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5F9" w:rsidP="00BD6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CHCYTH021 Support youth programs</w:t>
      </w:r>
      <w:r>
        <w:fldChar w:fldCharType="end"/>
      </w:r>
    </w:p>
    <w:p w:rsidR="00BD65F9" w:rsidP="00BD65F9">
      <w:pPr>
        <w:pStyle w:val="Version"/>
        <w:sectPr w:rsidSect="00D54D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DBF" w:rsidP="00D54DBF">
      <w:pPr>
        <w:pStyle w:val="SuperHeading"/>
      </w:pPr>
      <w:r w:rsidRPr="00D54DBF">
        <w:t>CHCYTH021 Support youth programs</w:t>
      </w:r>
    </w:p>
    <w:p w:rsidR="00000000" w:rsidRPr="00D54DBF" w:rsidP="00D54DBF">
      <w:pPr>
        <w:pStyle w:val="Heading1"/>
      </w:pPr>
      <w:bookmarkStart w:id="1" w:name="O_1278085"/>
      <w:bookmarkEnd w:id="1"/>
      <w:r w:rsidRPr="00D54DBF">
        <w:t>Modification History</w:t>
      </w:r>
    </w:p>
    <w:p w:rsidR="00000000" w:rsidRPr="00D54DBF" w:rsidP="00BD65F9">
      <w:pPr>
        <w:pStyle w:val="BodyText"/>
      </w:pPr>
      <w:r w:rsidRPr="00D54DBF">
        <w:t>Not applicable.</w:t>
      </w:r>
    </w:p>
    <w:p w:rsidR="00000000" w:rsidRPr="00D54DBF" w:rsidP="00D54DBF">
      <w:pPr>
        <w:pStyle w:val="Heading1"/>
      </w:pPr>
      <w:bookmarkStart w:id="2" w:name="O_1278090"/>
      <w:bookmarkEnd w:id="2"/>
      <w:r w:rsidRPr="00D54DBF">
        <w:t>Application</w:t>
      </w:r>
    </w:p>
    <w:p w:rsidR="00000000" w:rsidRPr="00D54DBF" w:rsidP="00BD65F9">
      <w:pPr>
        <w:pStyle w:val="BodyText"/>
      </w:pPr>
      <w:r w:rsidRPr="00D54DBF">
        <w:t>This unit describes the performance outcomes, skills and knowledge required to devise, set up, coordinate, deliver and evaluate youth activities and programs for individuals and groups.</w:t>
      </w:r>
    </w:p>
    <w:p w:rsidR="00000000" w:rsidRPr="00D54DBF" w:rsidP="00BD65F9">
      <w:pPr>
        <w:pStyle w:val="BodyText"/>
      </w:pPr>
      <w:r w:rsidRPr="00D54DBF">
        <w:t>T</w:t>
      </w:r>
      <w:r w:rsidRPr="00D54DBF">
        <w:t>his unit applies to community services work in a range of contexts.</w:t>
      </w:r>
    </w:p>
    <w:p w:rsidR="00000000" w:rsidRPr="00D54DBF" w:rsidP="00BD65F9">
      <w:pPr>
        <w:pStyle w:val="BodyText"/>
      </w:pPr>
      <w:r w:rsidRPr="00D54DBF">
        <w:t>The skills in this unit must be applied in accordance with Commonwealth and State or Territory legislation, Australian standards and industry codes of practice.</w:t>
      </w:r>
    </w:p>
    <w:p w:rsidR="00000000" w:rsidRPr="00D54DBF" w:rsidP="00BD65F9">
      <w:pPr>
        <w:pStyle w:val="BodyText"/>
      </w:pPr>
      <w:r w:rsidRPr="00D54DBF">
        <w:t>No occupational licensing</w:t>
      </w:r>
      <w:r w:rsidRPr="00D54DBF">
        <w:t>, certification or specific legislative requirements apply to this unit at the time of publication.</w:t>
      </w:r>
    </w:p>
    <w:p w:rsidR="00000000" w:rsidRPr="00D54DBF" w:rsidP="00D54DBF">
      <w:pPr>
        <w:pStyle w:val="Heading1"/>
      </w:pPr>
      <w:bookmarkStart w:id="3" w:name="O_1278146"/>
      <w:bookmarkEnd w:id="3"/>
      <w:r w:rsidRPr="00D54DBF">
        <w:t>Pre-requisite Unit</w:t>
      </w:r>
    </w:p>
    <w:p w:rsidR="00000000" w:rsidRPr="00D54DBF" w:rsidP="00BD65F9">
      <w:pPr>
        <w:pStyle w:val="BodyText"/>
      </w:pPr>
      <w:r w:rsidRPr="00D54DBF">
        <w:t>Nil</w:t>
      </w:r>
    </w:p>
    <w:p w:rsidR="00000000" w:rsidRPr="00D54DBF" w:rsidP="00D54DBF">
      <w:pPr>
        <w:pStyle w:val="Heading1"/>
      </w:pPr>
      <w:bookmarkStart w:id="4" w:name="O_1278147"/>
      <w:bookmarkEnd w:id="4"/>
      <w:r w:rsidRPr="00D54DBF">
        <w:t>Competency Field</w:t>
      </w:r>
    </w:p>
    <w:p w:rsidR="00000000" w:rsidRPr="00D54DBF" w:rsidP="00BD65F9">
      <w:pPr>
        <w:pStyle w:val="BodyText"/>
      </w:pPr>
      <w:r w:rsidRPr="00D54DBF">
        <w:t>Youth Services</w:t>
      </w:r>
    </w:p>
    <w:p w:rsidR="00000000" w:rsidRPr="00D54DBF" w:rsidP="00D54DBF">
      <w:pPr>
        <w:pStyle w:val="Heading1"/>
      </w:pPr>
      <w:bookmarkStart w:id="5" w:name="O_1278148"/>
      <w:bookmarkEnd w:id="5"/>
      <w:r w:rsidRPr="00D54DBF">
        <w:t>Unit Sector</w:t>
      </w:r>
    </w:p>
    <w:p w:rsidR="00000000" w:rsidRPr="00D54DBF" w:rsidP="00BD65F9">
      <w:pPr>
        <w:pStyle w:val="BodyText"/>
      </w:pPr>
      <w:r w:rsidRPr="00D54DBF">
        <w:t>Community Services</w:t>
      </w:r>
    </w:p>
    <w:p w:rsidR="00000000" w:rsidRPr="00D54DBF" w:rsidP="00D54DBF">
      <w:pPr>
        <w:pStyle w:val="Heading1"/>
      </w:pPr>
      <w:bookmarkStart w:id="6" w:name="O_1278089"/>
      <w:bookmarkEnd w:id="6"/>
      <w:r w:rsidRPr="00D54D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DBF" w:rsidP="00D54DBF">
            <w:pPr>
              <w:pStyle w:val="BodyText"/>
            </w:pPr>
            <w:r w:rsidRPr="00D54DB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BodyText"/>
              <w:rPr>
                <w:lang w:val="en-NZ"/>
              </w:rPr>
            </w:pPr>
            <w:r w:rsidRPr="00D54DBF">
              <w:rPr>
                <w:rStyle w:val="SpecialBold"/>
              </w:rPr>
              <w:t>PERFORMANCE</w:t>
            </w:r>
            <w:r w:rsidRPr="00D54DBF">
              <w:t xml:space="preserve"> </w:t>
            </w:r>
            <w:r w:rsidRPr="00D54DBF">
              <w:rPr>
                <w:rStyle w:val="SpecialBold"/>
              </w:rPr>
              <w:t>CRITERIA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DBF" w:rsidP="00D54DBF">
            <w:pPr>
              <w:pStyle w:val="BodyText"/>
            </w:pPr>
            <w:r w:rsidRPr="00D54DB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BodyText"/>
              <w:rPr>
                <w:lang w:val="en-NZ"/>
              </w:rPr>
            </w:pPr>
            <w:r w:rsidRPr="00D54D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List"/>
              <w:rPr>
                <w:lang w:val="en-NZ"/>
              </w:rPr>
            </w:pPr>
            <w:r w:rsidRPr="00D54DBF">
              <w:t>1.  Identify the youth program required.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DBF" w:rsidP="00D54DBF">
            <w:pPr>
              <w:pStyle w:val="List"/>
            </w:pPr>
            <w:r w:rsidRPr="00D54DBF">
              <w:t>1.1. Collect, analyse and review evidence to determine the need for a youth program.</w:t>
            </w:r>
          </w:p>
          <w:p w:rsidR="00000000" w:rsidRPr="00D54DBF" w:rsidP="00D54DBF">
            <w:pPr>
              <w:pStyle w:val="List"/>
            </w:pPr>
            <w:r w:rsidRPr="00D54DBF">
              <w:t xml:space="preserve">1.2. Identify and review possible youth programs to meet the </w:t>
            </w:r>
            <w:r w:rsidRPr="00D54DBF">
              <w:t>defined needs.</w:t>
            </w:r>
          </w:p>
          <w:p w:rsidR="00000000" w:rsidP="00D54DBF">
            <w:pPr>
              <w:pStyle w:val="List"/>
              <w:rPr>
                <w:lang w:val="en-NZ"/>
              </w:rPr>
            </w:pPr>
            <w:r w:rsidRPr="00D54DBF">
              <w:t>1.3. Select youth program based on individual and group needs, organisational policies and proc</w:t>
            </w:r>
            <w:r w:rsidRPr="00D54DBF">
              <w:t>edures and available resources.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List"/>
              <w:rPr>
                <w:lang w:val="en-NZ"/>
              </w:rPr>
            </w:pPr>
            <w:r w:rsidRPr="00D54DBF">
              <w:t>2.  Prepare youth program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DBF" w:rsidP="00D54DBF">
            <w:pPr>
              <w:pStyle w:val="List"/>
            </w:pPr>
            <w:r w:rsidRPr="00D54DBF">
              <w:t>2.1. Plan activities in consultation with key persons and stakeholders to ensure young people’s needs are met.</w:t>
            </w:r>
          </w:p>
          <w:p w:rsidR="00000000" w:rsidRPr="00D54DBF" w:rsidP="00D54DBF">
            <w:pPr>
              <w:pStyle w:val="List"/>
            </w:pPr>
            <w:r w:rsidRPr="00D54DBF">
              <w:t>2.2. Determine operational arrangements for conducting the youth program and assess feasibility.</w:t>
            </w:r>
          </w:p>
          <w:p w:rsidR="00000000" w:rsidRPr="00D54DBF" w:rsidP="00D54DBF">
            <w:pPr>
              <w:pStyle w:val="List"/>
            </w:pPr>
            <w:r w:rsidRPr="00D54DBF">
              <w:t>2.3. Ensure planning activities reflect industry standards for working with young people.</w:t>
            </w:r>
          </w:p>
          <w:p w:rsidR="00000000" w:rsidRPr="00D54DBF" w:rsidP="00D54DBF">
            <w:pPr>
              <w:pStyle w:val="List"/>
            </w:pPr>
            <w:r w:rsidRPr="00D54DBF">
              <w:t>2.4. Develop flexible implementation plans to suit contexts and conti</w:t>
            </w:r>
            <w:r w:rsidRPr="00D54DBF">
              <w:t>ngencies of stakeholders.</w:t>
            </w:r>
          </w:p>
          <w:p w:rsidR="00000000" w:rsidP="00D54DBF">
            <w:pPr>
              <w:pStyle w:val="List"/>
              <w:rPr>
                <w:lang w:val="en-NZ"/>
              </w:rPr>
            </w:pPr>
            <w:r w:rsidRPr="00D54DBF">
              <w:t>2.5. Identify evaluation strategies in the youth program plan in consultation with stakeholders.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List"/>
              <w:rPr>
                <w:lang w:val="en-NZ"/>
              </w:rPr>
            </w:pPr>
            <w:r w:rsidRPr="00D54DBF">
              <w:t>3.  Deliver youth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DBF" w:rsidP="00D54DBF">
            <w:pPr>
              <w:pStyle w:val="List"/>
            </w:pPr>
            <w:r w:rsidRPr="00D54DBF">
              <w:t>3.1. Implement youth program in accordance with program plan, organisational policies and procedures, and</w:t>
            </w:r>
            <w:r w:rsidRPr="00D54DBF">
              <w:t xml:space="preserve"> legal and statutory requirements.</w:t>
            </w:r>
          </w:p>
          <w:p w:rsidR="00000000" w:rsidRPr="00D54DBF" w:rsidP="00D54DBF">
            <w:pPr>
              <w:pStyle w:val="List"/>
            </w:pPr>
            <w:r w:rsidRPr="00D54DBF">
              <w:t>3.2. Provide participants with access to activities suited to their needs and interests.</w:t>
            </w:r>
          </w:p>
          <w:p w:rsidR="00000000" w:rsidRPr="00D54DBF" w:rsidP="00D54DBF">
            <w:pPr>
              <w:pStyle w:val="List"/>
            </w:pPr>
            <w:r w:rsidRPr="00D54DBF">
              <w:t>3.3. Implement contingency plans and adapt youth program to meet the changing needs of participants.</w:t>
            </w:r>
          </w:p>
          <w:p w:rsidR="00000000" w:rsidP="00D54DBF">
            <w:pPr>
              <w:pStyle w:val="List"/>
              <w:rPr>
                <w:lang w:val="en-NZ"/>
              </w:rPr>
            </w:pPr>
            <w:r w:rsidRPr="00D54DBF">
              <w:t xml:space="preserve">3.4. Address problems in youth </w:t>
            </w:r>
            <w:r w:rsidRPr="00D54DBF">
              <w:t>program delivery promptly.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List"/>
              <w:rPr>
                <w:lang w:val="en-NZ"/>
              </w:rPr>
            </w:pPr>
            <w:r w:rsidRPr="00D54DBF">
              <w:t>4.  Monitor and evaluate youth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DBF" w:rsidP="00D54DBF">
            <w:pPr>
              <w:pStyle w:val="List"/>
            </w:pPr>
            <w:r w:rsidRPr="00D54DBF">
              <w:t>4.1. Use evaluation strategies during and after youth program and for revision and development.</w:t>
            </w:r>
          </w:p>
          <w:p w:rsidR="00000000" w:rsidRPr="00D54DBF" w:rsidP="00D54DBF">
            <w:pPr>
              <w:pStyle w:val="List"/>
            </w:pPr>
            <w:r w:rsidRPr="00D54DBF">
              <w:t>4.2. Collect, organise and report evaluation information in a format which is accessible and</w:t>
            </w:r>
            <w:r w:rsidRPr="00D54DBF">
              <w:t xml:space="preserve"> meaningful to young people and stakeholders.</w:t>
            </w:r>
          </w:p>
          <w:p w:rsidR="00000000" w:rsidRPr="00D54DBF" w:rsidP="00D54DBF">
            <w:pPr>
              <w:pStyle w:val="List"/>
            </w:pPr>
            <w:r w:rsidRPr="00D54DBF">
              <w:t>4.3. Prepare and present reports as required by organisational policies and procedures, and funding and legislative requirements.</w:t>
            </w:r>
          </w:p>
        </w:tc>
      </w:tr>
    </w:tbl>
    <w:p w:rsidR="00000000" w:rsidRPr="00D54DBF" w:rsidP="00D54DBF">
      <w:pPr>
        <w:pStyle w:val="BodyText"/>
      </w:pPr>
    </w:p>
    <w:p w:rsidR="00000000" w:rsidRPr="00D54DBF" w:rsidP="00D54DBF">
      <w:pPr>
        <w:pStyle w:val="AllowPageBreak"/>
      </w:pPr>
    </w:p>
    <w:p w:rsidR="00000000" w:rsidRPr="00D54DBF" w:rsidP="00D54DBF">
      <w:pPr>
        <w:pStyle w:val="Heading1"/>
      </w:pPr>
      <w:bookmarkStart w:id="7" w:name="O_1278088"/>
      <w:bookmarkEnd w:id="7"/>
      <w:r w:rsidRPr="00D54DB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BodyText"/>
              <w:rPr>
                <w:lang w:val="en-NZ"/>
              </w:rPr>
            </w:pPr>
            <w:r w:rsidRPr="00D54DB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DBF" w:rsidP="00D54DBF">
            <w:pPr>
              <w:pStyle w:val="BodyText"/>
            </w:pPr>
            <w:r w:rsidRPr="00D54DB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BodyText"/>
              <w:rPr>
                <w:lang w:val="en-NZ"/>
              </w:rPr>
            </w:pPr>
            <w:r w:rsidRPr="00D54DBF">
              <w:rPr>
                <w:rStyle w:val="SpecialBold"/>
              </w:rPr>
              <w:t>DESCRIPTION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BodyText"/>
              <w:rPr>
                <w:lang w:val="en-NZ"/>
              </w:rPr>
            </w:pPr>
            <w:r w:rsidRPr="00D54DB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ListBullet"/>
              <w:rPr>
                <w:lang w:val="en-NZ"/>
              </w:rPr>
            </w:pPr>
            <w:r w:rsidRPr="00D54DBF">
              <w:t>collect and analyse evidence to inform program requiremen</w:t>
            </w:r>
            <w:r w:rsidRPr="00D54DBF">
              <w:t>ts.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BodyText"/>
              <w:rPr>
                <w:lang w:val="en-NZ"/>
              </w:rPr>
            </w:pPr>
            <w:r w:rsidRPr="00D54DB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ListBullet"/>
              <w:rPr>
                <w:lang w:val="en-NZ"/>
              </w:rPr>
            </w:pPr>
            <w:r w:rsidRPr="00D54DBF">
              <w:t>document the youth program plan and prepare reports in line with organisational policies and procedures.</w:t>
            </w:r>
          </w:p>
        </w:tc>
      </w:tr>
      <w:tr w:rsidTr="00D54D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DBF">
            <w:pPr>
              <w:pStyle w:val="BodyText"/>
              <w:rPr>
                <w:lang w:val="en-NZ"/>
              </w:rPr>
            </w:pPr>
            <w:r w:rsidRPr="00D54DB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DBF" w:rsidP="00D54DBF">
            <w:pPr>
              <w:pStyle w:val="ListBullet"/>
            </w:pPr>
            <w:r w:rsidRPr="00D54DBF">
              <w:t>prepare basic program costings.</w:t>
            </w:r>
          </w:p>
        </w:tc>
      </w:tr>
    </w:tbl>
    <w:p w:rsidR="00000000" w:rsidRPr="00D54DBF" w:rsidP="00D54DBF">
      <w:pPr>
        <w:pStyle w:val="BodyText"/>
      </w:pPr>
    </w:p>
    <w:p w:rsidR="00000000" w:rsidRPr="00D54DBF" w:rsidP="00D54DBF">
      <w:pPr>
        <w:pStyle w:val="AllowPageBreak"/>
      </w:pPr>
    </w:p>
    <w:p w:rsidR="00000000" w:rsidRPr="00D54DBF" w:rsidP="00D54DBF">
      <w:pPr>
        <w:pStyle w:val="Heading1"/>
      </w:pPr>
      <w:bookmarkStart w:id="8" w:name="O_1278086"/>
      <w:bookmarkEnd w:id="8"/>
      <w:r w:rsidRPr="00D54DBF">
        <w:t>Unit Mapping Information</w:t>
      </w:r>
    </w:p>
    <w:p w:rsidR="00000000" w:rsidRPr="00D54DBF" w:rsidP="00BD65F9">
      <w:pPr>
        <w:pStyle w:val="BodyText"/>
      </w:pPr>
      <w:r w:rsidRPr="00D54DBF">
        <w:t>Supersedes and is equiva</w:t>
      </w:r>
      <w:r w:rsidRPr="00D54DBF">
        <w:t>lent to CHCYTH009 Support youth programs.</w:t>
      </w:r>
    </w:p>
    <w:p w:rsidR="00000000" w:rsidRPr="00D54DBF" w:rsidP="00D54DBF">
      <w:pPr>
        <w:pStyle w:val="Heading1"/>
      </w:pPr>
      <w:bookmarkStart w:id="9" w:name="O_1278079"/>
      <w:bookmarkEnd w:id="9"/>
      <w:r w:rsidRPr="00D54DBF">
        <w:t>Links</w:t>
      </w:r>
    </w:p>
    <w:p w:rsidR="00000000" w:rsidRPr="00D54DBF" w:rsidP="00BD65F9">
      <w:pPr>
        <w:pStyle w:val="BodyText"/>
      </w:pPr>
      <w:r w:rsidRPr="00D54D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0003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54DBF" w:rsidP="00BD65F9">
      <w:pPr>
        <w:pStyle w:val="BodyText"/>
        <w:sectPr w:rsidSect="00D54D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4DBF" w:rsidP="00D54DBF">
      <w:pPr>
        <w:pStyle w:val="SuperHeading"/>
      </w:pPr>
      <w:r w:rsidRPr="00D54DBF">
        <w:t>Assessment Requirements for CHCYTH021 Support youth programs</w:t>
      </w:r>
    </w:p>
    <w:p w:rsidR="00000000" w:rsidRPr="00D54DBF" w:rsidP="00D54DBF">
      <w:pPr>
        <w:pStyle w:val="Heading1"/>
      </w:pPr>
      <w:bookmarkStart w:id="10" w:name="O_1278081"/>
      <w:bookmarkEnd w:id="10"/>
      <w:r w:rsidRPr="00D54DBF">
        <w:t>Modification History</w:t>
      </w:r>
    </w:p>
    <w:p w:rsidR="00000000" w:rsidRPr="00D54DBF" w:rsidP="00BD65F9">
      <w:pPr>
        <w:pStyle w:val="BodyText"/>
      </w:pPr>
      <w:r w:rsidRPr="00D54DBF">
        <w:t>Not applicable.</w:t>
      </w:r>
    </w:p>
    <w:p w:rsidR="00000000" w:rsidRPr="00D54DBF" w:rsidP="00D54DBF">
      <w:pPr>
        <w:pStyle w:val="Heading1"/>
      </w:pPr>
      <w:bookmarkStart w:id="11" w:name="O_1278084"/>
      <w:bookmarkEnd w:id="11"/>
      <w:r w:rsidRPr="00D54DBF">
        <w:t>Performance Evidence</w:t>
      </w:r>
    </w:p>
    <w:p w:rsidR="00000000" w:rsidRPr="00D54DBF" w:rsidP="00BD65F9">
      <w:pPr>
        <w:pStyle w:val="BodyText"/>
      </w:pPr>
      <w:r w:rsidRPr="00D54DBF">
        <w:t>Evidence of the ability to complete tasks outlined in elements and performance criteria of this unit in the context of the job role, and:</w:t>
      </w:r>
    </w:p>
    <w:p w:rsidR="00000000" w:rsidRPr="00D54DBF" w:rsidP="00D54DBF">
      <w:pPr>
        <w:pStyle w:val="ListBullet"/>
      </w:pPr>
      <w:r w:rsidRPr="00D54DBF">
        <w:t>collect, analyse and review evidence and programs to determine the need for a specific youth program</w:t>
      </w:r>
    </w:p>
    <w:p w:rsidR="00000000" w:rsidRPr="00D54DBF" w:rsidP="00D54DBF">
      <w:pPr>
        <w:pStyle w:val="ListBullet"/>
      </w:pPr>
      <w:r w:rsidRPr="00D54DBF">
        <w:t>prepare at least</w:t>
      </w:r>
      <w:r w:rsidRPr="00D54DBF">
        <w:t xml:space="preserve"> one youth program plan, including:</w:t>
      </w:r>
    </w:p>
    <w:p w:rsidR="00000000" w:rsidRPr="00D54DBF" w:rsidP="00D54DBF">
      <w:pPr>
        <w:pStyle w:val="ListBullet2"/>
      </w:pPr>
      <w:r w:rsidRPr="00D54DBF">
        <w:t>outlining activities and actions</w:t>
      </w:r>
    </w:p>
    <w:p w:rsidR="00000000" w:rsidRPr="00D54DBF" w:rsidP="00D54DBF">
      <w:pPr>
        <w:pStyle w:val="ListBullet2"/>
      </w:pPr>
      <w:r w:rsidRPr="00D54DBF">
        <w:t>determining operational arrangements</w:t>
      </w:r>
    </w:p>
    <w:p w:rsidR="00000000" w:rsidRPr="00D54DBF" w:rsidP="00D54DBF">
      <w:pPr>
        <w:pStyle w:val="ListBullet2"/>
      </w:pPr>
      <w:r w:rsidRPr="00D54DBF">
        <w:t>calculating costs, space and resources</w:t>
      </w:r>
    </w:p>
    <w:p w:rsidR="00000000" w:rsidRPr="00D54DBF" w:rsidP="00D54DBF">
      <w:pPr>
        <w:pStyle w:val="ListBullet2"/>
      </w:pPr>
      <w:r w:rsidRPr="00D54DBF">
        <w:t>assessing feasibility</w:t>
      </w:r>
    </w:p>
    <w:p w:rsidR="00000000" w:rsidRPr="00D54DBF" w:rsidP="00D54DBF">
      <w:pPr>
        <w:pStyle w:val="ListBullet2"/>
      </w:pPr>
      <w:r w:rsidRPr="00D54DBF">
        <w:t>developing implementation and evaluation strategies</w:t>
      </w:r>
    </w:p>
    <w:p w:rsidR="00000000" w:rsidRPr="00D54DBF" w:rsidP="00D54DBF">
      <w:pPr>
        <w:pStyle w:val="ListBullet"/>
      </w:pPr>
      <w:r w:rsidRPr="00D54DBF">
        <w:t>implement at least one youth program, adapt the youth program to the changing needs of participants and evaluate the outcomes, including:</w:t>
      </w:r>
    </w:p>
    <w:p w:rsidR="00000000" w:rsidRPr="00D54DBF" w:rsidP="00D54DBF">
      <w:pPr>
        <w:pStyle w:val="ListBullet2"/>
      </w:pPr>
      <w:r w:rsidRPr="00D54DBF">
        <w:t>using evaluation techniques and reporting outcomes to young people and stakeholders in an accessible format.</w:t>
      </w:r>
    </w:p>
    <w:p w:rsidR="00000000" w:rsidRPr="00D54DBF" w:rsidP="00D54DBF">
      <w:pPr>
        <w:pStyle w:val="AllowPageBreak"/>
      </w:pPr>
    </w:p>
    <w:p w:rsidR="00000000" w:rsidRPr="00D54DBF" w:rsidP="00D54DBF">
      <w:pPr>
        <w:pStyle w:val="Heading1"/>
      </w:pPr>
      <w:bookmarkStart w:id="12" w:name="O_1278083"/>
      <w:bookmarkEnd w:id="12"/>
      <w:r w:rsidRPr="00D54DBF">
        <w:t>Knowledge Evidence</w:t>
      </w:r>
    </w:p>
    <w:p w:rsidR="00000000" w:rsidRPr="00D54DBF" w:rsidP="00BD65F9">
      <w:pPr>
        <w:pStyle w:val="BodyText"/>
      </w:pPr>
      <w:r w:rsidRPr="00D54DBF">
        <w:t>Demonstrated knowledge required to complete the tasks outlined in elements and performance criteria of this unit:</w:t>
      </w:r>
    </w:p>
    <w:p w:rsidR="00000000" w:rsidRPr="00D54DBF" w:rsidP="00D54DBF">
      <w:pPr>
        <w:pStyle w:val="ListBullet"/>
      </w:pPr>
      <w:r w:rsidRPr="00D54DBF">
        <w:t>target groups relevant to the work context and the program</w:t>
      </w:r>
    </w:p>
    <w:p w:rsidR="00000000" w:rsidRPr="00D54DBF" w:rsidP="00D54DBF">
      <w:pPr>
        <w:pStyle w:val="ListBullet"/>
      </w:pPr>
      <w:r w:rsidRPr="00D54DBF">
        <w:t>types and content of common youth activities and pro</w:t>
      </w:r>
      <w:r w:rsidRPr="00D54DBF">
        <w:t>grams relevant to the work context</w:t>
      </w:r>
    </w:p>
    <w:p w:rsidR="00000000" w:rsidRPr="00D54DBF" w:rsidP="00D54DBF">
      <w:pPr>
        <w:pStyle w:val="ListBullet"/>
      </w:pPr>
      <w:r w:rsidRPr="00D54DBF">
        <w:t>legal and safety requirements as they relate to youth activities and programs</w:t>
      </w:r>
    </w:p>
    <w:p w:rsidR="00000000" w:rsidRPr="00D54DBF" w:rsidP="00D54DBF">
      <w:pPr>
        <w:pStyle w:val="ListBullet"/>
      </w:pPr>
      <w:r w:rsidRPr="00D54DBF">
        <w:t>strategies and techniques for evaluation of youth programs</w:t>
      </w:r>
    </w:p>
    <w:p w:rsidR="00000000" w:rsidRPr="00D54DBF" w:rsidP="00D54DBF">
      <w:pPr>
        <w:pStyle w:val="ListBullet"/>
      </w:pPr>
      <w:r w:rsidRPr="00D54DBF">
        <w:t>funding sources for youth programs</w:t>
      </w:r>
    </w:p>
    <w:p w:rsidR="00000000" w:rsidRPr="00D54DBF" w:rsidP="00D54DBF">
      <w:pPr>
        <w:pStyle w:val="ListBullet"/>
      </w:pPr>
      <w:r w:rsidRPr="00D54DBF">
        <w:t>organisational policies and procedures</w:t>
      </w:r>
    </w:p>
    <w:p w:rsidR="00000000" w:rsidRPr="00D54DBF" w:rsidP="00D54DBF">
      <w:pPr>
        <w:pStyle w:val="ListBullet"/>
      </w:pPr>
      <w:r w:rsidRPr="00D54DBF">
        <w:t>techniques for writing complete and accurate reports.</w:t>
      </w:r>
    </w:p>
    <w:p w:rsidR="00000000" w:rsidRPr="00D54DBF" w:rsidP="00D54DBF">
      <w:pPr>
        <w:pStyle w:val="AllowPageBreak"/>
      </w:pPr>
    </w:p>
    <w:p w:rsidR="00000000" w:rsidRPr="00D54DBF" w:rsidP="00D54DBF">
      <w:pPr>
        <w:pStyle w:val="Heading1"/>
      </w:pPr>
      <w:bookmarkStart w:id="13" w:name="O_1278082"/>
      <w:bookmarkEnd w:id="13"/>
      <w:r w:rsidRPr="00D54DBF">
        <w:t>Assessment Conditions</w:t>
      </w:r>
    </w:p>
    <w:p w:rsidR="00000000" w:rsidRPr="00D54DBF" w:rsidP="00BD65F9">
      <w:pPr>
        <w:pStyle w:val="BodyText"/>
      </w:pPr>
      <w:r w:rsidRPr="00D54DBF">
        <w:t>Skills must be demonstrated in the workplace, with the addition of simulations and scenarios where the full range of contexts and situations have not been provid</w:t>
      </w:r>
      <w:r w:rsidRPr="00D54DBF">
        <w:t>ed in the workplace.</w:t>
      </w:r>
    </w:p>
    <w:p w:rsidR="00000000" w:rsidRPr="00D54DBF" w:rsidP="00BD65F9">
      <w:pPr>
        <w:pStyle w:val="BodyText"/>
      </w:pPr>
      <w:r w:rsidRPr="00D54DBF">
        <w:t>Assessment must ensure:</w:t>
      </w:r>
    </w:p>
    <w:p w:rsidR="00000000" w:rsidRPr="00D54DBF" w:rsidP="00D54DBF">
      <w:pPr>
        <w:pStyle w:val="ListBullet"/>
      </w:pPr>
      <w:r w:rsidRPr="00D54DBF">
        <w:t>access to facilities, equipment and resources that reflect real working conditions and model industry operating conditions and contingencies</w:t>
      </w:r>
    </w:p>
    <w:p w:rsidR="00000000" w:rsidRPr="00D54DBF" w:rsidP="00D54DBF">
      <w:pPr>
        <w:pStyle w:val="ListBullet"/>
      </w:pPr>
      <w:r w:rsidRPr="00D54DBF">
        <w:t>access to organisational policies and procedures</w:t>
      </w:r>
    </w:p>
    <w:p w:rsidR="00000000" w:rsidRPr="00D54DBF" w:rsidP="00D54DBF">
      <w:pPr>
        <w:pStyle w:val="ListBullet"/>
      </w:pPr>
      <w:r w:rsidRPr="00D54DBF">
        <w:t>opportunities for en</w:t>
      </w:r>
      <w:r w:rsidRPr="00D54DBF">
        <w:t>gagement with young people.</w:t>
      </w:r>
    </w:p>
    <w:p w:rsidR="00000000" w:rsidRPr="00D54DBF" w:rsidP="00BD65F9">
      <w:pPr>
        <w:pStyle w:val="BodyText"/>
      </w:pPr>
      <w:r w:rsidRPr="00D54DBF">
        <w:t>Assessors must satisfy the Standards for Registered Training Organisations’ requirements for assessors.</w:t>
      </w:r>
    </w:p>
    <w:p w:rsidR="00000000" w:rsidRPr="00D54DBF" w:rsidP="00D54DBF">
      <w:pPr>
        <w:pStyle w:val="Heading1"/>
      </w:pPr>
      <w:bookmarkStart w:id="14" w:name="O_1278080"/>
      <w:bookmarkEnd w:id="14"/>
      <w:r w:rsidRPr="00D54DBF">
        <w:t>Links</w:t>
      </w:r>
    </w:p>
    <w:p w:rsidR="00000000" w:rsidRPr="00D54DBF" w:rsidP="00BD65F9">
      <w:pPr>
        <w:pStyle w:val="BodyText"/>
      </w:pPr>
      <w:r w:rsidRPr="00D54D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0003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54DBF" w:rsidP="00D54DBF"/>
    <w:sectPr w:rsidSect="00D54D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BF" w:rsidRPr="00BD65F9" w:rsidP="00BD6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F9" w:rsidP="00D54D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5F9" w:rsidP="00D54D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D65F9" w:rsidP="00D54D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BF" w:rsidP="00D54D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65F9">
      <w:t>Approved</w:t>
    </w:r>
    <w:r w:rsidR="00BD65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65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65F9">
      <w:rPr>
        <w:noProof/>
      </w:rPr>
      <w:t>4</w:t>
    </w:r>
    <w:r>
      <w:rPr>
        <w:noProof/>
      </w:rPr>
      <w:fldChar w:fldCharType="end"/>
    </w:r>
  </w:p>
  <w:p w:rsidR="00D54DBF" w:rsidP="00D54D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65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65F9">
      <w:t>HumanAbility</w:t>
    </w:r>
    <w:r w:rsidR="00BD65F9">
      <w:fldChar w:fldCharType="end"/>
    </w:r>
  </w:p>
  <w:p w:rsidR="00D54DBF" w:rsidP="00D54D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DBF" w:rsidRPr="00BD65F9" w:rsidP="00BD6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F9" w:rsidRPr="002D2AF8" w:rsidP="00D54D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CHCYTH021 Support youth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65F9" w:rsidP="00D54D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DBF" w:rsidRPr="002D2AF8" w:rsidP="00D54D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65F9">
      <w:t>CHCYTH021 Support youth programs</w:t>
    </w:r>
    <w:r w:rsidR="00BD65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65F9">
      <w:rPr>
        <w:noProof/>
      </w:rPr>
      <w:t>2 March 2025</w:t>
    </w:r>
    <w:r>
      <w:fldChar w:fldCharType="end"/>
    </w:r>
  </w:p>
  <w:p w:rsidR="00D54DBF" w:rsidP="00D54D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20C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6CC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CE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D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D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D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D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D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D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D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D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D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D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D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DBF"/>
  </w:style>
  <w:style w:type="character" w:customStyle="1" w:styleId="Heading1Char">
    <w:name w:val="Heading 1 Char"/>
    <w:basedOn w:val="DefaultParagraphFont"/>
    <w:link w:val="Heading1"/>
    <w:rsid w:val="00D54D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D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D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4D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4D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DBF"/>
    <w:rPr>
      <w:b/>
      <w:spacing w:val="0"/>
    </w:rPr>
  </w:style>
  <w:style w:type="paragraph" w:styleId="ListBullet2">
    <w:name w:val="List Bullet 2"/>
    <w:basedOn w:val="List2"/>
    <w:rsid w:val="00D54D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4DBF"/>
    <w:rPr>
      <w:i/>
    </w:rPr>
  </w:style>
  <w:style w:type="paragraph" w:customStyle="1" w:styleId="SuperHeading">
    <w:name w:val="SuperHeading"/>
    <w:basedOn w:val="Normal"/>
    <w:rsid w:val="00D54D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D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D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D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D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D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D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D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D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D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D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D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D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D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D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D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4D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D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D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D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D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D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D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D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D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D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D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D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D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4D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D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D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DBF"/>
  </w:style>
  <w:style w:type="paragraph" w:styleId="TableofFigures">
    <w:name w:val="table of figures"/>
    <w:basedOn w:val="Normal"/>
    <w:next w:val="Normal"/>
    <w:semiHidden/>
    <w:rsid w:val="00D54D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D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DBF"/>
    <w:rPr>
      <w:rFonts w:ascii="Wingdings" w:hAnsi="Wingdings"/>
    </w:rPr>
  </w:style>
  <w:style w:type="paragraph" w:customStyle="1" w:styleId="TableHeading">
    <w:name w:val="Table Heading"/>
    <w:basedOn w:val="HeadingBase"/>
    <w:rsid w:val="00D54D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DBF"/>
    <w:rPr>
      <w:color w:val="0033CC"/>
      <w:u w:val="none"/>
    </w:rPr>
  </w:style>
  <w:style w:type="paragraph" w:customStyle="1" w:styleId="BodyTextRight">
    <w:name w:val="Body Text Right"/>
    <w:basedOn w:val="BodyText"/>
    <w:rsid w:val="00D54D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D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D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D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D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D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DBF"/>
    <w:rPr>
      <w:sz w:val="32"/>
    </w:rPr>
  </w:style>
  <w:style w:type="paragraph" w:customStyle="1" w:styleId="HeadingProcedure">
    <w:name w:val="Heading Procedure"/>
    <w:basedOn w:val="HeadingBase"/>
    <w:next w:val="Normal"/>
    <w:rsid w:val="00D54D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DBF"/>
    <w:pPr>
      <w:spacing w:before="60" w:after="60"/>
    </w:pPr>
  </w:style>
  <w:style w:type="paragraph" w:styleId="ListContinue">
    <w:name w:val="List Continue"/>
    <w:basedOn w:val="List"/>
    <w:rsid w:val="00D54DBF"/>
    <w:pPr>
      <w:ind w:firstLine="0"/>
    </w:pPr>
  </w:style>
  <w:style w:type="paragraph" w:customStyle="1" w:styleId="ListNote">
    <w:name w:val="List Note"/>
    <w:basedOn w:val="List"/>
    <w:rsid w:val="00D54D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D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D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DBF"/>
    <w:rPr>
      <w:rFonts w:ascii="Courier New" w:hAnsi="Courier New"/>
    </w:rPr>
  </w:style>
  <w:style w:type="paragraph" w:customStyle="1" w:styleId="NoteBullet">
    <w:name w:val="Note Bullet"/>
    <w:basedOn w:val="Note"/>
    <w:rsid w:val="00D54D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D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D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D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D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D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D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DBF"/>
    <w:rPr>
      <w:b/>
      <w:smallCaps/>
    </w:rPr>
  </w:style>
  <w:style w:type="paragraph" w:customStyle="1" w:styleId="TableListNumber">
    <w:name w:val="Table List Number"/>
    <w:basedOn w:val="ListNumber"/>
    <w:rsid w:val="00D54D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D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DBF"/>
    <w:pPr>
      <w:numPr>
        <w:numId w:val="9"/>
      </w:numPr>
    </w:pPr>
  </w:style>
  <w:style w:type="paragraph" w:customStyle="1" w:styleId="ListAlpha2">
    <w:name w:val="List Alpha 2"/>
    <w:basedOn w:val="List2"/>
    <w:rsid w:val="00D54DBF"/>
    <w:pPr>
      <w:numPr>
        <w:numId w:val="8"/>
      </w:numPr>
    </w:pPr>
  </w:style>
  <w:style w:type="paragraph" w:styleId="List2">
    <w:name w:val="List 2"/>
    <w:basedOn w:val="BodyText"/>
    <w:rsid w:val="00D54D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D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D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D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D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D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DBF"/>
    <w:pPr>
      <w:numPr>
        <w:numId w:val="4"/>
      </w:numPr>
    </w:pPr>
  </w:style>
  <w:style w:type="paragraph" w:styleId="ListContinue2">
    <w:name w:val="List Continue 2"/>
    <w:basedOn w:val="List2"/>
    <w:rsid w:val="00D54DBF"/>
    <w:pPr>
      <w:ind w:firstLine="0"/>
    </w:pPr>
  </w:style>
  <w:style w:type="paragraph" w:styleId="ListContinue3">
    <w:name w:val="List Continue 3"/>
    <w:basedOn w:val="List3"/>
    <w:rsid w:val="00D54DBF"/>
    <w:pPr>
      <w:ind w:left="1021" w:firstLine="0"/>
    </w:pPr>
  </w:style>
  <w:style w:type="paragraph" w:styleId="ListContinue4">
    <w:name w:val="List Continue 4"/>
    <w:basedOn w:val="List4"/>
    <w:rsid w:val="00D54DBF"/>
    <w:pPr>
      <w:ind w:firstLine="0"/>
    </w:pPr>
  </w:style>
  <w:style w:type="paragraph" w:styleId="ListContinue5">
    <w:name w:val="List Continue 5"/>
    <w:basedOn w:val="List5"/>
    <w:rsid w:val="00D54DBF"/>
    <w:pPr>
      <w:ind w:firstLine="0"/>
    </w:pPr>
  </w:style>
  <w:style w:type="paragraph" w:styleId="ListNumber3">
    <w:name w:val="List Number 3"/>
    <w:basedOn w:val="List3"/>
    <w:rsid w:val="00D54DBF"/>
    <w:pPr>
      <w:numPr>
        <w:numId w:val="5"/>
      </w:numPr>
    </w:pPr>
  </w:style>
  <w:style w:type="paragraph" w:styleId="ListNumber4">
    <w:name w:val="List Number 4"/>
    <w:basedOn w:val="List4"/>
    <w:rsid w:val="00D54DBF"/>
    <w:pPr>
      <w:numPr>
        <w:numId w:val="6"/>
      </w:numPr>
    </w:pPr>
  </w:style>
  <w:style w:type="paragraph" w:styleId="ListNumber5">
    <w:name w:val="List Number 5"/>
    <w:basedOn w:val="List5"/>
    <w:rsid w:val="00D54DBF"/>
    <w:pPr>
      <w:numPr>
        <w:numId w:val="7"/>
      </w:numPr>
    </w:pPr>
  </w:style>
  <w:style w:type="paragraph" w:styleId="BlockText">
    <w:name w:val="Block Text"/>
    <w:basedOn w:val="Normal"/>
    <w:rsid w:val="00D54D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D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DBF"/>
    <w:rPr>
      <w:sz w:val="16"/>
      <w:vertAlign w:val="superscript"/>
    </w:rPr>
  </w:style>
  <w:style w:type="character" w:customStyle="1" w:styleId="Symbols">
    <w:name w:val="Symbols"/>
    <w:basedOn w:val="DefaultParagraphFont"/>
    <w:rsid w:val="00D54DBF"/>
    <w:rPr>
      <w:rFonts w:ascii="Symbol" w:hAnsi="Symbol"/>
    </w:rPr>
  </w:style>
  <w:style w:type="character" w:customStyle="1" w:styleId="MenuOptions">
    <w:name w:val="Menu Options"/>
    <w:basedOn w:val="DefaultParagraphFont"/>
    <w:rsid w:val="00D54D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DBF"/>
    <w:rPr>
      <w:b/>
    </w:rPr>
  </w:style>
  <w:style w:type="character" w:customStyle="1" w:styleId="Underlined">
    <w:name w:val="Underlined"/>
    <w:basedOn w:val="DefaultParagraphFont"/>
    <w:rsid w:val="00D54DBF"/>
    <w:rPr>
      <w:u w:val="single"/>
    </w:rPr>
  </w:style>
  <w:style w:type="paragraph" w:customStyle="1" w:styleId="TableBodyTextRight">
    <w:name w:val="Table Body Text Right"/>
    <w:basedOn w:val="TableBodyText"/>
    <w:rsid w:val="00D54D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DBF"/>
    <w:rPr>
      <w:sz w:val="18"/>
    </w:rPr>
  </w:style>
  <w:style w:type="paragraph" w:customStyle="1" w:styleId="BodySmallRight">
    <w:name w:val="Body Small Right"/>
    <w:basedOn w:val="BodyTextRight"/>
    <w:rsid w:val="00D54DBF"/>
    <w:rPr>
      <w:sz w:val="18"/>
      <w:szCs w:val="18"/>
    </w:rPr>
  </w:style>
  <w:style w:type="paragraph" w:customStyle="1" w:styleId="MarginEdition">
    <w:name w:val="Margin Edition"/>
    <w:basedOn w:val="MarginNote"/>
    <w:rsid w:val="00D54D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DBF"/>
    <w:rPr>
      <w:sz w:val="2"/>
      <w:szCs w:val="2"/>
    </w:rPr>
  </w:style>
  <w:style w:type="character" w:customStyle="1" w:styleId="Small">
    <w:name w:val="Small"/>
    <w:basedOn w:val="DefaultParagraphFont"/>
    <w:rsid w:val="00D54DBF"/>
    <w:rPr>
      <w:sz w:val="16"/>
    </w:rPr>
  </w:style>
  <w:style w:type="paragraph" w:customStyle="1" w:styleId="WideTable">
    <w:name w:val="Wide Table"/>
    <w:basedOn w:val="Normal"/>
    <w:rsid w:val="00D54D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DBF"/>
  </w:style>
  <w:style w:type="paragraph" w:styleId="Quote">
    <w:name w:val="Quote"/>
    <w:basedOn w:val="Heading1"/>
    <w:link w:val="QuoteChar"/>
    <w:qFormat/>
    <w:rsid w:val="00D54D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D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DBF"/>
    <w:pPr>
      <w:pageBreakBefore/>
    </w:pPr>
  </w:style>
  <w:style w:type="paragraph" w:customStyle="1" w:styleId="Border">
    <w:name w:val="Border"/>
    <w:basedOn w:val="Normal"/>
    <w:qFormat/>
    <w:rsid w:val="00D54D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D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D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D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D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D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D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D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D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DBF"/>
    <w:rPr>
      <w:u w:val="single"/>
    </w:rPr>
  </w:style>
  <w:style w:type="character" w:customStyle="1" w:styleId="BoldandItalics">
    <w:name w:val="Bold and Italics"/>
    <w:qFormat/>
    <w:rsid w:val="00D54DBF"/>
    <w:rPr>
      <w:b/>
      <w:i/>
      <w:u w:val="none"/>
    </w:rPr>
  </w:style>
  <w:style w:type="paragraph" w:styleId="BalloonText">
    <w:name w:val="Balloon Text"/>
    <w:basedOn w:val="Normal"/>
    <w:link w:val="BalloonTextChar"/>
    <w:rsid w:val="00D54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D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D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D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D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D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DBF"/>
    <w:pPr>
      <w:spacing w:before="0" w:after="0"/>
    </w:pPr>
  </w:style>
  <w:style w:type="paragraph" w:customStyle="1" w:styleId="BodyTextBold">
    <w:name w:val="Body Text Bold"/>
    <w:basedOn w:val="BodyText"/>
    <w:qFormat/>
    <w:rsid w:val="00D54DBF"/>
    <w:rPr>
      <w:b/>
    </w:rPr>
  </w:style>
  <w:style w:type="character" w:styleId="Hyperlink">
    <w:name w:val="Hyperlink"/>
    <w:basedOn w:val="DefaultParagraphFont"/>
    <w:uiPriority w:val="99"/>
    <w:unhideWhenUsed/>
    <w:rsid w:val="00BD6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4945</Characters>
  <Application>Microsoft Office Word</Application>
  <DocSecurity>0</DocSecurity>
  <Lines>154</Lines>
  <Paragraphs>103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CHCYTH021 Support youth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