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1B3" w:rsidP="00BA3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CHCVOL001 Be an effective volunteer</w:t>
      </w:r>
      <w:r>
        <w:fldChar w:fldCharType="end"/>
      </w:r>
    </w:p>
    <w:p w:rsidR="00BA31B3" w:rsidP="00BA31B3">
      <w:pPr>
        <w:pStyle w:val="Version"/>
        <w:sectPr w:rsidSect="00926E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ECE" w:rsidP="00926ECE">
      <w:pPr>
        <w:pStyle w:val="SuperHeading"/>
      </w:pPr>
      <w:r w:rsidRPr="00926ECE">
        <w:t>CHCVOL001 Be an effective volunteer</w:t>
      </w:r>
    </w:p>
    <w:p w:rsidR="00000000" w:rsidRPr="00926ECE" w:rsidP="00926ECE">
      <w:pPr>
        <w:pStyle w:val="Heading1"/>
      </w:pPr>
      <w:bookmarkStart w:id="1" w:name="O_738027"/>
      <w:bookmarkEnd w:id="1"/>
      <w:r w:rsidRPr="00926EC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BA3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ECE">
            <w:pPr>
              <w:pStyle w:val="BodyText"/>
              <w:rPr>
                <w:lang w:val="en-NZ"/>
              </w:rPr>
            </w:pPr>
            <w:r w:rsidRPr="00926EC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ECE">
            <w:pPr>
              <w:pStyle w:val="BodyText"/>
              <w:rPr>
                <w:lang w:val="en-NZ"/>
              </w:rPr>
            </w:pPr>
            <w:r w:rsidRPr="00926ECE">
              <w:t xml:space="preserve">Comments </w:t>
            </w:r>
          </w:p>
        </w:tc>
      </w:tr>
      <w:tr w:rsidTr="00BA31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ECE">
            <w:pPr>
              <w:pStyle w:val="BodyText"/>
              <w:rPr>
                <w:lang w:val="en-NZ"/>
              </w:rPr>
            </w:pPr>
            <w:r w:rsidRPr="00926ECE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ECE" w:rsidP="00926ECE">
            <w:pPr>
              <w:pStyle w:val="BodyText"/>
            </w:pPr>
            <w:r w:rsidRPr="00926ECE">
              <w:t xml:space="preserve">This version was released in </w:t>
            </w:r>
            <w:r w:rsidRPr="00926ECE">
              <w:rPr>
                <w:rStyle w:val="Emphasis"/>
              </w:rPr>
              <w:t>CHC Community Services Training Package release 2.0</w:t>
            </w:r>
            <w:r w:rsidRPr="00926ECE">
              <w:t xml:space="preserve"> and meets the requirements of the 2012 Standards for Training Packages.</w:t>
            </w:r>
          </w:p>
          <w:p w:rsidR="00000000" w:rsidRPr="00926ECE" w:rsidP="00926ECE">
            <w:pPr>
              <w:pStyle w:val="BodyText"/>
            </w:pPr>
            <w:r w:rsidRPr="00926ECE">
              <w:t>Significant changes to performance criteria</w:t>
            </w:r>
          </w:p>
          <w:p w:rsidR="00000000" w:rsidRPr="00926ECE" w:rsidP="00926ECE">
            <w:pPr>
              <w:pStyle w:val="BodyText"/>
            </w:pPr>
            <w:r w:rsidRPr="00926ECE">
              <w:t>New evid</w:t>
            </w:r>
            <w:r w:rsidRPr="00926ECE">
              <w:t>ence requirements for assessment including volume and frequency requirements</w:t>
            </w:r>
          </w:p>
          <w:p w:rsidR="00000000" w:rsidRPr="00926ECE" w:rsidP="00926ECE">
            <w:pPr>
              <w:pStyle w:val="BodyText"/>
            </w:pPr>
            <w:r w:rsidRPr="00926ECE">
              <w:t>Minimum work requirement of 20 hours</w:t>
            </w:r>
          </w:p>
          <w:p w:rsidR="00000000" w:rsidRPr="00926ECE" w:rsidP="00926ECE">
            <w:pPr>
              <w:pStyle w:val="BodyText"/>
            </w:pPr>
            <w:r w:rsidRPr="00926ECE">
              <w:t>Significant changes to knowledge evidence</w:t>
            </w:r>
          </w:p>
        </w:tc>
      </w:tr>
    </w:tbl>
    <w:p w:rsidR="00000000" w:rsidRPr="00926ECE" w:rsidP="00926ECE">
      <w:pPr>
        <w:pStyle w:val="BodyText"/>
      </w:pPr>
    </w:p>
    <w:p w:rsidR="00000000" w:rsidRPr="00926ECE" w:rsidP="00926ECE">
      <w:pPr>
        <w:pStyle w:val="AllowPageBreak"/>
      </w:pPr>
    </w:p>
    <w:p w:rsidR="00000000" w:rsidRPr="00926ECE" w:rsidP="00926ECE">
      <w:pPr>
        <w:pStyle w:val="Heading1"/>
      </w:pPr>
      <w:bookmarkStart w:id="2" w:name="O_738028"/>
      <w:bookmarkEnd w:id="2"/>
      <w:r w:rsidRPr="00926ECE">
        <w:t>Application</w:t>
      </w:r>
    </w:p>
    <w:p w:rsidR="00000000" w:rsidRPr="00926ECE" w:rsidP="00BA31B3">
      <w:pPr>
        <w:pStyle w:val="BodyText"/>
      </w:pPr>
      <w:r w:rsidRPr="00926ECE">
        <w:t>This unit describes the skills and knowledge required to work effecti</w:t>
      </w:r>
      <w:r w:rsidRPr="00926ECE">
        <w:t xml:space="preserve">vely as a volunteer in a variety of capacities and contexts. </w:t>
      </w:r>
    </w:p>
    <w:p w:rsidR="00000000" w:rsidRPr="00926ECE" w:rsidP="00BA31B3">
      <w:pPr>
        <w:pStyle w:val="BodyText"/>
      </w:pPr>
      <w:r w:rsidRPr="00926ECE">
        <w:t xml:space="preserve">This unit applies to a range of sectors. </w:t>
      </w:r>
    </w:p>
    <w:p w:rsidR="00BA31B3" w:rsidRPr="00BA31B3" w:rsidP="00BA31B3">
      <w:pPr>
        <w:pStyle w:val="BodyText"/>
        <w:rPr>
          <w:i/>
        </w:rPr>
      </w:pPr>
      <w:r w:rsidRPr="00BA31B3">
        <w:rPr>
          <w:rStyle w:val="Emphasis"/>
        </w:rPr>
        <w:t>The skills in this unit must be applied in accordance with Commonwealth and State/Territory legislation, Australian/New Zealand standards and industry</w:t>
      </w:r>
      <w:r w:rsidRPr="00BA31B3">
        <w:rPr>
          <w:rStyle w:val="Emphasis"/>
        </w:rPr>
        <w:t xml:space="preserve"> codes of practice.</w:t>
      </w:r>
    </w:p>
    <w:p w:rsidR="00000000" w:rsidRPr="00926ECE" w:rsidP="00926ECE">
      <w:pPr>
        <w:pStyle w:val="Heading1"/>
      </w:pPr>
      <w:bookmarkStart w:id="3" w:name="O_738032"/>
      <w:bookmarkEnd w:id="3"/>
      <w:r w:rsidRPr="00926E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26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ECE" w:rsidP="00926ECE">
            <w:pPr>
              <w:pStyle w:val="BodyText"/>
            </w:pPr>
            <w:r w:rsidRPr="00926EC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ECE">
            <w:pPr>
              <w:pStyle w:val="BodyText"/>
              <w:rPr>
                <w:lang w:val="en-NZ"/>
              </w:rPr>
            </w:pPr>
            <w:r w:rsidRPr="00926ECE">
              <w:rPr>
                <w:rStyle w:val="SpecialBold"/>
              </w:rPr>
              <w:t>PERFORMANCE CRITERIA</w:t>
            </w:r>
          </w:p>
        </w:tc>
      </w:tr>
      <w:tr w:rsidTr="00926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ECE" w:rsidP="00926ECE">
            <w:pPr>
              <w:pStyle w:val="BodyText"/>
            </w:pPr>
            <w:r w:rsidRPr="00926EC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ECE">
            <w:pPr>
              <w:pStyle w:val="BodyText"/>
              <w:rPr>
                <w:lang w:val="en-NZ"/>
              </w:rPr>
            </w:pPr>
            <w:r w:rsidRPr="00926ECE">
              <w:rPr>
                <w:rStyle w:val="Emphasis"/>
              </w:rPr>
              <w:t>Performance criteria specify the performance needed to demonstrate achievement of the element.</w:t>
            </w:r>
          </w:p>
        </w:tc>
      </w:tr>
      <w:tr w:rsidTr="00926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ECE">
            <w:pPr>
              <w:pStyle w:val="BodyText"/>
              <w:rPr>
                <w:lang w:val="en-NZ"/>
              </w:rPr>
            </w:pPr>
            <w:r w:rsidRPr="00926ECE">
              <w:t xml:space="preserve">1. Prepare for volunteer work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ECE" w:rsidP="00926ECE">
            <w:pPr>
              <w:pStyle w:val="BodyText"/>
            </w:pPr>
            <w:r w:rsidRPr="00926ECE">
              <w:t>1.1 Identify the rights and responsibilities of the organisation and apply to work</w:t>
            </w:r>
          </w:p>
          <w:p w:rsidR="00000000" w:rsidRPr="00926ECE" w:rsidP="00926ECE">
            <w:pPr>
              <w:pStyle w:val="BodyText"/>
            </w:pPr>
            <w:r w:rsidRPr="00926ECE">
              <w:t>1.2 Identify the rights and responsibilities of the volunteer and apply to work</w:t>
            </w:r>
          </w:p>
          <w:p w:rsidR="00000000" w:rsidRPr="00926ECE" w:rsidP="00926ECE">
            <w:pPr>
              <w:pStyle w:val="BodyText"/>
            </w:pPr>
            <w:r w:rsidRPr="00926ECE">
              <w:t>1.3 Identify relevant policies and procedures and apply to wor</w:t>
            </w:r>
            <w:r w:rsidRPr="00926ECE">
              <w:t>k</w:t>
            </w:r>
          </w:p>
          <w:p w:rsidR="00000000" w:rsidRPr="00926ECE" w:rsidP="00926ECE">
            <w:pPr>
              <w:pStyle w:val="BodyText"/>
            </w:pPr>
            <w:r w:rsidRPr="00926ECE">
              <w:t xml:space="preserve">1.4 Identify the organisation’s structure, lines of communication and authority and boundaries of work </w:t>
            </w:r>
            <w:r w:rsidRPr="00926ECE">
              <w:t>roles that apply to own work</w:t>
            </w:r>
          </w:p>
          <w:p w:rsidR="00000000" w:rsidRPr="00926ECE" w:rsidP="00926ECE">
            <w:pPr>
              <w:pStyle w:val="BodyText"/>
            </w:pPr>
            <w:r w:rsidRPr="00926ECE">
              <w:t>1.5 Participate in required background checks in accordance with organisation and legislative requirements</w:t>
            </w:r>
          </w:p>
          <w:p w:rsidR="00000000" w:rsidP="00926ECE">
            <w:pPr>
              <w:pStyle w:val="BodyText"/>
              <w:rPr>
                <w:lang w:val="en-NZ"/>
              </w:rPr>
            </w:pPr>
          </w:p>
        </w:tc>
      </w:tr>
      <w:tr w:rsidTr="00926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ECE">
            <w:pPr>
              <w:pStyle w:val="BodyText"/>
              <w:rPr>
                <w:lang w:val="en-NZ"/>
              </w:rPr>
            </w:pPr>
            <w:r w:rsidRPr="00926ECE">
              <w:t xml:space="preserve">2. Work as a </w:t>
            </w:r>
            <w:r w:rsidRPr="00926ECE">
              <w:t>volunteer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ECE" w:rsidP="00926ECE">
            <w:pPr>
              <w:pStyle w:val="BodyText"/>
            </w:pPr>
            <w:r w:rsidRPr="00926ECE">
              <w:t>2.1 Manage and organise own time and work tasks</w:t>
            </w:r>
          </w:p>
          <w:p w:rsidR="00000000" w:rsidRPr="00926ECE" w:rsidP="00926ECE">
            <w:pPr>
              <w:pStyle w:val="BodyText"/>
            </w:pPr>
            <w:r w:rsidRPr="00926ECE">
              <w:t>2.2 Work as part of a team to meet organisation needs</w:t>
            </w:r>
          </w:p>
          <w:p w:rsidR="00000000" w:rsidRPr="00926ECE" w:rsidP="00926ECE">
            <w:pPr>
              <w:pStyle w:val="BodyText"/>
            </w:pPr>
            <w:r w:rsidRPr="00926ECE">
              <w:t>2.3 Maintain appropriate communication networks, processes and relationships between paid and unpaid staff in relation to volunteer work</w:t>
            </w:r>
          </w:p>
          <w:p w:rsidR="00000000" w:rsidRPr="00926ECE" w:rsidP="00926ECE">
            <w:pPr>
              <w:pStyle w:val="BodyText"/>
            </w:pPr>
            <w:r w:rsidRPr="00926ECE">
              <w:t xml:space="preserve">2.4 Identify and access available support structures as required </w:t>
            </w:r>
          </w:p>
          <w:p w:rsidR="00000000" w:rsidRPr="00926ECE" w:rsidP="00926ECE">
            <w:pPr>
              <w:pStyle w:val="BodyText"/>
            </w:pPr>
            <w:r w:rsidRPr="00926ECE">
              <w:t>2.5 Respond to problems and contingencies related to the workplace in accordance with role</w:t>
            </w:r>
          </w:p>
          <w:p w:rsidR="00000000" w:rsidP="00926ECE">
            <w:pPr>
              <w:pStyle w:val="BodyText"/>
              <w:rPr>
                <w:lang w:val="en-NZ"/>
              </w:rPr>
            </w:pPr>
          </w:p>
        </w:tc>
      </w:tr>
      <w:tr w:rsidTr="00926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ECE" w:rsidP="00926ECE">
            <w:pPr>
              <w:pStyle w:val="BodyText"/>
            </w:pPr>
            <w:r w:rsidRPr="00926ECE">
              <w:t>3. Check and complete work in consultation with supervisor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ECE" w:rsidP="00926ECE">
            <w:pPr>
              <w:pStyle w:val="BodyText"/>
            </w:pPr>
            <w:r w:rsidRPr="00926ECE">
              <w:t xml:space="preserve">3.1 Seek and receive feedback on own </w:t>
            </w:r>
            <w:r w:rsidRPr="00926ECE">
              <w:t>performance</w:t>
            </w:r>
          </w:p>
          <w:p w:rsidR="00000000" w:rsidRPr="00926ECE" w:rsidP="00926ECE">
            <w:pPr>
              <w:pStyle w:val="BodyText"/>
            </w:pPr>
            <w:r w:rsidRPr="00926ECE">
              <w:t>3.2 Request advice, assistance, clarification and further information as required</w:t>
            </w:r>
          </w:p>
          <w:p w:rsidR="00000000" w:rsidRPr="00926ECE" w:rsidP="00926ECE">
            <w:pPr>
              <w:pStyle w:val="BodyText"/>
            </w:pPr>
            <w:r w:rsidRPr="00926ECE">
              <w:t xml:space="preserve">3.3 Report any issues and/or unresolved problems to supervisor </w:t>
            </w:r>
          </w:p>
          <w:p w:rsidR="00000000" w:rsidRPr="00926ECE" w:rsidP="00926ECE">
            <w:pPr>
              <w:pStyle w:val="BodyText"/>
            </w:pPr>
            <w:r w:rsidRPr="00926ECE">
              <w:t>3.4 Complete relevant reports or workplace documentation as required</w:t>
            </w:r>
          </w:p>
        </w:tc>
      </w:tr>
    </w:tbl>
    <w:p w:rsidR="00BA31B3" w:rsidP="00926ECE">
      <w:pPr>
        <w:pStyle w:val="ListContinue"/>
      </w:pPr>
    </w:p>
    <w:p w:rsidR="00BA31B3" w:rsidP="00926ECE">
      <w:pPr>
        <w:pStyle w:val="ListContinue"/>
      </w:pPr>
    </w:p>
    <w:p w:rsidR="00000000" w:rsidRPr="00926ECE" w:rsidP="00926ECE">
      <w:pPr>
        <w:pStyle w:val="Heading1"/>
      </w:pPr>
      <w:bookmarkStart w:id="4" w:name="O_738033"/>
      <w:bookmarkEnd w:id="4"/>
      <w:r w:rsidRPr="00926EC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926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ECE">
            <w:pPr>
              <w:pStyle w:val="BodyText"/>
              <w:rPr>
                <w:lang w:val="en-NZ"/>
              </w:rPr>
            </w:pPr>
            <w:r w:rsidRPr="00926ECE">
              <w:t>The Foundation Skills describe those required skills (language, literacy, numeracy and employment skills) that are essential to performance.</w:t>
            </w:r>
          </w:p>
        </w:tc>
      </w:tr>
      <w:tr w:rsidTr="00926E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ECE" w:rsidP="00926ECE">
            <w:pPr>
              <w:pStyle w:val="BodyText"/>
            </w:pPr>
            <w:r w:rsidRPr="00926ECE">
              <w:rPr>
                <w:rStyle w:val="Emphasis"/>
              </w:rPr>
              <w:t>Foundation skills essential to performance are explicit in the performance criteria of this unit</w:t>
            </w:r>
            <w:r w:rsidRPr="00926ECE">
              <w:rPr>
                <w:rStyle w:val="Emphasis"/>
              </w:rPr>
              <w:t xml:space="preserve"> of competency.</w:t>
            </w:r>
          </w:p>
        </w:tc>
      </w:tr>
    </w:tbl>
    <w:p w:rsidR="00BA31B3" w:rsidP="00926ECE">
      <w:pPr>
        <w:pStyle w:val="BodyText"/>
      </w:pPr>
    </w:p>
    <w:p w:rsidR="00BA31B3" w:rsidP="00926ECE">
      <w:pPr>
        <w:pStyle w:val="BodyText"/>
      </w:pPr>
    </w:p>
    <w:p w:rsidR="00000000" w:rsidRPr="00926ECE" w:rsidP="00926ECE">
      <w:pPr>
        <w:pStyle w:val="Heading1"/>
      </w:pPr>
      <w:bookmarkStart w:id="5" w:name="O_738035"/>
      <w:bookmarkEnd w:id="5"/>
      <w:r w:rsidRPr="00926ECE">
        <w:t>Unit Mapping Information</w:t>
      </w:r>
    </w:p>
    <w:p w:rsidR="00BA31B3" w:rsidP="00BA31B3">
      <w:pPr>
        <w:pStyle w:val="BodyText"/>
      </w:pPr>
      <w:r w:rsidRPr="00926ECE">
        <w:t>No equivalent unit.</w:t>
      </w:r>
    </w:p>
    <w:p w:rsidR="00000000" w:rsidRPr="00926ECE" w:rsidP="00926ECE">
      <w:pPr>
        <w:pStyle w:val="Heading1"/>
      </w:pPr>
      <w:bookmarkStart w:id="6" w:name="O_738042"/>
      <w:bookmarkEnd w:id="6"/>
      <w:r w:rsidRPr="00926ECE">
        <w:t>Links</w:t>
      </w:r>
    </w:p>
    <w:p w:rsidR="00000000" w:rsidRPr="00926ECE" w:rsidP="00BA31B3">
      <w:pPr>
        <w:pStyle w:val="BodyText"/>
      </w:pPr>
      <w:r w:rsidRPr="00926E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963F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26ECE" w:rsidP="00926ECE"/>
    <w:sectPr w:rsidSect="00926E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CE" w:rsidRPr="00BA31B3" w:rsidP="00BA3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B3" w:rsidP="00926E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1B3" w:rsidP="00926E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31B3" w:rsidP="00926E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ECE" w:rsidRPr="00BA31B3" w:rsidP="00BA3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B3" w:rsidRPr="002D2AF8" w:rsidP="00926E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CHCVOL001 Be an effective volunteer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A31B3" w:rsidP="00926E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E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E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E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E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E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E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E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E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E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E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E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ECE"/>
  </w:style>
  <w:style w:type="character" w:customStyle="1" w:styleId="Heading1Char">
    <w:name w:val="Heading 1 Char"/>
    <w:basedOn w:val="DefaultParagraphFont"/>
    <w:link w:val="Heading1"/>
    <w:rsid w:val="00926E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E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E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6ECE"/>
    <w:rPr>
      <w:b/>
      <w:spacing w:val="0"/>
    </w:rPr>
  </w:style>
  <w:style w:type="character" w:styleId="Emphasis">
    <w:name w:val="Emphasis"/>
    <w:basedOn w:val="DefaultParagraphFont"/>
    <w:qFormat/>
    <w:rsid w:val="00926ECE"/>
    <w:rPr>
      <w:i/>
    </w:rPr>
  </w:style>
  <w:style w:type="paragraph" w:customStyle="1" w:styleId="SuperHeading">
    <w:name w:val="SuperHeading"/>
    <w:basedOn w:val="Normal"/>
    <w:rsid w:val="00926E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E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926ECE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926E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E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E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E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E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E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E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E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E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E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E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E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E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E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E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E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E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E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6E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E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E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E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E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E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E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E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E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E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E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E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E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E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E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E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E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ECE"/>
  </w:style>
  <w:style w:type="paragraph" w:styleId="TableofFigures">
    <w:name w:val="table of figures"/>
    <w:basedOn w:val="Normal"/>
    <w:next w:val="Normal"/>
    <w:semiHidden/>
    <w:rsid w:val="00926E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E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6ECE"/>
    <w:rPr>
      <w:rFonts w:ascii="Wingdings" w:hAnsi="Wingdings"/>
    </w:rPr>
  </w:style>
  <w:style w:type="paragraph" w:customStyle="1" w:styleId="TableHeading">
    <w:name w:val="Table Heading"/>
    <w:basedOn w:val="HeadingBase"/>
    <w:rsid w:val="00926E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ECE"/>
    <w:rPr>
      <w:color w:val="0033CC"/>
      <w:u w:val="none"/>
    </w:rPr>
  </w:style>
  <w:style w:type="paragraph" w:customStyle="1" w:styleId="BodyTextRight">
    <w:name w:val="Body Text Right"/>
    <w:basedOn w:val="BodyText"/>
    <w:rsid w:val="00926E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E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E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E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E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E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ECE"/>
    <w:rPr>
      <w:sz w:val="32"/>
    </w:rPr>
  </w:style>
  <w:style w:type="paragraph" w:customStyle="1" w:styleId="HeadingProcedure">
    <w:name w:val="Heading Procedure"/>
    <w:basedOn w:val="HeadingBase"/>
    <w:next w:val="Normal"/>
    <w:rsid w:val="00926E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ECE"/>
    <w:pPr>
      <w:spacing w:before="60" w:after="60"/>
    </w:pPr>
  </w:style>
  <w:style w:type="paragraph" w:customStyle="1" w:styleId="ListNote">
    <w:name w:val="List Note"/>
    <w:basedOn w:val="List"/>
    <w:rsid w:val="00926E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E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E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ECE"/>
    <w:rPr>
      <w:rFonts w:ascii="Courier New" w:hAnsi="Courier New"/>
    </w:rPr>
  </w:style>
  <w:style w:type="paragraph" w:customStyle="1" w:styleId="NoteBullet">
    <w:name w:val="Note Bullet"/>
    <w:basedOn w:val="Note"/>
    <w:rsid w:val="00926E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E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E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E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E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6E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E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ECE"/>
    <w:rPr>
      <w:b/>
      <w:smallCaps/>
    </w:rPr>
  </w:style>
  <w:style w:type="paragraph" w:customStyle="1" w:styleId="TableListNumber">
    <w:name w:val="Table List Number"/>
    <w:basedOn w:val="ListNumber"/>
    <w:rsid w:val="00926E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E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ECE"/>
    <w:pPr>
      <w:numPr>
        <w:numId w:val="7"/>
      </w:numPr>
    </w:pPr>
  </w:style>
  <w:style w:type="paragraph" w:customStyle="1" w:styleId="ListAlpha2">
    <w:name w:val="List Alpha 2"/>
    <w:basedOn w:val="List2"/>
    <w:rsid w:val="00926ECE"/>
    <w:pPr>
      <w:numPr>
        <w:numId w:val="6"/>
      </w:numPr>
    </w:pPr>
  </w:style>
  <w:style w:type="paragraph" w:styleId="List2">
    <w:name w:val="List 2"/>
    <w:basedOn w:val="BodyText"/>
    <w:rsid w:val="00926E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E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E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E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E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E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6ECE"/>
    <w:pPr>
      <w:numPr>
        <w:numId w:val="2"/>
      </w:numPr>
    </w:pPr>
  </w:style>
  <w:style w:type="paragraph" w:styleId="ListContinue2">
    <w:name w:val="List Continue 2"/>
    <w:basedOn w:val="List2"/>
    <w:rsid w:val="00926ECE"/>
    <w:pPr>
      <w:ind w:firstLine="0"/>
    </w:pPr>
  </w:style>
  <w:style w:type="paragraph" w:styleId="ListContinue3">
    <w:name w:val="List Continue 3"/>
    <w:basedOn w:val="List3"/>
    <w:rsid w:val="00926ECE"/>
    <w:pPr>
      <w:ind w:left="1021" w:firstLine="0"/>
    </w:pPr>
  </w:style>
  <w:style w:type="paragraph" w:styleId="ListContinue4">
    <w:name w:val="List Continue 4"/>
    <w:basedOn w:val="List4"/>
    <w:rsid w:val="00926ECE"/>
    <w:pPr>
      <w:ind w:firstLine="0"/>
    </w:pPr>
  </w:style>
  <w:style w:type="paragraph" w:styleId="ListContinue5">
    <w:name w:val="List Continue 5"/>
    <w:basedOn w:val="List5"/>
    <w:rsid w:val="00926ECE"/>
    <w:pPr>
      <w:ind w:firstLine="0"/>
    </w:pPr>
  </w:style>
  <w:style w:type="paragraph" w:styleId="ListNumber3">
    <w:name w:val="List Number 3"/>
    <w:basedOn w:val="List3"/>
    <w:rsid w:val="00926ECE"/>
    <w:pPr>
      <w:numPr>
        <w:numId w:val="3"/>
      </w:numPr>
    </w:pPr>
  </w:style>
  <w:style w:type="paragraph" w:styleId="ListNumber4">
    <w:name w:val="List Number 4"/>
    <w:basedOn w:val="List4"/>
    <w:rsid w:val="00926ECE"/>
    <w:pPr>
      <w:numPr>
        <w:numId w:val="4"/>
      </w:numPr>
    </w:pPr>
  </w:style>
  <w:style w:type="paragraph" w:styleId="ListNumber5">
    <w:name w:val="List Number 5"/>
    <w:basedOn w:val="List5"/>
    <w:rsid w:val="00926ECE"/>
    <w:pPr>
      <w:numPr>
        <w:numId w:val="5"/>
      </w:numPr>
    </w:pPr>
  </w:style>
  <w:style w:type="paragraph" w:styleId="BlockText">
    <w:name w:val="Block Text"/>
    <w:basedOn w:val="Normal"/>
    <w:rsid w:val="00926E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E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ECE"/>
    <w:rPr>
      <w:sz w:val="16"/>
      <w:vertAlign w:val="superscript"/>
    </w:rPr>
  </w:style>
  <w:style w:type="character" w:customStyle="1" w:styleId="Symbols">
    <w:name w:val="Symbols"/>
    <w:basedOn w:val="DefaultParagraphFont"/>
    <w:rsid w:val="00926ECE"/>
    <w:rPr>
      <w:rFonts w:ascii="Symbol" w:hAnsi="Symbol"/>
    </w:rPr>
  </w:style>
  <w:style w:type="character" w:customStyle="1" w:styleId="MenuOptions">
    <w:name w:val="Menu Options"/>
    <w:basedOn w:val="DefaultParagraphFont"/>
    <w:rsid w:val="00926E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ECE"/>
    <w:rPr>
      <w:b/>
    </w:rPr>
  </w:style>
  <w:style w:type="character" w:customStyle="1" w:styleId="Underlined">
    <w:name w:val="Underlined"/>
    <w:basedOn w:val="DefaultParagraphFont"/>
    <w:rsid w:val="00926ECE"/>
    <w:rPr>
      <w:u w:val="single"/>
    </w:rPr>
  </w:style>
  <w:style w:type="paragraph" w:customStyle="1" w:styleId="TableBodyTextRight">
    <w:name w:val="Table Body Text Right"/>
    <w:basedOn w:val="TableBodyText"/>
    <w:rsid w:val="00926E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ECE"/>
    <w:rPr>
      <w:sz w:val="18"/>
    </w:rPr>
  </w:style>
  <w:style w:type="paragraph" w:customStyle="1" w:styleId="BodySmallRight">
    <w:name w:val="Body Small Right"/>
    <w:basedOn w:val="BodyTextRight"/>
    <w:rsid w:val="00926ECE"/>
    <w:rPr>
      <w:sz w:val="18"/>
      <w:szCs w:val="18"/>
    </w:rPr>
  </w:style>
  <w:style w:type="paragraph" w:customStyle="1" w:styleId="MarginEdition">
    <w:name w:val="Margin Edition"/>
    <w:basedOn w:val="MarginNote"/>
    <w:rsid w:val="00926E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ECE"/>
    <w:rPr>
      <w:sz w:val="2"/>
      <w:szCs w:val="2"/>
    </w:rPr>
  </w:style>
  <w:style w:type="character" w:customStyle="1" w:styleId="Small">
    <w:name w:val="Small"/>
    <w:basedOn w:val="DefaultParagraphFont"/>
    <w:rsid w:val="00926ECE"/>
    <w:rPr>
      <w:sz w:val="16"/>
    </w:rPr>
  </w:style>
  <w:style w:type="paragraph" w:customStyle="1" w:styleId="WideTable">
    <w:name w:val="Wide Table"/>
    <w:basedOn w:val="Normal"/>
    <w:rsid w:val="00926E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ECE"/>
  </w:style>
  <w:style w:type="paragraph" w:styleId="Quote">
    <w:name w:val="Quote"/>
    <w:basedOn w:val="Heading1"/>
    <w:link w:val="QuoteChar"/>
    <w:qFormat/>
    <w:rsid w:val="00926E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E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ECE"/>
    <w:pPr>
      <w:pageBreakBefore/>
    </w:pPr>
  </w:style>
  <w:style w:type="paragraph" w:customStyle="1" w:styleId="Border">
    <w:name w:val="Border"/>
    <w:basedOn w:val="Normal"/>
    <w:qFormat/>
    <w:rsid w:val="00926E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E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E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E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E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E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E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E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E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ECE"/>
    <w:rPr>
      <w:u w:val="single"/>
    </w:rPr>
  </w:style>
  <w:style w:type="character" w:customStyle="1" w:styleId="BoldandItalics">
    <w:name w:val="Bold and Italics"/>
    <w:qFormat/>
    <w:rsid w:val="00926ECE"/>
    <w:rPr>
      <w:b/>
      <w:i/>
      <w:u w:val="none"/>
    </w:rPr>
  </w:style>
  <w:style w:type="paragraph" w:styleId="BalloonText">
    <w:name w:val="Balloon Text"/>
    <w:basedOn w:val="Normal"/>
    <w:link w:val="BalloonTextChar"/>
    <w:rsid w:val="00926E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E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E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E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E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E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ECE"/>
    <w:pPr>
      <w:spacing w:before="0" w:after="0"/>
    </w:pPr>
  </w:style>
  <w:style w:type="paragraph" w:customStyle="1" w:styleId="BodyTextBold">
    <w:name w:val="Body Text Bold"/>
    <w:basedOn w:val="BodyText"/>
    <w:qFormat/>
    <w:rsid w:val="00926ECE"/>
    <w:rPr>
      <w:b/>
    </w:rPr>
  </w:style>
  <w:style w:type="character" w:styleId="Hyperlink">
    <w:name w:val="Hyperlink"/>
    <w:basedOn w:val="DefaultParagraphFont"/>
    <w:uiPriority w:val="99"/>
    <w:unhideWhenUsed/>
    <w:rsid w:val="00BA3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2533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CHCVOL001 Be an effective volunteer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2023-07-01T04:00:00Z</dcterms:created>
  <dcterms:modified xsi:type="dcterms:W3CDTF">2023-07-01T04:00:00Z</dcterms:modified>
</cp:coreProperties>
</file>