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F8E" w:rsidP="00042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CHCSS00067 Administer and Monitor Medication Skill Set</w:t>
      </w:r>
      <w:r>
        <w:fldChar w:fldCharType="end"/>
      </w:r>
    </w:p>
    <w:p w:rsidR="00042F8E" w:rsidP="00042F8E">
      <w:pPr>
        <w:pStyle w:val="Version"/>
        <w:sectPr w:rsidSect="00937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739A" w:rsidP="0093739A">
      <w:pPr>
        <w:pStyle w:val="SuperHeading"/>
      </w:pPr>
      <w:r w:rsidRPr="0093739A">
        <w:t>CHCSS00067 Administer and Monitor Medication Skill Set</w:t>
      </w:r>
    </w:p>
    <w:p w:rsidR="00000000" w:rsidRPr="0093739A" w:rsidP="0093739A">
      <w:pPr>
        <w:pStyle w:val="Heading1"/>
      </w:pPr>
      <w:bookmarkStart w:id="1" w:name="O_848670"/>
      <w:bookmarkEnd w:id="1"/>
      <w:r w:rsidRPr="009373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042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9A">
            <w:pPr>
              <w:pStyle w:val="BodyText"/>
              <w:rPr>
                <w:lang w:val="en-NZ"/>
              </w:rPr>
            </w:pPr>
            <w:r w:rsidRPr="0093739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9A">
            <w:pPr>
              <w:pStyle w:val="BodyText"/>
              <w:rPr>
                <w:lang w:val="en-NZ"/>
              </w:rPr>
            </w:pPr>
            <w:r w:rsidRPr="0093739A">
              <w:t xml:space="preserve">Comments </w:t>
            </w:r>
          </w:p>
        </w:tc>
      </w:tr>
      <w:tr w:rsidTr="00042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9A">
            <w:pPr>
              <w:pStyle w:val="BodyText"/>
              <w:rPr>
                <w:lang w:val="en-NZ"/>
              </w:rPr>
            </w:pPr>
            <w:r w:rsidRPr="0093739A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9A" w:rsidP="0093739A">
            <w:pPr>
              <w:pStyle w:val="BodyText"/>
            </w:pPr>
            <w:r w:rsidRPr="0093739A">
              <w:t xml:space="preserve">This version was released in </w:t>
            </w:r>
            <w:r w:rsidRPr="0093739A">
              <w:rPr>
                <w:rStyle w:val="Emphasis"/>
              </w:rPr>
              <w:t>CHC Community Services Training Package release 3.0.</w:t>
            </w:r>
          </w:p>
          <w:p w:rsidR="00000000" w:rsidRPr="0093739A" w:rsidP="0093739A">
            <w:pPr>
              <w:pStyle w:val="BodyText"/>
            </w:pPr>
            <w:r w:rsidRPr="0093739A">
              <w:t>Typographical errors amended.</w:t>
            </w:r>
          </w:p>
          <w:p w:rsidR="00000000" w:rsidP="0093739A">
            <w:pPr>
              <w:pStyle w:val="BodyText"/>
              <w:rPr>
                <w:lang w:val="en-NZ"/>
              </w:rPr>
            </w:pPr>
            <w:r w:rsidRPr="0093739A">
              <w:t>June 2025: Skill set requirements appended to description as a change without</w:t>
            </w:r>
            <w:r w:rsidRPr="0093739A">
              <w:t xml:space="preserve"> release to preserve content in migration to new training package authoring system. </w:t>
            </w:r>
          </w:p>
        </w:tc>
      </w:tr>
      <w:tr w:rsidTr="00042F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39A">
            <w:pPr>
              <w:pStyle w:val="BodyText"/>
              <w:rPr>
                <w:lang w:val="en-NZ"/>
              </w:rPr>
            </w:pPr>
            <w:r w:rsidRPr="0093739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39A" w:rsidP="0093739A">
            <w:pPr>
              <w:pStyle w:val="BodyText"/>
            </w:pPr>
            <w:r w:rsidRPr="0093739A">
              <w:t xml:space="preserve">This version was released in </w:t>
            </w:r>
            <w:r w:rsidRPr="0093739A">
              <w:rPr>
                <w:rStyle w:val="Emphasis"/>
              </w:rPr>
              <w:t>CHC Community Services Training Package release 2.0</w:t>
            </w:r>
            <w:r w:rsidRPr="0093739A">
              <w:t xml:space="preserve"> and meets the requirements of the 2012 Standards for Training Packages</w:t>
            </w:r>
          </w:p>
          <w:p w:rsidR="00000000" w:rsidRPr="0093739A" w:rsidP="0093739A">
            <w:pPr>
              <w:pStyle w:val="BodyText"/>
            </w:pPr>
            <w:r w:rsidRPr="0093739A">
              <w:t>Signific</w:t>
            </w:r>
            <w:r w:rsidRPr="0093739A">
              <w:t xml:space="preserve">ant change to units </w:t>
            </w:r>
          </w:p>
        </w:tc>
      </w:tr>
    </w:tbl>
    <w:p w:rsidR="00042F8E" w:rsidP="0093739A">
      <w:pPr>
        <w:pStyle w:val="BodyText"/>
      </w:pPr>
    </w:p>
    <w:p w:rsidR="00042F8E" w:rsidP="0093739A">
      <w:pPr>
        <w:pStyle w:val="BodyText"/>
      </w:pPr>
    </w:p>
    <w:p w:rsidR="00000000" w:rsidRPr="0093739A" w:rsidP="0093739A">
      <w:pPr>
        <w:pStyle w:val="Heading1"/>
      </w:pPr>
      <w:bookmarkStart w:id="2" w:name="O_848669"/>
      <w:bookmarkEnd w:id="2"/>
      <w:r w:rsidRPr="0093739A">
        <w:t>Description</w:t>
      </w:r>
    </w:p>
    <w:p w:rsidR="00000000" w:rsidRPr="0093739A" w:rsidP="00042F8E">
      <w:pPr>
        <w:pStyle w:val="BodyText"/>
      </w:pPr>
      <w:r w:rsidRPr="0093739A">
        <w:t>This skill set reflects the skill requirements to assist with the administration and monitoring of medications.</w:t>
      </w:r>
    </w:p>
    <w:p w:rsidR="00000000" w:rsidRPr="0093739A" w:rsidP="00042F8E">
      <w:pPr>
        <w:pStyle w:val="BodyText"/>
      </w:pPr>
      <w:r w:rsidRPr="0093739A">
        <w:t>This skill set has been endorsed b</w:t>
      </w:r>
      <w:r w:rsidRPr="0093739A">
        <w:t>y industry as suitable for individuals who hold a qualification at Certificate IV level or higher in an area involving provision of direct client care or support</w:t>
      </w:r>
    </w:p>
    <w:p w:rsidR="00000000" w:rsidRPr="0093739A" w:rsidP="0093739A">
      <w:pPr>
        <w:pStyle w:val="Heading1"/>
      </w:pPr>
      <w:r w:rsidRPr="0093739A">
        <w:t>Units</w:t>
      </w:r>
    </w:p>
    <w:p w:rsidR="00000000" w:rsidRPr="0093739A" w:rsidP="00042F8E">
      <w:pPr>
        <w:pStyle w:val="List"/>
      </w:pPr>
      <w:r w:rsidRPr="0093739A">
        <w:t>HLTAAP001 Recognise healthy body systems</w:t>
      </w:r>
    </w:p>
    <w:p w:rsidR="00042F8E" w:rsidP="00042F8E">
      <w:pPr>
        <w:pStyle w:val="List"/>
      </w:pPr>
      <w:r w:rsidRPr="0093739A">
        <w:t>HLTHPS007 Administer and monitor medications</w:t>
      </w:r>
    </w:p>
    <w:p w:rsidR="00042F8E" w:rsidP="0093739A">
      <w:pPr>
        <w:pStyle w:val="BodyText"/>
      </w:pPr>
    </w:p>
    <w:p w:rsidR="00000000" w:rsidRPr="0093739A" w:rsidP="0093739A">
      <w:pPr>
        <w:pStyle w:val="Heading1"/>
      </w:pPr>
      <w:bookmarkStart w:id="3" w:name="O_848668"/>
      <w:bookmarkEnd w:id="3"/>
      <w:r w:rsidRPr="0093739A">
        <w:t>Pathways Information</w:t>
      </w:r>
    </w:p>
    <w:p w:rsidR="00042F8E" w:rsidP="00042F8E">
      <w:pPr>
        <w:pStyle w:val="BodyText"/>
      </w:pPr>
      <w:r w:rsidRPr="0093739A">
        <w:t>These units provide credit towards a range of qualifications in the CHC Community Services Training Package and HLT Health Training Package at Certificate IV and Diploma level</w:t>
      </w:r>
    </w:p>
    <w:p w:rsidR="00000000" w:rsidRPr="0093739A" w:rsidP="0093739A">
      <w:pPr>
        <w:pStyle w:val="Heading1"/>
      </w:pPr>
      <w:bookmarkStart w:id="4" w:name="O_848667"/>
      <w:bookmarkEnd w:id="4"/>
      <w:r w:rsidRPr="0093739A">
        <w:t>Licensing/Regulatory In</w:t>
      </w:r>
      <w:r w:rsidRPr="0093739A">
        <w:t>formation</w:t>
      </w:r>
    </w:p>
    <w:p w:rsidR="00000000" w:rsidRPr="0093739A" w:rsidP="00042F8E">
      <w:pPr>
        <w:pStyle w:val="BodyText"/>
      </w:pPr>
      <w:r w:rsidRPr="0093739A">
        <w:t>The skills must be applied in accordance with Commonwealth and State/Territory legislation, Australian/New Zealand standards and industry codes of practice.</w:t>
      </w:r>
    </w:p>
    <w:p w:rsidR="00042F8E" w:rsidP="00042F8E">
      <w:pPr>
        <w:pStyle w:val="BodyText"/>
      </w:pPr>
      <w:r w:rsidRPr="0093739A">
        <w:t xml:space="preserve">Ongoing requirements to demonstrate competency in drug calculations may apply, and users </w:t>
      </w:r>
      <w:r w:rsidRPr="0093739A">
        <w:t>should refer to relevant state/territory regulatory requirements.</w:t>
      </w:r>
    </w:p>
    <w:p w:rsidR="00000000" w:rsidRPr="0093739A" w:rsidP="0093739A">
      <w:pPr>
        <w:pStyle w:val="Heading1"/>
      </w:pPr>
      <w:bookmarkStart w:id="5" w:name="O_848666"/>
      <w:bookmarkEnd w:id="5"/>
      <w:r w:rsidRPr="0093739A">
        <w:t>Skill Set Requirements</w:t>
      </w:r>
    </w:p>
    <w:p w:rsidR="00042F8E" w:rsidP="00042F8E">
      <w:pPr>
        <w:pStyle w:val="BodyText"/>
      </w:pPr>
      <w:r w:rsidRPr="0093739A">
        <w:t>This skill set has been endorsed by industry as suitable for individuals who hold a qualification at Certificate IV level or higher in an area involv</w:t>
      </w:r>
      <w:r w:rsidRPr="0093739A">
        <w:t>ing provision of direct client care or support</w:t>
      </w:r>
    </w:p>
    <w:p w:rsidR="00000000" w:rsidRPr="0093739A" w:rsidP="0093739A">
      <w:pPr>
        <w:pStyle w:val="Heading1"/>
      </w:pPr>
      <w:bookmarkStart w:id="6" w:name="O_848665"/>
      <w:bookmarkEnd w:id="6"/>
      <w:r w:rsidRPr="0093739A">
        <w:t>Target Group</w:t>
      </w:r>
    </w:p>
    <w:p w:rsidR="00042F8E" w:rsidP="00042F8E">
      <w:pPr>
        <w:pStyle w:val="BodyText"/>
      </w:pPr>
      <w:r w:rsidRPr="0093739A">
        <w:t xml:space="preserve">This skill set is for people working in various care and support roles in the community services or health sector who wish to develop skills in the administration and monitoring </w:t>
      </w:r>
      <w:r w:rsidRPr="0093739A">
        <w:t>of medications</w:t>
      </w:r>
    </w:p>
    <w:p w:rsidR="00000000" w:rsidRPr="0093739A" w:rsidP="0093739A">
      <w:pPr>
        <w:pStyle w:val="Heading1"/>
      </w:pPr>
      <w:bookmarkStart w:id="7" w:name="O_848664"/>
      <w:bookmarkEnd w:id="7"/>
      <w:r w:rsidRPr="0093739A">
        <w:t>Suggested words for Statement of Attainment</w:t>
      </w:r>
    </w:p>
    <w:p w:rsidR="00042F8E" w:rsidP="00042F8E">
      <w:pPr>
        <w:pStyle w:val="BodyText"/>
      </w:pPr>
      <w:r w:rsidRPr="0093739A">
        <w:t>These competencies from HLT Health Training Package meet industry requirements to assist with the administration and monitoring of medications</w:t>
      </w:r>
    </w:p>
    <w:p w:rsidR="00000000" w:rsidRPr="0093739A" w:rsidP="0093739A"/>
    <w:sectPr w:rsidSect="009373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9A" w:rsidRPr="00042F8E" w:rsidP="00042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8E" w:rsidP="00937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2F8E" w:rsidP="00937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42F8E" w:rsidP="00937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39A" w:rsidRPr="00042F8E" w:rsidP="00042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F8E" w:rsidRPr="002D2AF8" w:rsidP="00937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CHCSS00067 Administer and Monitor Medication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042F8E" w:rsidP="00937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39A"/>
  </w:style>
  <w:style w:type="character" w:customStyle="1" w:styleId="Heading1Char">
    <w:name w:val="Heading 1 Char"/>
    <w:basedOn w:val="DefaultParagraphFont"/>
    <w:link w:val="Heading1"/>
    <w:rsid w:val="00937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39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3739A"/>
    <w:rPr>
      <w:i/>
    </w:rPr>
  </w:style>
  <w:style w:type="paragraph" w:customStyle="1" w:styleId="SuperHeading">
    <w:name w:val="SuperHeading"/>
    <w:basedOn w:val="Normal"/>
    <w:rsid w:val="00937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7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3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3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73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7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39A"/>
    <w:rPr>
      <w:b/>
      <w:spacing w:val="0"/>
    </w:rPr>
  </w:style>
  <w:style w:type="paragraph" w:customStyle="1" w:styleId="SuperTitle">
    <w:name w:val="SuperTitle"/>
    <w:basedOn w:val="Title"/>
    <w:rsid w:val="00937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73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7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3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7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39A"/>
  </w:style>
  <w:style w:type="paragraph" w:styleId="TableofFigures">
    <w:name w:val="table of figures"/>
    <w:basedOn w:val="Normal"/>
    <w:next w:val="Normal"/>
    <w:semiHidden/>
    <w:rsid w:val="00937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3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739A"/>
    <w:rPr>
      <w:rFonts w:ascii="Wingdings" w:hAnsi="Wingdings"/>
    </w:rPr>
  </w:style>
  <w:style w:type="paragraph" w:customStyle="1" w:styleId="TableHeading">
    <w:name w:val="Table Heading"/>
    <w:basedOn w:val="HeadingBase"/>
    <w:rsid w:val="00937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39A"/>
    <w:rPr>
      <w:color w:val="0033CC"/>
      <w:u w:val="none"/>
    </w:rPr>
  </w:style>
  <w:style w:type="paragraph" w:customStyle="1" w:styleId="BodyTextRight">
    <w:name w:val="Body Text Right"/>
    <w:basedOn w:val="BodyText"/>
    <w:rsid w:val="00937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3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39A"/>
    <w:rPr>
      <w:sz w:val="32"/>
    </w:rPr>
  </w:style>
  <w:style w:type="paragraph" w:customStyle="1" w:styleId="HeadingProcedure">
    <w:name w:val="Heading Procedure"/>
    <w:basedOn w:val="HeadingBase"/>
    <w:next w:val="Normal"/>
    <w:rsid w:val="00937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39A"/>
    <w:pPr>
      <w:spacing w:before="60" w:after="60"/>
    </w:pPr>
  </w:style>
  <w:style w:type="paragraph" w:styleId="ListContinue">
    <w:name w:val="List Continue"/>
    <w:basedOn w:val="List"/>
    <w:rsid w:val="0093739A"/>
    <w:pPr>
      <w:ind w:firstLine="0"/>
    </w:pPr>
  </w:style>
  <w:style w:type="paragraph" w:customStyle="1" w:styleId="ListNote">
    <w:name w:val="List Note"/>
    <w:basedOn w:val="List"/>
    <w:rsid w:val="00937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39A"/>
    <w:rPr>
      <w:rFonts w:ascii="Courier New" w:hAnsi="Courier New"/>
    </w:rPr>
  </w:style>
  <w:style w:type="paragraph" w:customStyle="1" w:styleId="NoteBullet">
    <w:name w:val="Note Bullet"/>
    <w:basedOn w:val="Note"/>
    <w:rsid w:val="00937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3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7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39A"/>
    <w:rPr>
      <w:b/>
      <w:smallCaps/>
    </w:rPr>
  </w:style>
  <w:style w:type="paragraph" w:customStyle="1" w:styleId="TableListNumber">
    <w:name w:val="Table List Number"/>
    <w:basedOn w:val="ListNumber"/>
    <w:rsid w:val="00937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39A"/>
    <w:pPr>
      <w:numPr>
        <w:numId w:val="7"/>
      </w:numPr>
    </w:pPr>
  </w:style>
  <w:style w:type="paragraph" w:customStyle="1" w:styleId="ListAlpha2">
    <w:name w:val="List Alpha 2"/>
    <w:basedOn w:val="List2"/>
    <w:rsid w:val="0093739A"/>
    <w:pPr>
      <w:numPr>
        <w:numId w:val="6"/>
      </w:numPr>
    </w:pPr>
  </w:style>
  <w:style w:type="paragraph" w:styleId="List2">
    <w:name w:val="List 2"/>
    <w:basedOn w:val="BodyText"/>
    <w:rsid w:val="00937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3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3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739A"/>
    <w:pPr>
      <w:numPr>
        <w:numId w:val="2"/>
      </w:numPr>
    </w:pPr>
  </w:style>
  <w:style w:type="paragraph" w:styleId="ListContinue2">
    <w:name w:val="List Continue 2"/>
    <w:basedOn w:val="List2"/>
    <w:rsid w:val="0093739A"/>
    <w:pPr>
      <w:ind w:firstLine="0"/>
    </w:pPr>
  </w:style>
  <w:style w:type="paragraph" w:styleId="ListContinue3">
    <w:name w:val="List Continue 3"/>
    <w:basedOn w:val="List3"/>
    <w:rsid w:val="0093739A"/>
    <w:pPr>
      <w:ind w:left="1021" w:firstLine="0"/>
    </w:pPr>
  </w:style>
  <w:style w:type="paragraph" w:styleId="ListContinue4">
    <w:name w:val="List Continue 4"/>
    <w:basedOn w:val="List4"/>
    <w:rsid w:val="0093739A"/>
    <w:pPr>
      <w:ind w:firstLine="0"/>
    </w:pPr>
  </w:style>
  <w:style w:type="paragraph" w:styleId="ListContinue5">
    <w:name w:val="List Continue 5"/>
    <w:basedOn w:val="List5"/>
    <w:rsid w:val="0093739A"/>
    <w:pPr>
      <w:ind w:firstLine="0"/>
    </w:pPr>
  </w:style>
  <w:style w:type="paragraph" w:styleId="ListNumber3">
    <w:name w:val="List Number 3"/>
    <w:basedOn w:val="List3"/>
    <w:rsid w:val="0093739A"/>
    <w:pPr>
      <w:numPr>
        <w:numId w:val="3"/>
      </w:numPr>
    </w:pPr>
  </w:style>
  <w:style w:type="paragraph" w:styleId="ListNumber4">
    <w:name w:val="List Number 4"/>
    <w:basedOn w:val="List4"/>
    <w:rsid w:val="0093739A"/>
    <w:pPr>
      <w:numPr>
        <w:numId w:val="4"/>
      </w:numPr>
    </w:pPr>
  </w:style>
  <w:style w:type="paragraph" w:styleId="ListNumber5">
    <w:name w:val="List Number 5"/>
    <w:basedOn w:val="List5"/>
    <w:rsid w:val="0093739A"/>
    <w:pPr>
      <w:numPr>
        <w:numId w:val="5"/>
      </w:numPr>
    </w:pPr>
  </w:style>
  <w:style w:type="paragraph" w:styleId="BlockText">
    <w:name w:val="Block Text"/>
    <w:basedOn w:val="Normal"/>
    <w:rsid w:val="00937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39A"/>
    <w:rPr>
      <w:sz w:val="16"/>
      <w:vertAlign w:val="superscript"/>
    </w:rPr>
  </w:style>
  <w:style w:type="character" w:customStyle="1" w:styleId="Symbols">
    <w:name w:val="Symbols"/>
    <w:basedOn w:val="DefaultParagraphFont"/>
    <w:rsid w:val="0093739A"/>
    <w:rPr>
      <w:rFonts w:ascii="Symbol" w:hAnsi="Symbol"/>
    </w:rPr>
  </w:style>
  <w:style w:type="character" w:customStyle="1" w:styleId="MenuOptions">
    <w:name w:val="Menu Options"/>
    <w:basedOn w:val="DefaultParagraphFont"/>
    <w:rsid w:val="00937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39A"/>
    <w:rPr>
      <w:b/>
    </w:rPr>
  </w:style>
  <w:style w:type="character" w:customStyle="1" w:styleId="Underlined">
    <w:name w:val="Underlined"/>
    <w:basedOn w:val="DefaultParagraphFont"/>
    <w:rsid w:val="0093739A"/>
    <w:rPr>
      <w:u w:val="single"/>
    </w:rPr>
  </w:style>
  <w:style w:type="paragraph" w:customStyle="1" w:styleId="TableBodyTextRight">
    <w:name w:val="Table Body Text Right"/>
    <w:basedOn w:val="TableBodyText"/>
    <w:rsid w:val="00937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39A"/>
    <w:rPr>
      <w:sz w:val="18"/>
    </w:rPr>
  </w:style>
  <w:style w:type="paragraph" w:customStyle="1" w:styleId="BodySmallRight">
    <w:name w:val="Body Small Right"/>
    <w:basedOn w:val="BodyTextRight"/>
    <w:rsid w:val="0093739A"/>
    <w:rPr>
      <w:sz w:val="18"/>
      <w:szCs w:val="18"/>
    </w:rPr>
  </w:style>
  <w:style w:type="paragraph" w:customStyle="1" w:styleId="MarginEdition">
    <w:name w:val="Margin Edition"/>
    <w:basedOn w:val="MarginNote"/>
    <w:rsid w:val="00937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39A"/>
    <w:rPr>
      <w:sz w:val="2"/>
      <w:szCs w:val="2"/>
    </w:rPr>
  </w:style>
  <w:style w:type="character" w:customStyle="1" w:styleId="Small">
    <w:name w:val="Small"/>
    <w:basedOn w:val="DefaultParagraphFont"/>
    <w:rsid w:val="0093739A"/>
    <w:rPr>
      <w:sz w:val="16"/>
    </w:rPr>
  </w:style>
  <w:style w:type="paragraph" w:customStyle="1" w:styleId="WideTable">
    <w:name w:val="Wide Table"/>
    <w:basedOn w:val="Normal"/>
    <w:rsid w:val="00937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39A"/>
  </w:style>
  <w:style w:type="paragraph" w:styleId="Quote">
    <w:name w:val="Quote"/>
    <w:basedOn w:val="Heading1"/>
    <w:link w:val="QuoteChar"/>
    <w:qFormat/>
    <w:rsid w:val="00937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39A"/>
    <w:pPr>
      <w:pageBreakBefore/>
    </w:pPr>
  </w:style>
  <w:style w:type="paragraph" w:customStyle="1" w:styleId="Border">
    <w:name w:val="Border"/>
    <w:basedOn w:val="Normal"/>
    <w:qFormat/>
    <w:rsid w:val="00937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39A"/>
    <w:rPr>
      <w:u w:val="single"/>
    </w:rPr>
  </w:style>
  <w:style w:type="character" w:customStyle="1" w:styleId="BoldandItalics">
    <w:name w:val="Bold and Italics"/>
    <w:qFormat/>
    <w:rsid w:val="0093739A"/>
    <w:rPr>
      <w:b/>
      <w:i/>
      <w:u w:val="none"/>
    </w:rPr>
  </w:style>
  <w:style w:type="paragraph" w:styleId="BalloonText">
    <w:name w:val="Balloon Text"/>
    <w:basedOn w:val="Normal"/>
    <w:link w:val="BalloonTextChar"/>
    <w:rsid w:val="00937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39A"/>
    <w:pPr>
      <w:spacing w:before="0" w:after="0"/>
    </w:pPr>
  </w:style>
  <w:style w:type="paragraph" w:customStyle="1" w:styleId="BodyTextBold">
    <w:name w:val="Body Text Bold"/>
    <w:basedOn w:val="BodyText"/>
    <w:qFormat/>
    <w:rsid w:val="0093739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1950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CHCSS00067 Administer and Monitor Medication Skill Set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2025-06-02T05:13:00Z</dcterms:created>
  <dcterms:modified xsi:type="dcterms:W3CDTF">2025-06-02T05:13:00Z</dcterms:modified>
</cp:coreProperties>
</file>