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26D" w:rsidP="006122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CHCSOH018 Respond to property maintenance enquiries</w:t>
      </w:r>
      <w:r>
        <w:fldChar w:fldCharType="end"/>
      </w:r>
    </w:p>
    <w:p w:rsidR="0061226D" w:rsidP="0061226D">
      <w:pPr>
        <w:pStyle w:val="Version"/>
        <w:sectPr w:rsidSect="00826B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6BBC" w:rsidP="00826BBC">
      <w:pPr>
        <w:pStyle w:val="SuperHeading"/>
      </w:pPr>
      <w:r w:rsidRPr="00826BBC">
        <w:t>Assessment Requirements for CHCSOH018 Respond to property maintenance enquiries</w:t>
      </w:r>
    </w:p>
    <w:p w:rsidR="00000000" w:rsidRPr="00826BBC" w:rsidP="00826BBC">
      <w:pPr>
        <w:pStyle w:val="Heading1"/>
      </w:pPr>
      <w:bookmarkStart w:id="1" w:name="O_1181271"/>
      <w:bookmarkEnd w:id="1"/>
      <w:r w:rsidRPr="00826BBC">
        <w:t>Modification History</w:t>
      </w:r>
    </w:p>
    <w:p w:rsidR="00000000" w:rsidRPr="00826BBC" w:rsidP="0061226D">
      <w:pPr>
        <w:pStyle w:val="BodyText"/>
      </w:pPr>
      <w:r w:rsidRPr="00826BBC">
        <w:t>Release 1. CHCSOH018 Respond to property maintenance enquiries su</w:t>
      </w:r>
      <w:r w:rsidRPr="00826BBC">
        <w:t>persedes and is not equivalent to CHCSOH007 Respond to property maintenance enquiries.</w:t>
      </w:r>
    </w:p>
    <w:p w:rsidR="00000000" w:rsidRPr="00826BBC" w:rsidP="00826BBC">
      <w:pPr>
        <w:pStyle w:val="Heading1"/>
      </w:pPr>
      <w:bookmarkStart w:id="2" w:name="O_1181272"/>
      <w:bookmarkEnd w:id="2"/>
      <w:r w:rsidRPr="00826BBC">
        <w:t>Performance Evidence</w:t>
      </w:r>
    </w:p>
    <w:p w:rsidR="00000000" w:rsidRPr="00826BBC" w:rsidP="0061226D">
      <w:pPr>
        <w:pStyle w:val="BodyText"/>
      </w:pPr>
      <w:r w:rsidRPr="00826BBC">
        <w:t>Evidence of the ability to complete tasks outlined in elements and performance criteria of this unit in the context of the job ro</w:t>
      </w:r>
      <w:r w:rsidRPr="00826BBC">
        <w:t>le, and:</w:t>
      </w:r>
    </w:p>
    <w:p w:rsidR="00000000" w:rsidRPr="00826BBC" w:rsidP="00826BBC">
      <w:pPr>
        <w:pStyle w:val="ListBullet"/>
      </w:pPr>
      <w:r w:rsidRPr="00826BBC">
        <w:t>prioritise and respond to three property maintenance enquiries relating to social housing properties according to organisational policies and procedures and legislative requirements.</w:t>
      </w:r>
    </w:p>
    <w:p w:rsidR="00000000" w:rsidRPr="00826BBC" w:rsidP="00826BBC">
      <w:pPr>
        <w:pStyle w:val="AllowPageBreak"/>
      </w:pPr>
    </w:p>
    <w:p w:rsidR="00000000" w:rsidRPr="00826BBC" w:rsidP="00826BBC">
      <w:pPr>
        <w:pStyle w:val="Heading1"/>
      </w:pPr>
      <w:bookmarkStart w:id="3" w:name="O_1181273"/>
      <w:bookmarkEnd w:id="3"/>
      <w:r w:rsidRPr="00826BBC">
        <w:t>Knowledge Evidence</w:t>
      </w:r>
    </w:p>
    <w:p w:rsidR="00000000" w:rsidRPr="00826BBC" w:rsidP="0061226D">
      <w:pPr>
        <w:pStyle w:val="BodyText"/>
      </w:pPr>
      <w:r w:rsidRPr="00826BBC">
        <w:t>Demonstrated knowledge re</w:t>
      </w:r>
      <w:r w:rsidRPr="00826BBC">
        <w:t>quired to complete the tasks outlined in elements and performance criteria of this unit:</w:t>
      </w:r>
    </w:p>
    <w:p w:rsidR="00000000" w:rsidRPr="00826BBC" w:rsidP="00826BBC">
      <w:pPr>
        <w:pStyle w:val="ListBullet"/>
      </w:pPr>
      <w:r w:rsidRPr="00826BBC">
        <w:t>business operations, budget restraints and property maintenance processes</w:t>
      </w:r>
    </w:p>
    <w:p w:rsidR="00000000" w:rsidRPr="00826BBC" w:rsidP="00826BBC">
      <w:pPr>
        <w:pStyle w:val="ListBullet"/>
      </w:pPr>
      <w:r w:rsidRPr="00826BBC">
        <w:t>organisational policies and procedures for:</w:t>
      </w:r>
    </w:p>
    <w:p w:rsidR="00000000" w:rsidRPr="00826BBC" w:rsidP="00826BBC">
      <w:pPr>
        <w:pStyle w:val="ListBullet2"/>
      </w:pPr>
      <w:r w:rsidRPr="00826BBC">
        <w:t>property maintenance</w:t>
      </w:r>
    </w:p>
    <w:p w:rsidR="00000000" w:rsidRPr="00826BBC" w:rsidP="00826BBC">
      <w:pPr>
        <w:pStyle w:val="ListBullet2"/>
      </w:pPr>
      <w:r w:rsidRPr="00826BBC">
        <w:t>privacy and confidentialit</w:t>
      </w:r>
      <w:r w:rsidRPr="00826BBC">
        <w:t>y</w:t>
      </w:r>
    </w:p>
    <w:p w:rsidR="00000000" w:rsidRPr="00826BBC" w:rsidP="00826BBC">
      <w:pPr>
        <w:pStyle w:val="ListBullet2"/>
      </w:pPr>
      <w:r w:rsidRPr="00826BBC">
        <w:t>risk assessment</w:t>
      </w:r>
    </w:p>
    <w:p w:rsidR="00000000" w:rsidRPr="00826BBC" w:rsidP="00826BBC">
      <w:pPr>
        <w:pStyle w:val="ListBullet2"/>
      </w:pPr>
      <w:r w:rsidRPr="00826BBC">
        <w:t>preparation of reports and documentation</w:t>
      </w:r>
    </w:p>
    <w:p w:rsidR="00000000" w:rsidRPr="00826BBC" w:rsidP="00826BBC">
      <w:pPr>
        <w:pStyle w:val="ListBullet"/>
      </w:pPr>
      <w:r w:rsidRPr="00826BBC">
        <w:t>legal and ethical considerations for dealing with and responding to enquiries and how these are applied in organisations:</w:t>
      </w:r>
    </w:p>
    <w:p w:rsidR="00000000" w:rsidRPr="00826BBC" w:rsidP="00826BBC">
      <w:pPr>
        <w:pStyle w:val="ListBullet2"/>
      </w:pPr>
      <w:r w:rsidRPr="00826BBC">
        <w:t xml:space="preserve">codes of practice </w:t>
      </w:r>
    </w:p>
    <w:p w:rsidR="00000000" w:rsidRPr="00826BBC" w:rsidP="00826BBC">
      <w:pPr>
        <w:pStyle w:val="ListBullet2"/>
      </w:pPr>
      <w:r w:rsidRPr="00826BBC">
        <w:t>legislative constraints and timelines</w:t>
      </w:r>
    </w:p>
    <w:p w:rsidR="00000000" w:rsidRPr="00826BBC" w:rsidP="00826BBC">
      <w:pPr>
        <w:pStyle w:val="ListBullet2"/>
      </w:pPr>
      <w:r w:rsidRPr="00826BBC">
        <w:t xml:space="preserve">Commonwealth and State or Territory smoke alarm legislation </w:t>
      </w:r>
    </w:p>
    <w:p w:rsidR="00000000" w:rsidRPr="00826BBC" w:rsidP="00826BBC">
      <w:pPr>
        <w:pStyle w:val="ListBullet"/>
      </w:pPr>
      <w:r w:rsidRPr="00826BBC">
        <w:t>organisational management systems and processes relating to property maintenance</w:t>
      </w:r>
    </w:p>
    <w:p w:rsidR="00000000" w:rsidRPr="00826BBC" w:rsidP="00826BBC">
      <w:pPr>
        <w:pStyle w:val="ListBullet"/>
      </w:pPr>
      <w:r w:rsidRPr="00826BBC">
        <w:t>client expectations including diversity of clients and complex needs</w:t>
      </w:r>
    </w:p>
    <w:p w:rsidR="00000000" w:rsidRPr="00826BBC" w:rsidP="00826BBC">
      <w:pPr>
        <w:pStyle w:val="ListBullet"/>
      </w:pPr>
      <w:r w:rsidRPr="00826BBC">
        <w:t>parties who may be impacted by property main</w:t>
      </w:r>
      <w:r w:rsidRPr="00826BBC">
        <w:t>tenance activities:</w:t>
      </w:r>
    </w:p>
    <w:p w:rsidR="00000000" w:rsidRPr="00826BBC" w:rsidP="00826BBC">
      <w:pPr>
        <w:pStyle w:val="ListBullet2"/>
      </w:pPr>
      <w:r w:rsidRPr="00826BBC">
        <w:t>tenants</w:t>
      </w:r>
    </w:p>
    <w:p w:rsidR="00000000" w:rsidRPr="00826BBC" w:rsidP="00826BBC">
      <w:pPr>
        <w:pStyle w:val="ListBullet2"/>
      </w:pPr>
      <w:r w:rsidRPr="00826BBC">
        <w:t>clients</w:t>
      </w:r>
    </w:p>
    <w:p w:rsidR="00000000" w:rsidRPr="00826BBC" w:rsidP="00826BBC">
      <w:pPr>
        <w:pStyle w:val="ListBullet2"/>
      </w:pPr>
      <w:r w:rsidRPr="00826BBC">
        <w:t>consultants</w:t>
      </w:r>
    </w:p>
    <w:p w:rsidR="00000000" w:rsidRPr="00826BBC" w:rsidP="00826BBC">
      <w:pPr>
        <w:pStyle w:val="ListBullet2"/>
      </w:pPr>
      <w:r w:rsidRPr="00826BBC">
        <w:t>tradespersons</w:t>
      </w:r>
    </w:p>
    <w:p w:rsidR="00000000" w:rsidRPr="00826BBC" w:rsidP="00826BBC">
      <w:pPr>
        <w:pStyle w:val="ListBullet2"/>
      </w:pPr>
      <w:r w:rsidRPr="00826BBC">
        <w:t>management</w:t>
      </w:r>
    </w:p>
    <w:p w:rsidR="00000000" w:rsidRPr="00826BBC" w:rsidP="00826BBC">
      <w:pPr>
        <w:pStyle w:val="ListBullet"/>
      </w:pPr>
      <w:r w:rsidRPr="00826BBC">
        <w:t>domestic and family violence issues</w:t>
      </w:r>
    </w:p>
    <w:p w:rsidR="00000000" w:rsidRPr="00826BBC" w:rsidP="00826BBC">
      <w:pPr>
        <w:pStyle w:val="ListBullet"/>
      </w:pPr>
      <w:r w:rsidRPr="00826BBC">
        <w:t>responsive maintenance in the social housing context</w:t>
      </w:r>
    </w:p>
    <w:p w:rsidR="00000000" w:rsidRPr="00826BBC" w:rsidP="00826BBC">
      <w:pPr>
        <w:pStyle w:val="ListBullet"/>
      </w:pPr>
      <w:r w:rsidRPr="00826BBC">
        <w:t>property maintenance and principles of the asset maintenance system in the context of provision of social housing.</w:t>
      </w:r>
    </w:p>
    <w:p w:rsidR="00000000" w:rsidRPr="00826BBC" w:rsidP="00826BBC">
      <w:pPr>
        <w:pStyle w:val="AllowPageBreak"/>
      </w:pPr>
    </w:p>
    <w:p w:rsidR="00000000" w:rsidRPr="00826BBC" w:rsidP="00826BBC">
      <w:pPr>
        <w:pStyle w:val="Heading1"/>
      </w:pPr>
      <w:bookmarkStart w:id="4" w:name="O_1181274"/>
      <w:bookmarkEnd w:id="4"/>
      <w:r w:rsidRPr="00826BBC">
        <w:t>Assessment Conditions</w:t>
      </w:r>
    </w:p>
    <w:p w:rsidR="00000000" w:rsidRPr="00826BBC" w:rsidP="0061226D">
      <w:pPr>
        <w:pStyle w:val="BodyText"/>
      </w:pPr>
      <w:r w:rsidRPr="00826BBC">
        <w:t>Skills must be demonstrated in the workplace or in a simulated environment that reflects workplace c</w:t>
      </w:r>
      <w:r w:rsidRPr="00826BBC">
        <w:t xml:space="preserve">onditions. </w:t>
      </w:r>
    </w:p>
    <w:p w:rsidR="00000000" w:rsidRPr="00826BBC" w:rsidP="0061226D">
      <w:pPr>
        <w:pStyle w:val="BodyText"/>
      </w:pPr>
      <w:r w:rsidRPr="00826BBC">
        <w:t>Assessment must ensure:</w:t>
      </w:r>
    </w:p>
    <w:p w:rsidR="00000000" w:rsidRPr="00826BBC" w:rsidP="00826BBC">
      <w:pPr>
        <w:pStyle w:val="ListBullet"/>
      </w:pPr>
      <w:r w:rsidRPr="00826BBC">
        <w:t>access to suitable facilities, equipment and resources that reflect real working conditions and model industry operating conditions and contingencies</w:t>
      </w:r>
    </w:p>
    <w:p w:rsidR="00000000" w:rsidRPr="00826BBC" w:rsidP="00826BBC">
      <w:pPr>
        <w:pStyle w:val="ListBullet"/>
      </w:pPr>
      <w:r w:rsidRPr="00826BBC">
        <w:t>access to organisational policies and procedures</w:t>
      </w:r>
    </w:p>
    <w:p w:rsidR="00000000" w:rsidRPr="00826BBC" w:rsidP="00826BBC">
      <w:pPr>
        <w:pStyle w:val="ListBullet"/>
      </w:pPr>
      <w:r w:rsidRPr="00826BBC">
        <w:t>access to property m</w:t>
      </w:r>
      <w:r w:rsidRPr="00826BBC">
        <w:t>aintenance management system</w:t>
      </w:r>
    </w:p>
    <w:p w:rsidR="00000000" w:rsidRPr="00826BBC" w:rsidP="00826BBC">
      <w:pPr>
        <w:pStyle w:val="ListBullet"/>
      </w:pPr>
      <w:r w:rsidRPr="00826BBC">
        <w:t>opportunities for engagement with diverse clients.</w:t>
      </w:r>
    </w:p>
    <w:p w:rsidR="00000000" w:rsidRPr="00826BBC" w:rsidP="0061226D">
      <w:pPr>
        <w:pStyle w:val="BodyText"/>
      </w:pPr>
      <w:r w:rsidRPr="00826BBC">
        <w:t>Assessors must satisfy the Standards for Registered Training Organisations’ requirements for assessors.</w:t>
      </w:r>
    </w:p>
    <w:p w:rsidR="00000000" w:rsidRPr="00826BBC" w:rsidP="00826BBC">
      <w:pPr>
        <w:pStyle w:val="Heading1"/>
      </w:pPr>
      <w:bookmarkStart w:id="5" w:name="O_1181277"/>
      <w:bookmarkEnd w:id="5"/>
      <w:r w:rsidRPr="00826BBC">
        <w:t>Links</w:t>
      </w:r>
    </w:p>
    <w:p w:rsidR="00000000" w:rsidRPr="00826BBC" w:rsidP="0061226D">
      <w:pPr>
        <w:pStyle w:val="BodyText"/>
      </w:pPr>
      <w:r w:rsidRPr="00826BBC">
        <w:t>Companion Volume implementation guides are foun</w:t>
      </w:r>
      <w:r w:rsidRPr="00826BBC">
        <w:t xml:space="preserve">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5617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26BBC" w:rsidP="00826BBC"/>
    <w:sectPr w:rsidSect="00826B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BC" w:rsidRPr="0061226D" w:rsidP="006122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6D" w:rsidP="00826B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226D" w:rsidP="00826B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1226D" w:rsidP="00826B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6BBC" w:rsidRPr="0061226D" w:rsidP="006122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B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6D" w:rsidRPr="002D2AF8" w:rsidP="00826B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CHCSOH018 Respond to property maintenance enquiries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1226D" w:rsidP="00826B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32FB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FA64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700C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B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6B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B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B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B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B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B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B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B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B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B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BBC"/>
  </w:style>
  <w:style w:type="character" w:customStyle="1" w:styleId="Heading1Char">
    <w:name w:val="Heading 1 Char"/>
    <w:basedOn w:val="DefaultParagraphFont"/>
    <w:link w:val="Heading1"/>
    <w:rsid w:val="00826B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6B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B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6B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6B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6B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6B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6B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B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B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6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6B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6B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B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B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B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B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6B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B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6B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B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B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6B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6B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6BBC"/>
    <w:rPr>
      <w:b/>
      <w:spacing w:val="0"/>
    </w:rPr>
  </w:style>
  <w:style w:type="paragraph" w:customStyle="1" w:styleId="SuperTitle">
    <w:name w:val="SuperTitle"/>
    <w:basedOn w:val="Title"/>
    <w:rsid w:val="00826B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B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B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6B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B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6B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B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6B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B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B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B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B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6BBC"/>
    <w:rPr>
      <w:i/>
    </w:rPr>
  </w:style>
  <w:style w:type="paragraph" w:styleId="Caption">
    <w:name w:val="caption"/>
    <w:basedOn w:val="BodyText"/>
    <w:next w:val="Normal"/>
    <w:qFormat/>
    <w:rsid w:val="00826B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B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B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BBC"/>
  </w:style>
  <w:style w:type="paragraph" w:styleId="TableofFigures">
    <w:name w:val="table of figures"/>
    <w:basedOn w:val="Normal"/>
    <w:next w:val="Normal"/>
    <w:semiHidden/>
    <w:rsid w:val="00826B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B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6BBC"/>
    <w:rPr>
      <w:rFonts w:ascii="Wingdings" w:hAnsi="Wingdings"/>
    </w:rPr>
  </w:style>
  <w:style w:type="paragraph" w:customStyle="1" w:styleId="TableHeading">
    <w:name w:val="Table Heading"/>
    <w:basedOn w:val="HeadingBase"/>
    <w:rsid w:val="00826B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6BBC"/>
    <w:rPr>
      <w:color w:val="0033CC"/>
      <w:u w:val="none"/>
    </w:rPr>
  </w:style>
  <w:style w:type="paragraph" w:customStyle="1" w:styleId="BodyTextRight">
    <w:name w:val="Body Text Right"/>
    <w:basedOn w:val="BodyText"/>
    <w:rsid w:val="00826B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B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B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B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B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B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6BBC"/>
    <w:rPr>
      <w:sz w:val="32"/>
    </w:rPr>
  </w:style>
  <w:style w:type="paragraph" w:customStyle="1" w:styleId="HeadingProcedure">
    <w:name w:val="Heading Procedure"/>
    <w:basedOn w:val="HeadingBase"/>
    <w:next w:val="Normal"/>
    <w:rsid w:val="00826B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6BBC"/>
    <w:pPr>
      <w:spacing w:before="60" w:after="60"/>
    </w:pPr>
  </w:style>
  <w:style w:type="paragraph" w:styleId="ListContinue">
    <w:name w:val="List Continue"/>
    <w:basedOn w:val="List"/>
    <w:rsid w:val="00826BBC"/>
    <w:pPr>
      <w:ind w:firstLine="0"/>
    </w:pPr>
  </w:style>
  <w:style w:type="paragraph" w:customStyle="1" w:styleId="ListNote">
    <w:name w:val="List Note"/>
    <w:basedOn w:val="List"/>
    <w:rsid w:val="00826B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B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B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BBC"/>
    <w:rPr>
      <w:rFonts w:ascii="Courier New" w:hAnsi="Courier New"/>
    </w:rPr>
  </w:style>
  <w:style w:type="paragraph" w:customStyle="1" w:styleId="NoteBullet">
    <w:name w:val="Note Bullet"/>
    <w:basedOn w:val="Note"/>
    <w:rsid w:val="00826B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B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B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B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B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6B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B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6BBC"/>
    <w:rPr>
      <w:b/>
      <w:smallCaps/>
    </w:rPr>
  </w:style>
  <w:style w:type="paragraph" w:customStyle="1" w:styleId="TableListNumber">
    <w:name w:val="Table List Number"/>
    <w:basedOn w:val="ListNumber"/>
    <w:rsid w:val="00826B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B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BBC"/>
    <w:pPr>
      <w:numPr>
        <w:numId w:val="9"/>
      </w:numPr>
    </w:pPr>
  </w:style>
  <w:style w:type="paragraph" w:customStyle="1" w:styleId="ListAlpha2">
    <w:name w:val="List Alpha 2"/>
    <w:basedOn w:val="List2"/>
    <w:rsid w:val="00826BBC"/>
    <w:pPr>
      <w:numPr>
        <w:numId w:val="8"/>
      </w:numPr>
    </w:pPr>
  </w:style>
  <w:style w:type="paragraph" w:styleId="List2">
    <w:name w:val="List 2"/>
    <w:basedOn w:val="BodyText"/>
    <w:rsid w:val="00826B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6B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B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B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6B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6B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6BBC"/>
    <w:pPr>
      <w:numPr>
        <w:numId w:val="4"/>
      </w:numPr>
    </w:pPr>
  </w:style>
  <w:style w:type="paragraph" w:styleId="ListContinue2">
    <w:name w:val="List Continue 2"/>
    <w:basedOn w:val="List2"/>
    <w:rsid w:val="00826BBC"/>
    <w:pPr>
      <w:ind w:firstLine="0"/>
    </w:pPr>
  </w:style>
  <w:style w:type="paragraph" w:styleId="ListContinue3">
    <w:name w:val="List Continue 3"/>
    <w:basedOn w:val="List3"/>
    <w:rsid w:val="00826BBC"/>
    <w:pPr>
      <w:ind w:left="1021" w:firstLine="0"/>
    </w:pPr>
  </w:style>
  <w:style w:type="paragraph" w:styleId="ListContinue4">
    <w:name w:val="List Continue 4"/>
    <w:basedOn w:val="List4"/>
    <w:rsid w:val="00826BBC"/>
    <w:pPr>
      <w:ind w:firstLine="0"/>
    </w:pPr>
  </w:style>
  <w:style w:type="paragraph" w:styleId="ListContinue5">
    <w:name w:val="List Continue 5"/>
    <w:basedOn w:val="List5"/>
    <w:rsid w:val="00826BBC"/>
    <w:pPr>
      <w:ind w:firstLine="0"/>
    </w:pPr>
  </w:style>
  <w:style w:type="paragraph" w:styleId="ListNumber3">
    <w:name w:val="List Number 3"/>
    <w:basedOn w:val="List3"/>
    <w:rsid w:val="00826BBC"/>
    <w:pPr>
      <w:numPr>
        <w:numId w:val="5"/>
      </w:numPr>
    </w:pPr>
  </w:style>
  <w:style w:type="paragraph" w:styleId="ListNumber4">
    <w:name w:val="List Number 4"/>
    <w:basedOn w:val="List4"/>
    <w:rsid w:val="00826BBC"/>
    <w:pPr>
      <w:numPr>
        <w:numId w:val="6"/>
      </w:numPr>
    </w:pPr>
  </w:style>
  <w:style w:type="paragraph" w:styleId="ListNumber5">
    <w:name w:val="List Number 5"/>
    <w:basedOn w:val="List5"/>
    <w:rsid w:val="00826BBC"/>
    <w:pPr>
      <w:numPr>
        <w:numId w:val="7"/>
      </w:numPr>
    </w:pPr>
  </w:style>
  <w:style w:type="paragraph" w:styleId="BlockText">
    <w:name w:val="Block Text"/>
    <w:basedOn w:val="Normal"/>
    <w:rsid w:val="00826B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B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BBC"/>
    <w:rPr>
      <w:sz w:val="16"/>
      <w:vertAlign w:val="superscript"/>
    </w:rPr>
  </w:style>
  <w:style w:type="character" w:customStyle="1" w:styleId="Symbols">
    <w:name w:val="Symbols"/>
    <w:basedOn w:val="DefaultParagraphFont"/>
    <w:rsid w:val="00826BBC"/>
    <w:rPr>
      <w:rFonts w:ascii="Symbol" w:hAnsi="Symbol"/>
    </w:rPr>
  </w:style>
  <w:style w:type="character" w:customStyle="1" w:styleId="MenuOptions">
    <w:name w:val="Menu Options"/>
    <w:basedOn w:val="DefaultParagraphFont"/>
    <w:rsid w:val="00826B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BBC"/>
    <w:rPr>
      <w:b/>
    </w:rPr>
  </w:style>
  <w:style w:type="character" w:customStyle="1" w:styleId="Underlined">
    <w:name w:val="Underlined"/>
    <w:basedOn w:val="DefaultParagraphFont"/>
    <w:rsid w:val="00826BBC"/>
    <w:rPr>
      <w:u w:val="single"/>
    </w:rPr>
  </w:style>
  <w:style w:type="paragraph" w:customStyle="1" w:styleId="TableBodyTextRight">
    <w:name w:val="Table Body Text Right"/>
    <w:basedOn w:val="TableBodyText"/>
    <w:rsid w:val="00826B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BBC"/>
    <w:rPr>
      <w:sz w:val="18"/>
    </w:rPr>
  </w:style>
  <w:style w:type="paragraph" w:customStyle="1" w:styleId="BodySmallRight">
    <w:name w:val="Body Small Right"/>
    <w:basedOn w:val="BodyTextRight"/>
    <w:rsid w:val="00826BBC"/>
    <w:rPr>
      <w:sz w:val="18"/>
      <w:szCs w:val="18"/>
    </w:rPr>
  </w:style>
  <w:style w:type="paragraph" w:customStyle="1" w:styleId="MarginEdition">
    <w:name w:val="Margin Edition"/>
    <w:basedOn w:val="MarginNote"/>
    <w:rsid w:val="00826B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BBC"/>
    <w:rPr>
      <w:sz w:val="2"/>
      <w:szCs w:val="2"/>
    </w:rPr>
  </w:style>
  <w:style w:type="character" w:customStyle="1" w:styleId="Small">
    <w:name w:val="Small"/>
    <w:basedOn w:val="DefaultParagraphFont"/>
    <w:rsid w:val="00826BBC"/>
    <w:rPr>
      <w:sz w:val="16"/>
    </w:rPr>
  </w:style>
  <w:style w:type="paragraph" w:customStyle="1" w:styleId="WideTable">
    <w:name w:val="Wide Table"/>
    <w:basedOn w:val="Normal"/>
    <w:rsid w:val="00826B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BBC"/>
  </w:style>
  <w:style w:type="paragraph" w:styleId="Quote">
    <w:name w:val="Quote"/>
    <w:basedOn w:val="Heading1"/>
    <w:link w:val="QuoteChar"/>
    <w:qFormat/>
    <w:rsid w:val="00826B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B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BBC"/>
    <w:pPr>
      <w:pageBreakBefore/>
    </w:pPr>
  </w:style>
  <w:style w:type="paragraph" w:customStyle="1" w:styleId="Border">
    <w:name w:val="Border"/>
    <w:basedOn w:val="Normal"/>
    <w:qFormat/>
    <w:rsid w:val="00826B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B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B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B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6B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B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B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B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B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BBC"/>
    <w:rPr>
      <w:u w:val="single"/>
    </w:rPr>
  </w:style>
  <w:style w:type="character" w:customStyle="1" w:styleId="BoldandItalics">
    <w:name w:val="Bold and Italics"/>
    <w:qFormat/>
    <w:rsid w:val="00826BBC"/>
    <w:rPr>
      <w:b/>
      <w:i/>
      <w:u w:val="none"/>
    </w:rPr>
  </w:style>
  <w:style w:type="paragraph" w:styleId="BalloonText">
    <w:name w:val="Balloon Text"/>
    <w:basedOn w:val="Normal"/>
    <w:link w:val="BalloonTextChar"/>
    <w:rsid w:val="00826B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B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6B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B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6B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6B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6BBC"/>
    <w:pPr>
      <w:spacing w:before="0" w:after="0"/>
    </w:pPr>
  </w:style>
  <w:style w:type="paragraph" w:customStyle="1" w:styleId="BodyTextBold">
    <w:name w:val="Body Text Bold"/>
    <w:basedOn w:val="BodyText"/>
    <w:qFormat/>
    <w:rsid w:val="00826BBC"/>
    <w:rPr>
      <w:b/>
    </w:rPr>
  </w:style>
  <w:style w:type="character" w:styleId="Hyperlink">
    <w:name w:val="Hyperlink"/>
    <w:basedOn w:val="DefaultParagraphFont"/>
    <w:uiPriority w:val="99"/>
    <w:unhideWhenUsed/>
    <w:rsid w:val="006122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2314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CHCSOH018 Respond to property maintenance enquiries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2023-07-01T03:02:00Z</dcterms:created>
  <dcterms:modified xsi:type="dcterms:W3CDTF">2023-07-01T03:02:00Z</dcterms:modified>
</cp:coreProperties>
</file>