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041" w:rsidP="00E410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Assessment Requirements for CHCSOH008 Manage head lease </w:t>
      </w:r>
      <w:r>
        <w:fldChar w:fldCharType="end"/>
      </w:r>
    </w:p>
    <w:p w:rsidR="00E41041" w:rsidP="00E41041">
      <w:pPr>
        <w:pStyle w:val="Version"/>
        <w:sectPr w:rsidSect="008205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569" w:rsidP="00820569">
      <w:pPr>
        <w:pStyle w:val="SuperHeading"/>
      </w:pPr>
      <w:r w:rsidRPr="00820569">
        <w:t xml:space="preserve">Assessment Requirements for CHCSOH008 Manage head lease </w:t>
      </w:r>
    </w:p>
    <w:p w:rsidR="00000000" w:rsidRPr="00820569" w:rsidP="00820569">
      <w:pPr>
        <w:pStyle w:val="Heading1"/>
      </w:pPr>
      <w:bookmarkStart w:id="1" w:name="O_655143"/>
      <w:bookmarkEnd w:id="1"/>
      <w:r w:rsidRPr="0082056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E410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69">
            <w:pPr>
              <w:pStyle w:val="BodyText"/>
              <w:rPr>
                <w:lang w:val="en-NZ"/>
              </w:rPr>
            </w:pPr>
            <w:r w:rsidRPr="0082056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69">
            <w:pPr>
              <w:pStyle w:val="BodyText"/>
              <w:rPr>
                <w:lang w:val="en-NZ"/>
              </w:rPr>
            </w:pPr>
            <w:r w:rsidRPr="00820569">
              <w:t xml:space="preserve">Comments </w:t>
            </w:r>
          </w:p>
        </w:tc>
      </w:tr>
      <w:tr w:rsidTr="00E410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69">
            <w:pPr>
              <w:pStyle w:val="BodyText"/>
              <w:rPr>
                <w:lang w:val="en-NZ"/>
              </w:rPr>
            </w:pPr>
            <w:r w:rsidRPr="00820569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69" w:rsidP="00820569">
            <w:pPr>
              <w:pStyle w:val="BodyText"/>
            </w:pPr>
            <w:r w:rsidRPr="00820569">
              <w:t xml:space="preserve">This version was released in </w:t>
            </w:r>
            <w:r w:rsidRPr="00820569">
              <w:rPr>
                <w:rStyle w:val="Emphasis"/>
              </w:rPr>
              <w:t>CHC Community Services Training Package release 2.0</w:t>
            </w:r>
            <w:r w:rsidRPr="00820569">
              <w:t xml:space="preserve"> and meets the requirements of the 2012 Standards for Training Packages.</w:t>
            </w:r>
          </w:p>
          <w:p w:rsidR="00000000" w:rsidRPr="00820569" w:rsidP="00820569">
            <w:pPr>
              <w:pStyle w:val="BodyText"/>
            </w:pPr>
            <w:r w:rsidRPr="00820569">
              <w:t>significant changes to performance c</w:t>
            </w:r>
            <w:r w:rsidRPr="00820569">
              <w:t>riteria</w:t>
            </w:r>
          </w:p>
          <w:p w:rsidR="00000000" w:rsidRPr="00820569" w:rsidP="00820569">
            <w:pPr>
              <w:pStyle w:val="BodyText"/>
            </w:pPr>
            <w:r w:rsidRPr="00820569">
              <w:t>new evidence requirements for assessment including volume and frequency requirements</w:t>
            </w:r>
          </w:p>
          <w:p w:rsidR="00000000" w:rsidRPr="00820569" w:rsidP="00820569">
            <w:pPr>
              <w:pStyle w:val="BodyText"/>
            </w:pPr>
            <w:r w:rsidRPr="00820569">
              <w:t>significant changes to knowledge evidence</w:t>
            </w:r>
          </w:p>
        </w:tc>
      </w:tr>
    </w:tbl>
    <w:p w:rsidR="00000000" w:rsidRPr="00820569" w:rsidP="00820569">
      <w:pPr>
        <w:pStyle w:val="BodyText"/>
      </w:pPr>
    </w:p>
    <w:p w:rsidR="00000000" w:rsidRPr="00820569" w:rsidP="00820569">
      <w:pPr>
        <w:pStyle w:val="AllowPageBreak"/>
      </w:pPr>
    </w:p>
    <w:p w:rsidR="00000000" w:rsidRPr="00820569" w:rsidP="00820569">
      <w:pPr>
        <w:pStyle w:val="Heading1"/>
      </w:pPr>
      <w:bookmarkStart w:id="2" w:name="O_655144"/>
      <w:bookmarkEnd w:id="2"/>
      <w:r w:rsidRPr="00820569">
        <w:t>Performance Evidence</w:t>
      </w:r>
    </w:p>
    <w:p w:rsidR="00000000" w:rsidRPr="00820569" w:rsidP="00E41041">
      <w:pPr>
        <w:pStyle w:val="BodyText"/>
      </w:pPr>
      <w:r w:rsidRPr="00820569">
        <w:t>The candidate must show evidence of the ability to complete tasks outlined in ele</w:t>
      </w:r>
      <w:r w:rsidRPr="00820569">
        <w:t>ments and performance criteria of this unit, manage tasks and manage contingencies in the context of the job role. There must be evidence that the candidate has:</w:t>
      </w:r>
    </w:p>
    <w:p w:rsidR="00000000" w:rsidRPr="00820569" w:rsidP="00820569">
      <w:pPr>
        <w:pStyle w:val="ListBullet"/>
      </w:pPr>
      <w:r w:rsidRPr="00820569">
        <w:t>managed the acquisition of 3 properties head-leased from the private rental market.</w:t>
      </w:r>
    </w:p>
    <w:p w:rsidR="00000000" w:rsidRPr="00820569" w:rsidP="00820569">
      <w:pPr>
        <w:pStyle w:val="ListBullet"/>
      </w:pPr>
      <w:r w:rsidRPr="00820569">
        <w:t>managed end of lease requirements for 1 property head leased from the private rental market</w:t>
      </w:r>
    </w:p>
    <w:p w:rsidR="00000000" w:rsidRPr="00820569" w:rsidP="00820569">
      <w:pPr>
        <w:pStyle w:val="AllowPageBreak"/>
      </w:pPr>
    </w:p>
    <w:p w:rsidR="00000000" w:rsidRPr="00820569" w:rsidP="00820569">
      <w:pPr>
        <w:pStyle w:val="Heading1"/>
      </w:pPr>
      <w:bookmarkStart w:id="3" w:name="O_655145"/>
      <w:bookmarkEnd w:id="3"/>
      <w:r w:rsidRPr="00820569">
        <w:t>Knowledge Evidence</w:t>
      </w:r>
    </w:p>
    <w:p w:rsidR="00000000" w:rsidRPr="00820569" w:rsidP="00E41041">
      <w:pPr>
        <w:pStyle w:val="BodyText"/>
      </w:pPr>
      <w:r w:rsidRPr="00820569">
        <w:t>The candidate must show evidence of the ability to complete tasks outlined in elements and performance criteria of this unit man</w:t>
      </w:r>
      <w:r w:rsidRPr="00820569">
        <w:t>age tasks and manage contingencies in the context of the job role. There must be evidence that the candidate has:</w:t>
      </w:r>
    </w:p>
    <w:p w:rsidR="00000000" w:rsidRPr="00820569" w:rsidP="00820569">
      <w:pPr>
        <w:pStyle w:val="ListBullet"/>
      </w:pPr>
      <w:r w:rsidRPr="00820569">
        <w:t>local property knowledge</w:t>
      </w:r>
    </w:p>
    <w:p w:rsidR="00000000" w:rsidRPr="00820569" w:rsidP="00820569">
      <w:pPr>
        <w:pStyle w:val="ListBullet"/>
      </w:pPr>
      <w:r w:rsidRPr="00820569">
        <w:t>residential tenancy and/or property law legislation and principles of property management</w:t>
      </w:r>
    </w:p>
    <w:p w:rsidR="00000000" w:rsidRPr="00820569" w:rsidP="00820569">
      <w:pPr>
        <w:pStyle w:val="ListBullet"/>
      </w:pPr>
      <w:r w:rsidRPr="00820569">
        <w:t>relevant national and/or s</w:t>
      </w:r>
      <w:r w:rsidRPr="00820569">
        <w:t>tate/territory legislation regarding smoke alarms in individual, group and shared housing contexts</w:t>
      </w:r>
    </w:p>
    <w:p w:rsidR="00000000" w:rsidRPr="00820569" w:rsidP="00820569">
      <w:pPr>
        <w:pStyle w:val="ListBullet"/>
      </w:pPr>
      <w:r w:rsidRPr="00820569">
        <w:t>research methods and needs analysis</w:t>
      </w:r>
    </w:p>
    <w:p w:rsidR="00000000" w:rsidRPr="00820569" w:rsidP="00820569">
      <w:pPr>
        <w:pStyle w:val="ListBullet"/>
      </w:pPr>
      <w:r w:rsidRPr="00820569">
        <w:t>leases and head tenancy agreements</w:t>
      </w:r>
    </w:p>
    <w:p w:rsidR="00000000" w:rsidRPr="00820569" w:rsidP="00820569">
      <w:pPr>
        <w:pStyle w:val="ListBullet"/>
      </w:pPr>
      <w:r w:rsidRPr="00820569">
        <w:t>budgeting requirements to manage head lease</w:t>
      </w:r>
    </w:p>
    <w:p w:rsidR="00000000" w:rsidRPr="00820569" w:rsidP="00820569">
      <w:pPr>
        <w:pStyle w:val="AllowPageBreak"/>
      </w:pPr>
    </w:p>
    <w:p w:rsidR="00000000" w:rsidRPr="00820569" w:rsidP="00820569">
      <w:pPr>
        <w:pStyle w:val="Heading1"/>
      </w:pPr>
      <w:bookmarkStart w:id="4" w:name="O_655146"/>
      <w:bookmarkEnd w:id="4"/>
      <w:r w:rsidRPr="00820569">
        <w:t>Assessment Conditions</w:t>
      </w:r>
    </w:p>
    <w:p w:rsidR="00000000" w:rsidRPr="00820569" w:rsidP="00E41041">
      <w:pPr>
        <w:pStyle w:val="BodyText"/>
      </w:pPr>
      <w:r w:rsidRPr="00820569">
        <w:t>Ski</w:t>
      </w:r>
      <w:r w:rsidRPr="00820569">
        <w:t>lls must have been demonstrated in the workplace or in a simulated environment that reflects workplace conditions. Where simulation is used, it must reflect real working conditions by modelling industry operating conditions and contingencies, as well as, u</w:t>
      </w:r>
      <w:r w:rsidRPr="00820569">
        <w:t>sing suitable facilities, equipment and resources.</w:t>
      </w:r>
    </w:p>
    <w:p w:rsidR="00E41041" w:rsidP="00E41041">
      <w:pPr>
        <w:pStyle w:val="BodyText"/>
      </w:pPr>
      <w:r w:rsidRPr="00820569">
        <w:t>Assessors must satisfy the Standards for Registered Training Organisations (RTOs) 2015/AQTF mandatory competency requirements for assessors.</w:t>
      </w:r>
    </w:p>
    <w:p w:rsidR="00000000" w:rsidRPr="00820569" w:rsidP="00820569">
      <w:pPr>
        <w:pStyle w:val="Heading1"/>
      </w:pPr>
      <w:bookmarkStart w:id="5" w:name="O_655149"/>
      <w:bookmarkEnd w:id="5"/>
      <w:r w:rsidRPr="00820569">
        <w:t>Links</w:t>
      </w:r>
    </w:p>
    <w:p w:rsidR="00000000" w:rsidRPr="00820569" w:rsidP="00E41041">
      <w:pPr>
        <w:pStyle w:val="BodyText"/>
      </w:pPr>
      <w:r w:rsidRPr="00820569">
        <w:t xml:space="preserve">Companion Volume implementation guides </w:t>
      </w:r>
      <w:r w:rsidRPr="00820569">
        <w:t xml:space="preserve">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21E9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20569" w:rsidP="00820569"/>
    <w:sectPr w:rsidSect="008205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69" w:rsidRPr="00E41041" w:rsidP="00E410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41" w:rsidP="00820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1041" w:rsidP="00820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1041" w:rsidP="008205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569" w:rsidRPr="00E41041" w:rsidP="00E410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41" w:rsidRPr="002D2AF8" w:rsidP="00820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Assessment Requirements for CHCSOH008 Manage head lease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41041" w:rsidP="008205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80F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1083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5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5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5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5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5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5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5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5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5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5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5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569"/>
  </w:style>
  <w:style w:type="character" w:customStyle="1" w:styleId="Heading1Char">
    <w:name w:val="Heading 1 Char"/>
    <w:basedOn w:val="DefaultParagraphFont"/>
    <w:link w:val="Heading1"/>
    <w:rsid w:val="008205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5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5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56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20569"/>
    <w:rPr>
      <w:i/>
    </w:rPr>
  </w:style>
  <w:style w:type="paragraph" w:customStyle="1" w:styleId="SuperHeading">
    <w:name w:val="SuperHeading"/>
    <w:basedOn w:val="Normal"/>
    <w:rsid w:val="008205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5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5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5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5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5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5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5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5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5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5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5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5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5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5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5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5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5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0569"/>
    <w:rPr>
      <w:b/>
      <w:spacing w:val="0"/>
    </w:rPr>
  </w:style>
  <w:style w:type="paragraph" w:customStyle="1" w:styleId="SuperTitle">
    <w:name w:val="SuperTitle"/>
    <w:basedOn w:val="Title"/>
    <w:rsid w:val="008205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5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5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05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05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5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5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5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5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5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5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5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5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05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5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5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569"/>
  </w:style>
  <w:style w:type="paragraph" w:styleId="TableofFigures">
    <w:name w:val="table of figures"/>
    <w:basedOn w:val="Normal"/>
    <w:next w:val="Normal"/>
    <w:semiHidden/>
    <w:rsid w:val="008205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5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0569"/>
    <w:rPr>
      <w:rFonts w:ascii="Wingdings" w:hAnsi="Wingdings"/>
    </w:rPr>
  </w:style>
  <w:style w:type="paragraph" w:customStyle="1" w:styleId="TableHeading">
    <w:name w:val="Table Heading"/>
    <w:basedOn w:val="HeadingBase"/>
    <w:rsid w:val="008205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569"/>
    <w:rPr>
      <w:color w:val="0033CC"/>
      <w:u w:val="none"/>
    </w:rPr>
  </w:style>
  <w:style w:type="paragraph" w:customStyle="1" w:styleId="BodyTextRight">
    <w:name w:val="Body Text Right"/>
    <w:basedOn w:val="BodyText"/>
    <w:rsid w:val="008205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5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5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5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5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5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569"/>
    <w:rPr>
      <w:sz w:val="32"/>
    </w:rPr>
  </w:style>
  <w:style w:type="paragraph" w:customStyle="1" w:styleId="HeadingProcedure">
    <w:name w:val="Heading Procedure"/>
    <w:basedOn w:val="HeadingBase"/>
    <w:next w:val="Normal"/>
    <w:rsid w:val="008205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569"/>
    <w:pPr>
      <w:spacing w:before="60" w:after="60"/>
    </w:pPr>
  </w:style>
  <w:style w:type="paragraph" w:styleId="ListContinue">
    <w:name w:val="List Continue"/>
    <w:basedOn w:val="List"/>
    <w:rsid w:val="00820569"/>
    <w:pPr>
      <w:ind w:firstLine="0"/>
    </w:pPr>
  </w:style>
  <w:style w:type="paragraph" w:customStyle="1" w:styleId="ListNote">
    <w:name w:val="List Note"/>
    <w:basedOn w:val="List"/>
    <w:rsid w:val="008205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5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5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569"/>
    <w:rPr>
      <w:rFonts w:ascii="Courier New" w:hAnsi="Courier New"/>
    </w:rPr>
  </w:style>
  <w:style w:type="paragraph" w:customStyle="1" w:styleId="NoteBullet">
    <w:name w:val="Note Bullet"/>
    <w:basedOn w:val="Note"/>
    <w:rsid w:val="008205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5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5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5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5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05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5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569"/>
    <w:rPr>
      <w:b/>
      <w:smallCaps/>
    </w:rPr>
  </w:style>
  <w:style w:type="paragraph" w:customStyle="1" w:styleId="TableListNumber">
    <w:name w:val="Table List Number"/>
    <w:basedOn w:val="ListNumber"/>
    <w:rsid w:val="008205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5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569"/>
    <w:pPr>
      <w:numPr>
        <w:numId w:val="8"/>
      </w:numPr>
    </w:pPr>
  </w:style>
  <w:style w:type="paragraph" w:customStyle="1" w:styleId="ListAlpha2">
    <w:name w:val="List Alpha 2"/>
    <w:basedOn w:val="List2"/>
    <w:rsid w:val="00820569"/>
    <w:pPr>
      <w:numPr>
        <w:numId w:val="7"/>
      </w:numPr>
    </w:pPr>
  </w:style>
  <w:style w:type="paragraph" w:styleId="List2">
    <w:name w:val="List 2"/>
    <w:basedOn w:val="BodyText"/>
    <w:rsid w:val="008205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5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5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5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5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5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0569"/>
    <w:pPr>
      <w:numPr>
        <w:numId w:val="3"/>
      </w:numPr>
    </w:pPr>
  </w:style>
  <w:style w:type="paragraph" w:styleId="ListContinue2">
    <w:name w:val="List Continue 2"/>
    <w:basedOn w:val="List2"/>
    <w:rsid w:val="00820569"/>
    <w:pPr>
      <w:ind w:firstLine="0"/>
    </w:pPr>
  </w:style>
  <w:style w:type="paragraph" w:styleId="ListContinue3">
    <w:name w:val="List Continue 3"/>
    <w:basedOn w:val="List3"/>
    <w:rsid w:val="00820569"/>
    <w:pPr>
      <w:ind w:left="1021" w:firstLine="0"/>
    </w:pPr>
  </w:style>
  <w:style w:type="paragraph" w:styleId="ListContinue4">
    <w:name w:val="List Continue 4"/>
    <w:basedOn w:val="List4"/>
    <w:rsid w:val="00820569"/>
    <w:pPr>
      <w:ind w:firstLine="0"/>
    </w:pPr>
  </w:style>
  <w:style w:type="paragraph" w:styleId="ListContinue5">
    <w:name w:val="List Continue 5"/>
    <w:basedOn w:val="List5"/>
    <w:rsid w:val="00820569"/>
    <w:pPr>
      <w:ind w:firstLine="0"/>
    </w:pPr>
  </w:style>
  <w:style w:type="paragraph" w:styleId="ListNumber3">
    <w:name w:val="List Number 3"/>
    <w:basedOn w:val="List3"/>
    <w:rsid w:val="00820569"/>
    <w:pPr>
      <w:numPr>
        <w:numId w:val="4"/>
      </w:numPr>
    </w:pPr>
  </w:style>
  <w:style w:type="paragraph" w:styleId="ListNumber4">
    <w:name w:val="List Number 4"/>
    <w:basedOn w:val="List4"/>
    <w:rsid w:val="00820569"/>
    <w:pPr>
      <w:numPr>
        <w:numId w:val="5"/>
      </w:numPr>
    </w:pPr>
  </w:style>
  <w:style w:type="paragraph" w:styleId="ListNumber5">
    <w:name w:val="List Number 5"/>
    <w:basedOn w:val="List5"/>
    <w:rsid w:val="00820569"/>
    <w:pPr>
      <w:numPr>
        <w:numId w:val="6"/>
      </w:numPr>
    </w:pPr>
  </w:style>
  <w:style w:type="paragraph" w:styleId="BlockText">
    <w:name w:val="Block Text"/>
    <w:basedOn w:val="Normal"/>
    <w:rsid w:val="008205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5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569"/>
    <w:rPr>
      <w:sz w:val="16"/>
      <w:vertAlign w:val="superscript"/>
    </w:rPr>
  </w:style>
  <w:style w:type="character" w:customStyle="1" w:styleId="Symbols">
    <w:name w:val="Symbols"/>
    <w:basedOn w:val="DefaultParagraphFont"/>
    <w:rsid w:val="00820569"/>
    <w:rPr>
      <w:rFonts w:ascii="Symbol" w:hAnsi="Symbol"/>
    </w:rPr>
  </w:style>
  <w:style w:type="character" w:customStyle="1" w:styleId="MenuOptions">
    <w:name w:val="Menu Options"/>
    <w:basedOn w:val="DefaultParagraphFont"/>
    <w:rsid w:val="008205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569"/>
    <w:rPr>
      <w:b/>
    </w:rPr>
  </w:style>
  <w:style w:type="character" w:customStyle="1" w:styleId="Underlined">
    <w:name w:val="Underlined"/>
    <w:basedOn w:val="DefaultParagraphFont"/>
    <w:rsid w:val="00820569"/>
    <w:rPr>
      <w:u w:val="single"/>
    </w:rPr>
  </w:style>
  <w:style w:type="paragraph" w:customStyle="1" w:styleId="TableBodyTextRight">
    <w:name w:val="Table Body Text Right"/>
    <w:basedOn w:val="TableBodyText"/>
    <w:rsid w:val="008205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569"/>
    <w:rPr>
      <w:sz w:val="18"/>
    </w:rPr>
  </w:style>
  <w:style w:type="paragraph" w:customStyle="1" w:styleId="BodySmallRight">
    <w:name w:val="Body Small Right"/>
    <w:basedOn w:val="BodyTextRight"/>
    <w:rsid w:val="00820569"/>
    <w:rPr>
      <w:sz w:val="18"/>
      <w:szCs w:val="18"/>
    </w:rPr>
  </w:style>
  <w:style w:type="paragraph" w:customStyle="1" w:styleId="MarginEdition">
    <w:name w:val="Margin Edition"/>
    <w:basedOn w:val="MarginNote"/>
    <w:rsid w:val="008205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569"/>
    <w:rPr>
      <w:sz w:val="2"/>
      <w:szCs w:val="2"/>
    </w:rPr>
  </w:style>
  <w:style w:type="character" w:customStyle="1" w:styleId="Small">
    <w:name w:val="Small"/>
    <w:basedOn w:val="DefaultParagraphFont"/>
    <w:rsid w:val="00820569"/>
    <w:rPr>
      <w:sz w:val="16"/>
    </w:rPr>
  </w:style>
  <w:style w:type="paragraph" w:customStyle="1" w:styleId="WideTable">
    <w:name w:val="Wide Table"/>
    <w:basedOn w:val="Normal"/>
    <w:rsid w:val="008205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569"/>
  </w:style>
  <w:style w:type="paragraph" w:styleId="Quote">
    <w:name w:val="Quote"/>
    <w:basedOn w:val="Heading1"/>
    <w:link w:val="QuoteChar"/>
    <w:qFormat/>
    <w:rsid w:val="008205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5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569"/>
    <w:pPr>
      <w:pageBreakBefore/>
    </w:pPr>
  </w:style>
  <w:style w:type="paragraph" w:customStyle="1" w:styleId="Border">
    <w:name w:val="Border"/>
    <w:basedOn w:val="Normal"/>
    <w:qFormat/>
    <w:rsid w:val="008205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5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5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5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5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5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5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5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5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569"/>
    <w:rPr>
      <w:u w:val="single"/>
    </w:rPr>
  </w:style>
  <w:style w:type="character" w:customStyle="1" w:styleId="BoldandItalics">
    <w:name w:val="Bold and Italics"/>
    <w:qFormat/>
    <w:rsid w:val="00820569"/>
    <w:rPr>
      <w:b/>
      <w:i/>
      <w:u w:val="none"/>
    </w:rPr>
  </w:style>
  <w:style w:type="paragraph" w:styleId="BalloonText">
    <w:name w:val="Balloon Text"/>
    <w:basedOn w:val="Normal"/>
    <w:link w:val="BalloonTextChar"/>
    <w:rsid w:val="00820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5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5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5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5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5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569"/>
    <w:pPr>
      <w:spacing w:before="0" w:after="0"/>
    </w:pPr>
  </w:style>
  <w:style w:type="paragraph" w:customStyle="1" w:styleId="BodyTextBold">
    <w:name w:val="Body Text Bold"/>
    <w:basedOn w:val="BodyText"/>
    <w:qFormat/>
    <w:rsid w:val="00820569"/>
    <w:rPr>
      <w:b/>
    </w:rPr>
  </w:style>
  <w:style w:type="character" w:styleId="Hyperlink">
    <w:name w:val="Hyperlink"/>
    <w:basedOn w:val="DefaultParagraphFont"/>
    <w:uiPriority w:val="99"/>
    <w:unhideWhenUsed/>
    <w:rsid w:val="00E410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2041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CHCSOH008 Manage head lease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2023-07-02T02:24:00Z</dcterms:created>
  <dcterms:modified xsi:type="dcterms:W3CDTF">2023-07-02T02:24:00Z</dcterms:modified>
</cp:coreProperties>
</file>