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534F" w:rsidP="002353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CHCPWK005 Work effectively with carers as a mental health peer worker </w:t>
      </w:r>
      <w:r>
        <w:fldChar w:fldCharType="end"/>
      </w:r>
    </w:p>
    <w:p w:rsidR="0023534F" w:rsidP="0023534F">
      <w:pPr>
        <w:pStyle w:val="Version"/>
        <w:sectPr w:rsidSect="00BB3E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3EA3" w:rsidP="00BB3EA3">
      <w:pPr>
        <w:pStyle w:val="SuperHeading"/>
      </w:pPr>
      <w:r w:rsidRPr="00BB3EA3">
        <w:t xml:space="preserve">CHCPWK005 Work effectively with carers as a mental health peer worker </w:t>
      </w:r>
    </w:p>
    <w:p w:rsidR="00000000" w:rsidRPr="00BB3EA3" w:rsidP="00BB3EA3">
      <w:pPr>
        <w:pStyle w:val="Heading1"/>
      </w:pPr>
      <w:bookmarkStart w:id="1" w:name="O_654829"/>
      <w:bookmarkEnd w:id="1"/>
      <w:r w:rsidRPr="00BB3E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B3E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EA3" w:rsidP="00BB3EA3">
            <w:pPr>
              <w:pStyle w:val="BodyText"/>
            </w:pPr>
            <w:r w:rsidRPr="00BB3EA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EA3">
            <w:pPr>
              <w:pStyle w:val="BodyText"/>
              <w:rPr>
                <w:lang w:val="en-NZ"/>
              </w:rPr>
            </w:pPr>
            <w:r w:rsidRPr="00BB3EA3">
              <w:rPr>
                <w:rStyle w:val="SpecialBold"/>
              </w:rPr>
              <w:t>Comments</w:t>
            </w:r>
          </w:p>
        </w:tc>
      </w:tr>
      <w:tr w:rsidTr="00BB3E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EA3">
            <w:pPr>
              <w:pStyle w:val="BodyText"/>
              <w:rPr>
                <w:lang w:val="en-NZ"/>
              </w:rPr>
            </w:pPr>
            <w:r w:rsidRPr="00BB3EA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EA3" w:rsidP="00BB3EA3">
            <w:pPr>
              <w:pStyle w:val="BodyText"/>
            </w:pPr>
            <w:r w:rsidRPr="00BB3EA3">
              <w:t xml:space="preserve">This version was released in </w:t>
            </w:r>
            <w:r w:rsidRPr="00BB3EA3">
              <w:rPr>
                <w:rStyle w:val="Emphasis"/>
              </w:rPr>
              <w:t>CHC Community Services Training Package release 2.0</w:t>
            </w:r>
            <w:r w:rsidRPr="00BB3EA3">
              <w:t xml:space="preserve"> and meets the requirements of the 2012 Standards for Training Packages.</w:t>
            </w:r>
          </w:p>
          <w:p w:rsidR="00000000" w:rsidRPr="00BB3EA3" w:rsidP="00BB3EA3">
            <w:pPr>
              <w:pStyle w:val="BodyText"/>
            </w:pPr>
          </w:p>
          <w:p w:rsidR="00000000" w:rsidRPr="00BB3EA3" w:rsidP="00BB3EA3">
            <w:pPr>
              <w:pStyle w:val="BodyText"/>
            </w:pPr>
            <w:r w:rsidRPr="00BB3EA3">
              <w:t>Minimal changes to the elements and performance criteria. New evidence requirements for assessment, including volume and frequency.</w:t>
            </w:r>
          </w:p>
        </w:tc>
      </w:tr>
    </w:tbl>
    <w:p w:rsidR="00000000" w:rsidRPr="00BB3EA3" w:rsidP="00BB3EA3">
      <w:pPr>
        <w:pStyle w:val="BodyText"/>
      </w:pPr>
    </w:p>
    <w:p w:rsidR="00000000" w:rsidRPr="00BB3EA3" w:rsidP="00BB3EA3">
      <w:pPr>
        <w:pStyle w:val="AllowPageBreak"/>
      </w:pPr>
    </w:p>
    <w:p w:rsidR="00000000" w:rsidRPr="00BB3EA3" w:rsidP="00BB3EA3">
      <w:pPr>
        <w:pStyle w:val="Heading1"/>
      </w:pPr>
      <w:bookmarkStart w:id="2" w:name="O_654830"/>
      <w:bookmarkEnd w:id="2"/>
      <w:r w:rsidRPr="00BB3EA3">
        <w:t>Application</w:t>
      </w:r>
    </w:p>
    <w:p w:rsidR="00000000" w:rsidRPr="00BB3EA3" w:rsidP="0023534F">
      <w:pPr>
        <w:pStyle w:val="BodyText"/>
      </w:pPr>
      <w:r w:rsidRPr="00BB3EA3">
        <w:t>This unit describes</w:t>
      </w:r>
      <w:r w:rsidRPr="00BB3EA3">
        <w:t xml:space="preserve"> the skills and knowledge required to establish carer peer relationships and work collaboratively with consumers and others to provide services. </w:t>
      </w:r>
    </w:p>
    <w:p w:rsidR="00000000" w:rsidRPr="00BB3EA3" w:rsidP="0023534F">
      <w:pPr>
        <w:pStyle w:val="BodyText"/>
      </w:pPr>
      <w:r w:rsidRPr="00BB3EA3">
        <w:t>This unit applies to mental health peer work in the mental health sector.</w:t>
      </w:r>
    </w:p>
    <w:p w:rsidR="00000000" w:rsidRPr="0023534F" w:rsidP="0023534F">
      <w:pPr>
        <w:pStyle w:val="BodyText"/>
        <w:rPr>
          <w:i/>
        </w:rPr>
      </w:pPr>
      <w:r w:rsidRPr="0023534F">
        <w:rPr>
          <w:rStyle w:val="Emphasis"/>
        </w:rPr>
        <w:t>The skills in this unit must be ap</w:t>
      </w:r>
      <w:r w:rsidRPr="0023534F">
        <w:rPr>
          <w:rStyle w:val="Emphasis"/>
        </w:rPr>
        <w:t>plied in accordance with Commonwealth and State/Territory legislation, Australian/New Zealand standards and industry codes of practice.</w:t>
      </w:r>
    </w:p>
    <w:p w:rsidR="00000000" w:rsidRPr="00BB3EA3" w:rsidP="00BB3EA3">
      <w:pPr>
        <w:pStyle w:val="Heading1"/>
      </w:pPr>
      <w:bookmarkStart w:id="3" w:name="O_654834"/>
      <w:bookmarkEnd w:id="3"/>
      <w:r w:rsidRPr="00BB3E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BB3E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EA3" w:rsidP="00BB3EA3">
            <w:pPr>
              <w:pStyle w:val="BodyText"/>
            </w:pPr>
            <w:r w:rsidRPr="00BB3EA3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EA3">
            <w:pPr>
              <w:pStyle w:val="BodyText"/>
              <w:rPr>
                <w:lang w:val="en-NZ"/>
              </w:rPr>
            </w:pPr>
            <w:r w:rsidRPr="00BB3EA3">
              <w:rPr>
                <w:rStyle w:val="SpecialBold"/>
              </w:rPr>
              <w:t>PERFORMANCE CRITERIA</w:t>
            </w:r>
          </w:p>
        </w:tc>
      </w:tr>
      <w:tr w:rsidTr="00BB3E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EA3" w:rsidP="00BB3EA3">
            <w:pPr>
              <w:pStyle w:val="BodyText"/>
            </w:pPr>
            <w:r w:rsidRPr="00BB3EA3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EA3">
            <w:pPr>
              <w:pStyle w:val="BodyText"/>
              <w:rPr>
                <w:lang w:val="en-NZ"/>
              </w:rPr>
            </w:pPr>
            <w:r w:rsidRPr="00BB3E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3E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EA3">
            <w:pPr>
              <w:pStyle w:val="BodyText"/>
              <w:rPr>
                <w:lang w:val="en-NZ"/>
              </w:rPr>
            </w:pPr>
          </w:p>
        </w:tc>
      </w:tr>
      <w:tr w:rsidTr="00BB3E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EA3">
            <w:pPr>
              <w:pStyle w:val="BodyText"/>
              <w:rPr>
                <w:lang w:val="en-NZ"/>
              </w:rPr>
            </w:pPr>
            <w:r w:rsidRPr="00BB3EA3">
              <w:t>1. Establish and maintain effective relationships with mental health carers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EA3" w:rsidP="00BB3EA3">
            <w:pPr>
              <w:pStyle w:val="BodyText"/>
            </w:pPr>
            <w:r w:rsidRPr="00BB3EA3">
              <w:t>1.1 Use lived experience to establish and maintain a safe and positive working r</w:t>
            </w:r>
            <w:r w:rsidRPr="00BB3EA3">
              <w:t>elationship with other carers</w:t>
            </w:r>
          </w:p>
          <w:p w:rsidR="00000000" w:rsidRPr="00BB3EA3" w:rsidP="00BB3EA3">
            <w:pPr>
              <w:pStyle w:val="BodyText"/>
            </w:pPr>
            <w:r w:rsidRPr="00BB3EA3">
              <w:t>1.2 Clarify role of carer peer worker at initial engagement to clarify role expectations and define appropriate relationship guidelines</w:t>
            </w:r>
          </w:p>
          <w:p w:rsidR="00000000" w:rsidRPr="00BB3EA3" w:rsidP="00BB3EA3">
            <w:pPr>
              <w:pStyle w:val="BodyText"/>
            </w:pPr>
            <w:r w:rsidRPr="00BB3EA3">
              <w:t xml:space="preserve">1.3 Build effective communication strategies to clarify </w:t>
            </w:r>
            <w:r w:rsidRPr="00BB3EA3">
              <w:t>meaning and build a working relati</w:t>
            </w:r>
            <w:r w:rsidRPr="00BB3EA3">
              <w:t>onship based on shared understanding</w:t>
            </w:r>
          </w:p>
          <w:p w:rsidR="00000000" w:rsidRPr="00BB3EA3" w:rsidP="00BB3EA3">
            <w:pPr>
              <w:pStyle w:val="BodyText"/>
            </w:pPr>
            <w:r w:rsidRPr="00BB3EA3">
              <w:t xml:space="preserve">1.4 Discuss with the carer their needs and goals, identify supports and using a strengths based approach address these needs </w:t>
            </w:r>
          </w:p>
          <w:p w:rsidR="00000000" w:rsidP="00BB3EA3">
            <w:pPr>
              <w:pStyle w:val="BodyText"/>
              <w:rPr>
                <w:lang w:val="en-NZ"/>
              </w:rPr>
            </w:pPr>
            <w:r w:rsidRPr="00BB3EA3">
              <w:t>1.5 Collaborate with the carer to establish a carer support plan</w:t>
            </w:r>
          </w:p>
        </w:tc>
      </w:tr>
      <w:tr w:rsidTr="00BB3E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EA3">
            <w:pPr>
              <w:pStyle w:val="BodyText"/>
              <w:rPr>
                <w:lang w:val="en-NZ"/>
              </w:rPr>
            </w:pPr>
          </w:p>
        </w:tc>
      </w:tr>
      <w:tr w:rsidTr="00BB3E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EA3">
            <w:pPr>
              <w:pStyle w:val="BodyText"/>
              <w:rPr>
                <w:lang w:val="en-NZ"/>
              </w:rPr>
            </w:pPr>
            <w:r w:rsidRPr="00BB3EA3">
              <w:t xml:space="preserve">2. Facilitate access to </w:t>
            </w:r>
            <w:r w:rsidRPr="00BB3EA3">
              <w:t xml:space="preserve">resources and information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EA3" w:rsidP="00BB3EA3">
            <w:pPr>
              <w:pStyle w:val="BodyText"/>
            </w:pPr>
            <w:r w:rsidRPr="00BB3EA3">
              <w:t>2.1 Provide information about opportunities and strategies for carers to achieve their preferred support</w:t>
            </w:r>
          </w:p>
          <w:p w:rsidR="00000000" w:rsidRPr="00BB3EA3" w:rsidP="00BB3EA3">
            <w:pPr>
              <w:pStyle w:val="BodyText"/>
            </w:pPr>
            <w:r w:rsidRPr="00BB3EA3">
              <w:t>2.2 Provide information, resources and education on a range of matters relating to carer, family and natural supports</w:t>
            </w:r>
          </w:p>
          <w:p w:rsidR="00000000" w:rsidRPr="00BB3EA3" w:rsidP="00BB3EA3">
            <w:pPr>
              <w:pStyle w:val="BodyText"/>
            </w:pPr>
            <w:r w:rsidRPr="00BB3EA3">
              <w:t>2.3 Maintain accurate information and regularly review for currency and relevance</w:t>
            </w:r>
          </w:p>
          <w:p w:rsidR="00000000" w:rsidP="00BB3EA3">
            <w:pPr>
              <w:pStyle w:val="BodyText"/>
              <w:rPr>
                <w:lang w:val="en-NZ"/>
              </w:rPr>
            </w:pPr>
            <w:r w:rsidRPr="00BB3EA3">
              <w:t>2.4 Compile carer developed resources and literature for access by service users and staff</w:t>
            </w:r>
          </w:p>
        </w:tc>
      </w:tr>
      <w:tr w:rsidTr="00BB3E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EA3">
            <w:pPr>
              <w:pStyle w:val="BodyText"/>
              <w:rPr>
                <w:lang w:val="en-NZ"/>
              </w:rPr>
            </w:pPr>
          </w:p>
        </w:tc>
      </w:tr>
      <w:tr w:rsidTr="00BB3E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EA3" w:rsidP="00BB3EA3">
            <w:pPr>
              <w:pStyle w:val="BodyText"/>
            </w:pPr>
            <w:r w:rsidRPr="00BB3EA3">
              <w:t>3. Provide support and services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EA3" w:rsidP="00BB3EA3">
            <w:pPr>
              <w:pStyle w:val="BodyText"/>
            </w:pPr>
            <w:r w:rsidRPr="00BB3EA3">
              <w:t xml:space="preserve">3.1 Use strategies to ensure all interactions </w:t>
            </w:r>
            <w:r w:rsidRPr="00BB3EA3">
              <w:t>with carers uphold the principles and practices of peer work</w:t>
            </w:r>
          </w:p>
          <w:p w:rsidR="00000000" w:rsidRPr="00BB3EA3" w:rsidP="00BB3EA3">
            <w:pPr>
              <w:pStyle w:val="BodyText"/>
            </w:pPr>
            <w:r w:rsidRPr="00BB3EA3">
              <w:t xml:space="preserve">3.2 Collaborate with carers and relevant others to ensure that individual and cultural needs are addressed </w:t>
            </w:r>
          </w:p>
          <w:p w:rsidR="00000000" w:rsidRPr="00BB3EA3" w:rsidP="00BB3EA3">
            <w:pPr>
              <w:pStyle w:val="BodyText"/>
            </w:pPr>
            <w:r w:rsidRPr="00BB3EA3">
              <w:t>3.3 Collaborate with carers to ensure appropriate levels and opportunities for carer co</w:t>
            </w:r>
            <w:r w:rsidRPr="00BB3EA3">
              <w:t xml:space="preserve">nsultation </w:t>
            </w:r>
          </w:p>
          <w:p w:rsidR="00000000" w:rsidRPr="00BB3EA3" w:rsidP="00BB3EA3">
            <w:pPr>
              <w:pStyle w:val="BodyText"/>
            </w:pPr>
            <w:r w:rsidRPr="00BB3EA3">
              <w:t>3.4 Facilitate and support carer networks and represent carer perspectives</w:t>
            </w:r>
          </w:p>
          <w:p w:rsidR="00000000" w:rsidRPr="00BB3EA3" w:rsidP="00BB3EA3">
            <w:pPr>
              <w:pStyle w:val="BodyText"/>
            </w:pPr>
            <w:r w:rsidRPr="00BB3EA3">
              <w:t>3.5 Respond promptly and supportively to carers in distress or crisis, in accordance with duty of care and organisation policies and procedures</w:t>
            </w:r>
          </w:p>
          <w:p w:rsidR="00000000" w:rsidRPr="00BB3EA3" w:rsidP="00BB3EA3">
            <w:pPr>
              <w:pStyle w:val="BodyText"/>
            </w:pPr>
            <w:r w:rsidRPr="00BB3EA3">
              <w:t>3.6 Complete documentatio</w:t>
            </w:r>
            <w:r w:rsidRPr="00BB3EA3">
              <w:t>n, records of service and reports as this applies to carer peer work</w:t>
            </w:r>
          </w:p>
          <w:p w:rsidR="00000000" w:rsidRPr="00BB3EA3" w:rsidP="00BB3EA3">
            <w:pPr>
              <w:pStyle w:val="BodyText"/>
            </w:pPr>
            <w:r w:rsidRPr="00BB3EA3">
              <w:t>3.7 Follow organisation’s policy and procedures, particularly in relation to code of conduct, ethics, duty of care, record keeping, confidentiality and privacy, as this applies to carer p</w:t>
            </w:r>
            <w:r w:rsidRPr="00BB3EA3">
              <w:t>eer work</w:t>
            </w:r>
          </w:p>
          <w:p w:rsidR="00000000" w:rsidRPr="00BB3EA3" w:rsidP="00BB3EA3">
            <w:pPr>
              <w:pStyle w:val="BodyText"/>
            </w:pPr>
            <w:r w:rsidRPr="00BB3EA3">
              <w:t>3.8 Identify and minimise role strain, role conflict and role confusion issues in a timely way</w:t>
            </w:r>
          </w:p>
          <w:p w:rsidR="00000000" w:rsidP="00BB3EA3">
            <w:pPr>
              <w:pStyle w:val="BodyText"/>
              <w:rPr>
                <w:lang w:val="en-NZ"/>
              </w:rPr>
            </w:pPr>
            <w:r w:rsidRPr="00BB3EA3">
              <w:t>3.9 Maintain boundaries appropriate to the delivery of peer delivered services</w:t>
            </w:r>
          </w:p>
        </w:tc>
      </w:tr>
      <w:tr w:rsidTr="00BB3E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EA3">
            <w:pPr>
              <w:pStyle w:val="BodyText"/>
              <w:rPr>
                <w:lang w:val="en-NZ"/>
              </w:rPr>
            </w:pPr>
          </w:p>
        </w:tc>
      </w:tr>
      <w:tr w:rsidTr="00BB3E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EA3" w:rsidP="00BB3EA3">
            <w:pPr>
              <w:pStyle w:val="BodyText"/>
            </w:pPr>
            <w:r w:rsidRPr="00BB3EA3">
              <w:t>4. Work collaboratively with other staff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EA3" w:rsidP="00BB3EA3">
            <w:pPr>
              <w:pStyle w:val="BodyText"/>
            </w:pPr>
            <w:r w:rsidRPr="00BB3EA3">
              <w:t>4.1 Discuss limits of own knowledge, abilities and work role and make appropriate referrals in accordance with organisation’s policy and procedures</w:t>
            </w:r>
          </w:p>
          <w:p w:rsidR="00000000" w:rsidRPr="00BB3EA3" w:rsidP="00BB3EA3">
            <w:pPr>
              <w:pStyle w:val="BodyText"/>
            </w:pPr>
            <w:r w:rsidRPr="00BB3EA3">
              <w:t>4.2 Work collaboratively with other service staff and mental health workers to support holistic and seamless</w:t>
            </w:r>
            <w:r w:rsidRPr="00BB3EA3">
              <w:t xml:space="preserve"> services </w:t>
            </w:r>
          </w:p>
          <w:p w:rsidR="00000000" w:rsidRPr="00BB3EA3" w:rsidP="00BB3EA3">
            <w:pPr>
              <w:pStyle w:val="BodyText"/>
            </w:pPr>
            <w:r w:rsidRPr="00BB3EA3">
              <w:t>4.3 Contribute to policy development about peer issues</w:t>
            </w:r>
          </w:p>
          <w:p w:rsidR="00000000" w:rsidRPr="00BB3EA3" w:rsidP="00BB3EA3">
            <w:pPr>
              <w:pStyle w:val="BodyText"/>
            </w:pPr>
            <w:r w:rsidRPr="00BB3EA3">
              <w:t>4.4 Promote the service and peer work to other workers</w:t>
            </w:r>
          </w:p>
        </w:tc>
      </w:tr>
    </w:tbl>
    <w:p w:rsidR="00000000" w:rsidRPr="00BB3EA3" w:rsidP="00BB3EA3">
      <w:pPr>
        <w:pStyle w:val="BodyText"/>
      </w:pPr>
    </w:p>
    <w:p w:rsidR="00000000" w:rsidRPr="00BB3EA3" w:rsidP="00BB3EA3">
      <w:pPr>
        <w:pStyle w:val="AllowPageBreak"/>
      </w:pPr>
    </w:p>
    <w:p w:rsidR="00000000" w:rsidRPr="00BB3EA3" w:rsidP="00BB3EA3">
      <w:pPr>
        <w:pStyle w:val="Heading1"/>
      </w:pPr>
      <w:bookmarkStart w:id="4" w:name="O_654835"/>
      <w:bookmarkEnd w:id="4"/>
      <w:r w:rsidRPr="00BB3EA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BB3E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EA3" w:rsidP="00BB3EA3">
            <w:pPr>
              <w:pStyle w:val="BodyText"/>
            </w:pPr>
            <w:r w:rsidRPr="00BB3EA3">
              <w:rPr>
                <w:rStyle w:val="Emphasis"/>
              </w:rPr>
              <w:t xml:space="preserve">The Foundation Skills describe those required skills (language, literacy, numeracy and </w:t>
            </w:r>
            <w:r w:rsidRPr="00BB3EA3">
              <w:t xml:space="preserve">employment </w:t>
            </w:r>
            <w:r w:rsidRPr="00BB3EA3">
              <w:t xml:space="preserve">skills) that are essential </w:t>
            </w:r>
            <w:r w:rsidRPr="00BB3EA3">
              <w:rPr>
                <w:rStyle w:val="Emphasis"/>
              </w:rPr>
              <w:t>to performance.</w:t>
            </w:r>
          </w:p>
          <w:p w:rsidR="00000000" w:rsidP="00BB3EA3">
            <w:pPr>
              <w:pStyle w:val="BodyText"/>
              <w:rPr>
                <w:lang w:val="en-NZ"/>
              </w:rPr>
            </w:pPr>
          </w:p>
        </w:tc>
      </w:tr>
      <w:tr w:rsidTr="00BB3E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EA3" w:rsidP="00BB3EA3">
            <w:pPr>
              <w:pStyle w:val="BodyText"/>
            </w:pPr>
            <w:r w:rsidRPr="00BB3EA3">
              <w:t>Foundation skills essential to performance are explicit in the performance criteria of this unit of competency</w:t>
            </w:r>
          </w:p>
        </w:tc>
      </w:tr>
    </w:tbl>
    <w:p w:rsidR="00000000" w:rsidRPr="00BB3EA3" w:rsidP="00BB3EA3">
      <w:pPr>
        <w:pStyle w:val="BodyText"/>
      </w:pPr>
    </w:p>
    <w:p w:rsidR="00000000" w:rsidRPr="00BB3EA3" w:rsidP="00BB3EA3">
      <w:pPr>
        <w:pStyle w:val="AllowPageBreak"/>
      </w:pPr>
    </w:p>
    <w:p w:rsidR="00000000" w:rsidRPr="00BB3EA3" w:rsidP="00BB3EA3">
      <w:pPr>
        <w:pStyle w:val="Heading1"/>
      </w:pPr>
      <w:bookmarkStart w:id="5" w:name="O_654837"/>
      <w:bookmarkEnd w:id="5"/>
      <w:r w:rsidRPr="00BB3EA3">
        <w:t>Unit Mapping Information</w:t>
      </w:r>
    </w:p>
    <w:p w:rsidR="00000000" w:rsidRPr="00BB3EA3" w:rsidP="0023534F">
      <w:pPr>
        <w:pStyle w:val="BodyText"/>
      </w:pPr>
      <w:r w:rsidRPr="00BB3EA3">
        <w:t>No equivalent unit.</w:t>
      </w:r>
    </w:p>
    <w:p w:rsidR="00000000" w:rsidRPr="00BB3EA3" w:rsidP="00BB3EA3">
      <w:pPr>
        <w:pStyle w:val="Heading1"/>
      </w:pPr>
      <w:bookmarkStart w:id="6" w:name="O_654844"/>
      <w:bookmarkEnd w:id="6"/>
      <w:r w:rsidRPr="00BB3EA3">
        <w:t>Links</w:t>
      </w:r>
    </w:p>
    <w:p w:rsidR="00000000" w:rsidRPr="00BB3EA3" w:rsidP="0023534F">
      <w:pPr>
        <w:pStyle w:val="BodyText"/>
      </w:pPr>
      <w:r w:rsidRPr="00BB3E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C484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B3EA3" w:rsidP="00BB3EA3"/>
    <w:sectPr w:rsidSect="00BB3E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E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EA3" w:rsidRPr="0023534F" w:rsidP="002353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E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4F" w:rsidP="00BB3E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534F" w:rsidP="00BB3E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3534F" w:rsidP="00BB3E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E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3EA3" w:rsidRPr="0023534F" w:rsidP="002353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E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4F" w:rsidRPr="002D2AF8" w:rsidP="00BB3E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CHCPWK005 Work effectively with carers as a mental health peer worker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3534F" w:rsidP="00BB3E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E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3E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3E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3E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3E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3E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3E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3E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3E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3E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3E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3EA3"/>
  </w:style>
  <w:style w:type="character" w:customStyle="1" w:styleId="Heading1Char">
    <w:name w:val="Heading 1 Char"/>
    <w:basedOn w:val="DefaultParagraphFont"/>
    <w:link w:val="Heading1"/>
    <w:rsid w:val="00BB3E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3E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3EA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B3EA3"/>
    <w:rPr>
      <w:b/>
      <w:spacing w:val="0"/>
    </w:rPr>
  </w:style>
  <w:style w:type="character" w:styleId="Emphasis">
    <w:name w:val="Emphasis"/>
    <w:basedOn w:val="DefaultParagraphFont"/>
    <w:qFormat/>
    <w:rsid w:val="00BB3EA3"/>
    <w:rPr>
      <w:i/>
    </w:rPr>
  </w:style>
  <w:style w:type="paragraph" w:customStyle="1" w:styleId="SuperHeading">
    <w:name w:val="SuperHeading"/>
    <w:basedOn w:val="Normal"/>
    <w:rsid w:val="00BB3E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3E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3E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3E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3E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3E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3E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3E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3E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3E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3E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3E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3E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3E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3E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3E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3E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3E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3E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3E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3E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3EA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B3E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3E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3E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3E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3EA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3E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3E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3E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3E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3E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3E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3E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3E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3E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3E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3E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3E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3EA3"/>
  </w:style>
  <w:style w:type="paragraph" w:styleId="TableofFigures">
    <w:name w:val="table of figures"/>
    <w:basedOn w:val="Normal"/>
    <w:next w:val="Normal"/>
    <w:semiHidden/>
    <w:rsid w:val="00BB3E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3EA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B3EA3"/>
    <w:rPr>
      <w:rFonts w:ascii="Wingdings" w:hAnsi="Wingdings"/>
    </w:rPr>
  </w:style>
  <w:style w:type="paragraph" w:customStyle="1" w:styleId="TableHeading">
    <w:name w:val="Table Heading"/>
    <w:basedOn w:val="HeadingBase"/>
    <w:rsid w:val="00BB3E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3EA3"/>
    <w:rPr>
      <w:color w:val="0033CC"/>
      <w:u w:val="none"/>
    </w:rPr>
  </w:style>
  <w:style w:type="paragraph" w:customStyle="1" w:styleId="BodyTextRight">
    <w:name w:val="Body Text Right"/>
    <w:basedOn w:val="BodyText"/>
    <w:rsid w:val="00BB3E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3E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3E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3E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3E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3E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3EA3"/>
    <w:rPr>
      <w:sz w:val="32"/>
    </w:rPr>
  </w:style>
  <w:style w:type="paragraph" w:customStyle="1" w:styleId="HeadingProcedure">
    <w:name w:val="Heading Procedure"/>
    <w:basedOn w:val="HeadingBase"/>
    <w:next w:val="Normal"/>
    <w:rsid w:val="00BB3E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3EA3"/>
    <w:pPr>
      <w:spacing w:before="60" w:after="60"/>
    </w:pPr>
  </w:style>
  <w:style w:type="paragraph" w:styleId="ListContinue">
    <w:name w:val="List Continue"/>
    <w:basedOn w:val="List"/>
    <w:rsid w:val="00BB3EA3"/>
    <w:pPr>
      <w:ind w:firstLine="0"/>
    </w:pPr>
  </w:style>
  <w:style w:type="paragraph" w:customStyle="1" w:styleId="ListNote">
    <w:name w:val="List Note"/>
    <w:basedOn w:val="List"/>
    <w:rsid w:val="00BB3E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3E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3E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3EA3"/>
    <w:rPr>
      <w:rFonts w:ascii="Courier New" w:hAnsi="Courier New"/>
    </w:rPr>
  </w:style>
  <w:style w:type="paragraph" w:customStyle="1" w:styleId="NoteBullet">
    <w:name w:val="Note Bullet"/>
    <w:basedOn w:val="Note"/>
    <w:rsid w:val="00BB3E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3E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3E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3E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3EA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B3E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3E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3EA3"/>
    <w:rPr>
      <w:b/>
      <w:smallCaps/>
    </w:rPr>
  </w:style>
  <w:style w:type="paragraph" w:customStyle="1" w:styleId="TableListNumber">
    <w:name w:val="Table List Number"/>
    <w:basedOn w:val="ListNumber"/>
    <w:rsid w:val="00BB3E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3E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3EA3"/>
    <w:pPr>
      <w:numPr>
        <w:numId w:val="7"/>
      </w:numPr>
    </w:pPr>
  </w:style>
  <w:style w:type="paragraph" w:customStyle="1" w:styleId="ListAlpha2">
    <w:name w:val="List Alpha 2"/>
    <w:basedOn w:val="List2"/>
    <w:rsid w:val="00BB3EA3"/>
    <w:pPr>
      <w:numPr>
        <w:numId w:val="6"/>
      </w:numPr>
    </w:pPr>
  </w:style>
  <w:style w:type="paragraph" w:styleId="List2">
    <w:name w:val="List 2"/>
    <w:basedOn w:val="BodyText"/>
    <w:rsid w:val="00BB3E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3E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3E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3E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3EA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3EA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B3EA3"/>
    <w:pPr>
      <w:numPr>
        <w:numId w:val="2"/>
      </w:numPr>
    </w:pPr>
  </w:style>
  <w:style w:type="paragraph" w:styleId="ListContinue2">
    <w:name w:val="List Continue 2"/>
    <w:basedOn w:val="List2"/>
    <w:rsid w:val="00BB3EA3"/>
    <w:pPr>
      <w:ind w:firstLine="0"/>
    </w:pPr>
  </w:style>
  <w:style w:type="paragraph" w:styleId="ListContinue3">
    <w:name w:val="List Continue 3"/>
    <w:basedOn w:val="List3"/>
    <w:rsid w:val="00BB3EA3"/>
    <w:pPr>
      <w:ind w:left="1021" w:firstLine="0"/>
    </w:pPr>
  </w:style>
  <w:style w:type="paragraph" w:styleId="ListContinue4">
    <w:name w:val="List Continue 4"/>
    <w:basedOn w:val="List4"/>
    <w:rsid w:val="00BB3EA3"/>
    <w:pPr>
      <w:ind w:firstLine="0"/>
    </w:pPr>
  </w:style>
  <w:style w:type="paragraph" w:styleId="ListContinue5">
    <w:name w:val="List Continue 5"/>
    <w:basedOn w:val="List5"/>
    <w:rsid w:val="00BB3EA3"/>
    <w:pPr>
      <w:ind w:firstLine="0"/>
    </w:pPr>
  </w:style>
  <w:style w:type="paragraph" w:styleId="ListNumber3">
    <w:name w:val="List Number 3"/>
    <w:basedOn w:val="List3"/>
    <w:rsid w:val="00BB3EA3"/>
    <w:pPr>
      <w:numPr>
        <w:numId w:val="3"/>
      </w:numPr>
    </w:pPr>
  </w:style>
  <w:style w:type="paragraph" w:styleId="ListNumber4">
    <w:name w:val="List Number 4"/>
    <w:basedOn w:val="List4"/>
    <w:rsid w:val="00BB3EA3"/>
    <w:pPr>
      <w:numPr>
        <w:numId w:val="4"/>
      </w:numPr>
    </w:pPr>
  </w:style>
  <w:style w:type="paragraph" w:styleId="ListNumber5">
    <w:name w:val="List Number 5"/>
    <w:basedOn w:val="List5"/>
    <w:rsid w:val="00BB3EA3"/>
    <w:pPr>
      <w:numPr>
        <w:numId w:val="5"/>
      </w:numPr>
    </w:pPr>
  </w:style>
  <w:style w:type="paragraph" w:styleId="BlockText">
    <w:name w:val="Block Text"/>
    <w:basedOn w:val="Normal"/>
    <w:rsid w:val="00BB3E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3E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3EA3"/>
    <w:rPr>
      <w:sz w:val="16"/>
      <w:vertAlign w:val="superscript"/>
    </w:rPr>
  </w:style>
  <w:style w:type="character" w:customStyle="1" w:styleId="Symbols">
    <w:name w:val="Symbols"/>
    <w:basedOn w:val="DefaultParagraphFont"/>
    <w:rsid w:val="00BB3EA3"/>
    <w:rPr>
      <w:rFonts w:ascii="Symbol" w:hAnsi="Symbol"/>
    </w:rPr>
  </w:style>
  <w:style w:type="character" w:customStyle="1" w:styleId="MenuOptions">
    <w:name w:val="Menu Options"/>
    <w:basedOn w:val="DefaultParagraphFont"/>
    <w:rsid w:val="00BB3E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3EA3"/>
    <w:rPr>
      <w:b/>
    </w:rPr>
  </w:style>
  <w:style w:type="character" w:customStyle="1" w:styleId="Underlined">
    <w:name w:val="Underlined"/>
    <w:basedOn w:val="DefaultParagraphFont"/>
    <w:rsid w:val="00BB3EA3"/>
    <w:rPr>
      <w:u w:val="single"/>
    </w:rPr>
  </w:style>
  <w:style w:type="paragraph" w:customStyle="1" w:styleId="TableBodyTextRight">
    <w:name w:val="Table Body Text Right"/>
    <w:basedOn w:val="TableBodyText"/>
    <w:rsid w:val="00BB3E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3EA3"/>
    <w:rPr>
      <w:sz w:val="18"/>
    </w:rPr>
  </w:style>
  <w:style w:type="paragraph" w:customStyle="1" w:styleId="BodySmallRight">
    <w:name w:val="Body Small Right"/>
    <w:basedOn w:val="BodyTextRight"/>
    <w:rsid w:val="00BB3EA3"/>
    <w:rPr>
      <w:sz w:val="18"/>
      <w:szCs w:val="18"/>
    </w:rPr>
  </w:style>
  <w:style w:type="paragraph" w:customStyle="1" w:styleId="MarginEdition">
    <w:name w:val="Margin Edition"/>
    <w:basedOn w:val="MarginNote"/>
    <w:rsid w:val="00BB3E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3EA3"/>
    <w:rPr>
      <w:sz w:val="2"/>
      <w:szCs w:val="2"/>
    </w:rPr>
  </w:style>
  <w:style w:type="character" w:customStyle="1" w:styleId="Small">
    <w:name w:val="Small"/>
    <w:basedOn w:val="DefaultParagraphFont"/>
    <w:rsid w:val="00BB3EA3"/>
    <w:rPr>
      <w:sz w:val="16"/>
    </w:rPr>
  </w:style>
  <w:style w:type="paragraph" w:customStyle="1" w:styleId="WideTable">
    <w:name w:val="Wide Table"/>
    <w:basedOn w:val="Normal"/>
    <w:rsid w:val="00BB3E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3EA3"/>
  </w:style>
  <w:style w:type="paragraph" w:styleId="Quote">
    <w:name w:val="Quote"/>
    <w:basedOn w:val="Heading1"/>
    <w:link w:val="QuoteChar"/>
    <w:qFormat/>
    <w:rsid w:val="00BB3E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3E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3EA3"/>
    <w:pPr>
      <w:pageBreakBefore/>
    </w:pPr>
  </w:style>
  <w:style w:type="paragraph" w:customStyle="1" w:styleId="Border">
    <w:name w:val="Border"/>
    <w:basedOn w:val="Normal"/>
    <w:qFormat/>
    <w:rsid w:val="00BB3E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3E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E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E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3E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3E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3E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3E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3E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3EA3"/>
    <w:rPr>
      <w:u w:val="single"/>
    </w:rPr>
  </w:style>
  <w:style w:type="character" w:customStyle="1" w:styleId="BoldandItalics">
    <w:name w:val="Bold and Italics"/>
    <w:qFormat/>
    <w:rsid w:val="00BB3EA3"/>
    <w:rPr>
      <w:b/>
      <w:i/>
      <w:u w:val="none"/>
    </w:rPr>
  </w:style>
  <w:style w:type="paragraph" w:styleId="BalloonText">
    <w:name w:val="Balloon Text"/>
    <w:basedOn w:val="Normal"/>
    <w:link w:val="BalloonTextChar"/>
    <w:rsid w:val="00BB3E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3E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3E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3E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3E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3E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3EA3"/>
    <w:pPr>
      <w:spacing w:before="0" w:after="0"/>
    </w:pPr>
  </w:style>
  <w:style w:type="paragraph" w:customStyle="1" w:styleId="BodyTextBold">
    <w:name w:val="Body Text Bold"/>
    <w:basedOn w:val="BodyText"/>
    <w:qFormat/>
    <w:rsid w:val="00BB3EA3"/>
    <w:rPr>
      <w:b/>
    </w:rPr>
  </w:style>
  <w:style w:type="character" w:styleId="Hyperlink">
    <w:name w:val="Hyperlink"/>
    <w:basedOn w:val="DefaultParagraphFont"/>
    <w:uiPriority w:val="99"/>
    <w:unhideWhenUsed/>
    <w:rsid w:val="002353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3698</Characters>
  <Application>Microsoft Office Word</Application>
  <DocSecurity>0</DocSecurity>
  <Lines>127</Lines>
  <Paragraphs>62</Paragraphs>
  <ScaleCrop>false</ScaleCrop>
  <Company>Author-it Software Corporation Ltd.</Company>
  <LinksUpToDate>false</LinksUpToDate>
  <CharactersWithSpaces>4247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CHCPWK005 Work effectively with carers as a mental health peer worker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2023-07-01T03:54:00Z</dcterms:created>
  <dcterms:modified xsi:type="dcterms:W3CDTF">2023-07-01T03:54:00Z</dcterms:modified>
</cp:coreProperties>
</file>