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AD0" w:rsidP="006D1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CHCPRT027 Work collaboratively to maintain an environment safe for children and young people</w:t>
      </w:r>
      <w:r>
        <w:fldChar w:fldCharType="end"/>
      </w:r>
    </w:p>
    <w:p w:rsidR="006D1AD0" w:rsidP="006D1AD0">
      <w:pPr>
        <w:pStyle w:val="Version"/>
        <w:sectPr w:rsidSect="00856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138" w:rsidP="00856138">
      <w:pPr>
        <w:pStyle w:val="SuperHeading"/>
      </w:pPr>
      <w:r w:rsidRPr="00856138">
        <w:t>Assessment Requirements for CHCPRT027 Work collaboratively to maintain an environment safe for children and young people</w:t>
      </w:r>
    </w:p>
    <w:p w:rsidR="00000000" w:rsidRPr="00856138" w:rsidP="00856138">
      <w:pPr>
        <w:pStyle w:val="Heading1"/>
      </w:pPr>
      <w:bookmarkStart w:id="1" w:name="O_1277666"/>
      <w:bookmarkEnd w:id="1"/>
      <w:r w:rsidRPr="00856138">
        <w:t>Modification History</w:t>
      </w:r>
    </w:p>
    <w:p w:rsidR="00000000" w:rsidRPr="00856138" w:rsidP="006D1AD0">
      <w:pPr>
        <w:pStyle w:val="BodyText"/>
      </w:pPr>
      <w:r w:rsidRPr="00856138">
        <w:t>Not applicable.</w:t>
      </w:r>
    </w:p>
    <w:p w:rsidR="00000000" w:rsidRPr="00856138" w:rsidP="00856138">
      <w:pPr>
        <w:pStyle w:val="Heading1"/>
      </w:pPr>
      <w:bookmarkStart w:id="2" w:name="O_1277669"/>
      <w:bookmarkEnd w:id="2"/>
      <w:r w:rsidRPr="00856138">
        <w:t>Performance Evidence</w:t>
      </w:r>
    </w:p>
    <w:p w:rsidR="00000000" w:rsidRPr="00856138" w:rsidP="006D1AD0">
      <w:pPr>
        <w:pStyle w:val="BodyText"/>
      </w:pPr>
      <w:r w:rsidRPr="00856138">
        <w:t>Evidence of the ability to complete tasks outlined in elements and performance criteria of this unit in the context of the job role, and:</w:t>
      </w:r>
    </w:p>
    <w:p w:rsidR="00000000" w:rsidRPr="00856138" w:rsidP="00856138">
      <w:pPr>
        <w:pStyle w:val="ListBullet"/>
      </w:pPr>
      <w:r w:rsidRPr="00856138">
        <w:t>work collaboratively with at least two children or young people and their families including:</w:t>
      </w:r>
    </w:p>
    <w:p w:rsidR="00000000" w:rsidRPr="00856138" w:rsidP="00856138">
      <w:pPr>
        <w:pStyle w:val="ListBullet2"/>
      </w:pPr>
      <w:r w:rsidRPr="00856138">
        <w:t>applying collaborative</w:t>
      </w:r>
      <w:r w:rsidRPr="00856138">
        <w:t xml:space="preserve"> work practices when working with children, young people, families, colleagues and other agencies</w:t>
      </w:r>
    </w:p>
    <w:p w:rsidR="00000000" w:rsidRPr="00856138" w:rsidP="00856138">
      <w:pPr>
        <w:pStyle w:val="ListBullet2"/>
      </w:pPr>
      <w:r w:rsidRPr="00856138">
        <w:t>adhering to child protection principles and work practices</w:t>
      </w:r>
    </w:p>
    <w:p w:rsidR="00000000" w:rsidRPr="00856138" w:rsidP="00856138">
      <w:pPr>
        <w:pStyle w:val="ListBullet2"/>
      </w:pPr>
      <w:r w:rsidRPr="00856138">
        <w:t>applying self-management strategies and safe work principles</w:t>
      </w:r>
    </w:p>
    <w:p w:rsidR="00000000" w:rsidRPr="00856138" w:rsidP="00856138">
      <w:pPr>
        <w:pStyle w:val="ListBullet2"/>
      </w:pPr>
      <w:r w:rsidRPr="00856138">
        <w:t>communicating and responding to childr</w:t>
      </w:r>
      <w:r w:rsidRPr="00856138">
        <w:t>en, young people and families</w:t>
      </w:r>
    </w:p>
    <w:p w:rsidR="00000000" w:rsidRPr="00856138" w:rsidP="00856138">
      <w:pPr>
        <w:pStyle w:val="ListBullet2"/>
      </w:pPr>
      <w:r w:rsidRPr="00856138">
        <w:t>supporting families to ensure that the child or young person is safe</w:t>
      </w:r>
    </w:p>
    <w:p w:rsidR="00000000" w:rsidRPr="00856138" w:rsidP="00856138">
      <w:pPr>
        <w:pStyle w:val="ListBullet"/>
      </w:pPr>
      <w:r w:rsidRPr="00856138">
        <w:t>performing the activities outlined in the performance criteria of this unit during a period of at least 120 hours of work in a child protection or similar s</w:t>
      </w:r>
      <w:r w:rsidRPr="00856138">
        <w:t>etting.</w:t>
      </w:r>
    </w:p>
    <w:p w:rsidR="00000000" w:rsidRPr="00856138" w:rsidP="00856138">
      <w:pPr>
        <w:pStyle w:val="AllowPageBreak"/>
      </w:pPr>
    </w:p>
    <w:p w:rsidR="00000000" w:rsidRPr="00856138" w:rsidP="00856138">
      <w:pPr>
        <w:pStyle w:val="Heading1"/>
      </w:pPr>
      <w:bookmarkStart w:id="3" w:name="O_1277668"/>
      <w:bookmarkEnd w:id="3"/>
      <w:r w:rsidRPr="00856138">
        <w:t>Knowledge Evidence</w:t>
      </w:r>
    </w:p>
    <w:p w:rsidR="00000000" w:rsidRPr="00856138" w:rsidP="006D1AD0">
      <w:pPr>
        <w:pStyle w:val="BodyText"/>
      </w:pPr>
      <w:r w:rsidRPr="00856138">
        <w:t>Demonstrated knowledge required to complete the tasks outlined in elements and performance criteria of this unit:</w:t>
      </w:r>
    </w:p>
    <w:p w:rsidR="00000000" w:rsidRPr="00856138" w:rsidP="00856138">
      <w:pPr>
        <w:pStyle w:val="ListBullet"/>
      </w:pPr>
      <w:r w:rsidRPr="00856138">
        <w:t xml:space="preserve">Commonwealth, State or Territory legislation and code of ethics relating to work in child </w:t>
      </w:r>
      <w:r w:rsidRPr="00856138">
        <w:t>protection</w:t>
      </w:r>
    </w:p>
    <w:p w:rsidR="00000000" w:rsidRPr="00856138" w:rsidP="00856138">
      <w:pPr>
        <w:pStyle w:val="ListBullet"/>
      </w:pPr>
      <w:r w:rsidRPr="00856138">
        <w:t>legal and social context of child protection work</w:t>
      </w:r>
    </w:p>
    <w:p w:rsidR="00000000" w:rsidRPr="00856138" w:rsidP="00856138">
      <w:pPr>
        <w:pStyle w:val="ListBullet"/>
      </w:pPr>
      <w:r w:rsidRPr="00856138">
        <w:t>interagency framework and agreed protocols</w:t>
      </w:r>
    </w:p>
    <w:p w:rsidR="00000000" w:rsidRPr="00856138" w:rsidP="00856138">
      <w:pPr>
        <w:pStyle w:val="ListBullet"/>
      </w:pPr>
      <w:r w:rsidRPr="00856138">
        <w:t>roles and responsibilities of key agencies and personnel</w:t>
      </w:r>
    </w:p>
    <w:p w:rsidR="00000000" w:rsidRPr="00856138" w:rsidP="00856138">
      <w:pPr>
        <w:pStyle w:val="ListBullet"/>
      </w:pPr>
      <w:r w:rsidRPr="00856138">
        <w:t>effects of child abuse and neglect and its impact on the process of investigation and assessmen</w:t>
      </w:r>
      <w:r w:rsidRPr="00856138">
        <w:t>t</w:t>
      </w:r>
    </w:p>
    <w:p w:rsidR="00000000" w:rsidRPr="00856138" w:rsidP="00856138">
      <w:pPr>
        <w:pStyle w:val="ListBullet"/>
      </w:pPr>
      <w:r w:rsidRPr="00856138">
        <w:t>agreed guidelines of collaboration</w:t>
      </w:r>
    </w:p>
    <w:p w:rsidR="00000000" w:rsidRPr="00856138" w:rsidP="00856138">
      <w:pPr>
        <w:pStyle w:val="ListBullet"/>
      </w:pPr>
      <w:r w:rsidRPr="00856138">
        <w:t>worker safety and self-management principles</w:t>
      </w:r>
    </w:p>
    <w:p w:rsidR="00000000" w:rsidRPr="00856138" w:rsidP="00856138">
      <w:pPr>
        <w:pStyle w:val="ListBullet"/>
      </w:pPr>
      <w:r w:rsidRPr="00856138">
        <w:t>cultural and linguistic differences</w:t>
      </w:r>
    </w:p>
    <w:p w:rsidR="00000000" w:rsidRPr="00856138" w:rsidP="00856138">
      <w:pPr>
        <w:pStyle w:val="ListBullet"/>
      </w:pPr>
      <w:r w:rsidRPr="00856138">
        <w:t>cultural safety</w:t>
      </w:r>
    </w:p>
    <w:p w:rsidR="00000000" w:rsidRPr="00856138" w:rsidP="00856138">
      <w:pPr>
        <w:pStyle w:val="ListBullet"/>
      </w:pPr>
      <w:r w:rsidRPr="00856138">
        <w:t>indigenous healing practices</w:t>
      </w:r>
    </w:p>
    <w:p w:rsidR="00000000" w:rsidRPr="00856138" w:rsidP="00856138">
      <w:pPr>
        <w:pStyle w:val="ListBullet"/>
      </w:pPr>
      <w:r w:rsidRPr="00856138">
        <w:t>over-representation of Aboriginal and/or Torres Strait Islander people in child protection</w:t>
      </w:r>
    </w:p>
    <w:p w:rsidR="00000000" w:rsidRPr="00856138" w:rsidP="00856138">
      <w:pPr>
        <w:pStyle w:val="ListBullet"/>
      </w:pPr>
      <w:r w:rsidRPr="00856138">
        <w:t>or</w:t>
      </w:r>
      <w:r w:rsidRPr="00856138">
        <w:t>ganisational policies and procedures for collaborative practice.</w:t>
      </w:r>
    </w:p>
    <w:p w:rsidR="00000000" w:rsidRPr="00856138" w:rsidP="00856138">
      <w:pPr>
        <w:pStyle w:val="AllowPageBreak"/>
      </w:pPr>
    </w:p>
    <w:p w:rsidR="00000000" w:rsidRPr="00856138" w:rsidP="00856138">
      <w:pPr>
        <w:pStyle w:val="Heading1"/>
      </w:pPr>
      <w:bookmarkStart w:id="4" w:name="O_1277667"/>
      <w:bookmarkEnd w:id="4"/>
      <w:r w:rsidRPr="00856138">
        <w:t>Assessment Conditions</w:t>
      </w:r>
    </w:p>
    <w:p w:rsidR="00000000" w:rsidRPr="00856138" w:rsidP="006D1AD0">
      <w:pPr>
        <w:pStyle w:val="BodyText"/>
      </w:pPr>
      <w:r w:rsidRPr="00856138">
        <w:t xml:space="preserve">Skills must be demonstrated in the workplace, with the addition of simulations and scenarios where the full range of contexts and situations have not </w:t>
      </w:r>
      <w:r w:rsidRPr="00856138">
        <w:t>been provided in the workplace.</w:t>
      </w:r>
    </w:p>
    <w:p w:rsidR="00000000" w:rsidRPr="00856138" w:rsidP="006D1AD0">
      <w:pPr>
        <w:pStyle w:val="BodyText"/>
      </w:pPr>
      <w:r w:rsidRPr="00856138">
        <w:t>Assessment must ensure:</w:t>
      </w:r>
    </w:p>
    <w:p w:rsidR="00000000" w:rsidRPr="00856138" w:rsidP="00856138">
      <w:pPr>
        <w:pStyle w:val="ListBullet"/>
      </w:pPr>
      <w:r w:rsidRPr="00856138">
        <w:t>access to facilities, equipment and resources that reflect real working conditions and model industry operating conditions and contingencies</w:t>
      </w:r>
    </w:p>
    <w:p w:rsidR="00000000" w:rsidRPr="00856138" w:rsidP="00856138">
      <w:pPr>
        <w:pStyle w:val="ListBullet"/>
      </w:pPr>
      <w:r w:rsidRPr="00856138">
        <w:t>access to organisational standards, policies and procedure</w:t>
      </w:r>
      <w:r w:rsidRPr="00856138">
        <w:t>s</w:t>
      </w:r>
    </w:p>
    <w:p w:rsidR="00000000" w:rsidRPr="00856138" w:rsidP="00856138">
      <w:pPr>
        <w:pStyle w:val="ListBullet"/>
      </w:pPr>
      <w:r w:rsidRPr="00856138">
        <w:t>opportunities for engagement with children, young people and families.</w:t>
      </w:r>
    </w:p>
    <w:p w:rsidR="00000000" w:rsidRPr="00856138" w:rsidP="006D1AD0">
      <w:pPr>
        <w:pStyle w:val="BodyText"/>
      </w:pPr>
      <w:r w:rsidRPr="00856138">
        <w:t>Assessors must satisfy the Standards for Registered Training Organisations’ requirements for assessors.</w:t>
      </w:r>
    </w:p>
    <w:p w:rsidR="00000000" w:rsidRPr="00856138" w:rsidP="00856138">
      <w:pPr>
        <w:pStyle w:val="Heading1"/>
      </w:pPr>
      <w:bookmarkStart w:id="5" w:name="O_1277665"/>
      <w:bookmarkEnd w:id="5"/>
      <w:r w:rsidRPr="00856138">
        <w:t>Links</w:t>
      </w:r>
    </w:p>
    <w:p w:rsidR="00000000" w:rsidRPr="00856138" w:rsidP="006D1AD0">
      <w:pPr>
        <w:pStyle w:val="BodyText"/>
      </w:pPr>
      <w:r w:rsidRPr="008561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B2FE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56138" w:rsidP="00856138"/>
    <w:sectPr w:rsidSect="008561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38" w:rsidRPr="006D1AD0" w:rsidP="006D1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D0" w:rsidP="00856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AD0" w:rsidP="00856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1AD0" w:rsidP="008561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138" w:rsidRPr="006D1AD0" w:rsidP="006D1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D0" w:rsidRPr="002D2AF8" w:rsidP="00856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CHCPRT027 Work collaboratively to maintain an environment safe for children and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D1AD0" w:rsidP="00856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485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065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16D0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138"/>
  </w:style>
  <w:style w:type="character" w:customStyle="1" w:styleId="Heading1Char">
    <w:name w:val="Heading 1 Char"/>
    <w:basedOn w:val="DefaultParagraphFont"/>
    <w:link w:val="Heading1"/>
    <w:rsid w:val="00856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1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1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1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61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1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1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1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1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6138"/>
    <w:rPr>
      <w:b/>
      <w:spacing w:val="0"/>
    </w:rPr>
  </w:style>
  <w:style w:type="paragraph" w:customStyle="1" w:styleId="SuperTitle">
    <w:name w:val="SuperTitle"/>
    <w:basedOn w:val="Title"/>
    <w:rsid w:val="00856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1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138"/>
    <w:rPr>
      <w:i/>
    </w:rPr>
  </w:style>
  <w:style w:type="paragraph" w:styleId="Caption">
    <w:name w:val="caption"/>
    <w:basedOn w:val="BodyText"/>
    <w:next w:val="Normal"/>
    <w:qFormat/>
    <w:rsid w:val="00856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138"/>
  </w:style>
  <w:style w:type="paragraph" w:styleId="TableofFigures">
    <w:name w:val="table of figures"/>
    <w:basedOn w:val="Normal"/>
    <w:next w:val="Normal"/>
    <w:semiHidden/>
    <w:rsid w:val="00856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1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138"/>
    <w:rPr>
      <w:rFonts w:ascii="Wingdings" w:hAnsi="Wingdings"/>
    </w:rPr>
  </w:style>
  <w:style w:type="paragraph" w:customStyle="1" w:styleId="TableHeading">
    <w:name w:val="Table Heading"/>
    <w:basedOn w:val="HeadingBase"/>
    <w:rsid w:val="00856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138"/>
    <w:rPr>
      <w:color w:val="0033CC"/>
      <w:u w:val="none"/>
    </w:rPr>
  </w:style>
  <w:style w:type="paragraph" w:customStyle="1" w:styleId="BodyTextRight">
    <w:name w:val="Body Text Right"/>
    <w:basedOn w:val="BodyText"/>
    <w:rsid w:val="00856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1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138"/>
    <w:rPr>
      <w:sz w:val="32"/>
    </w:rPr>
  </w:style>
  <w:style w:type="paragraph" w:customStyle="1" w:styleId="HeadingProcedure">
    <w:name w:val="Heading Procedure"/>
    <w:basedOn w:val="HeadingBase"/>
    <w:next w:val="Normal"/>
    <w:rsid w:val="00856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138"/>
    <w:pPr>
      <w:spacing w:before="60" w:after="60"/>
    </w:pPr>
  </w:style>
  <w:style w:type="paragraph" w:styleId="ListContinue">
    <w:name w:val="List Continue"/>
    <w:basedOn w:val="List"/>
    <w:rsid w:val="00856138"/>
    <w:pPr>
      <w:ind w:firstLine="0"/>
    </w:pPr>
  </w:style>
  <w:style w:type="paragraph" w:customStyle="1" w:styleId="ListNote">
    <w:name w:val="List Note"/>
    <w:basedOn w:val="List"/>
    <w:rsid w:val="00856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138"/>
    <w:rPr>
      <w:rFonts w:ascii="Courier New" w:hAnsi="Courier New"/>
    </w:rPr>
  </w:style>
  <w:style w:type="paragraph" w:customStyle="1" w:styleId="NoteBullet">
    <w:name w:val="Note Bullet"/>
    <w:basedOn w:val="Note"/>
    <w:rsid w:val="00856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1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138"/>
    <w:rPr>
      <w:b/>
      <w:smallCaps/>
    </w:rPr>
  </w:style>
  <w:style w:type="paragraph" w:customStyle="1" w:styleId="TableListNumber">
    <w:name w:val="Table List Number"/>
    <w:basedOn w:val="ListNumber"/>
    <w:rsid w:val="00856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138"/>
    <w:pPr>
      <w:numPr>
        <w:numId w:val="9"/>
      </w:numPr>
    </w:pPr>
  </w:style>
  <w:style w:type="paragraph" w:customStyle="1" w:styleId="ListAlpha2">
    <w:name w:val="List Alpha 2"/>
    <w:basedOn w:val="List2"/>
    <w:rsid w:val="00856138"/>
    <w:pPr>
      <w:numPr>
        <w:numId w:val="8"/>
      </w:numPr>
    </w:pPr>
  </w:style>
  <w:style w:type="paragraph" w:styleId="List2">
    <w:name w:val="List 2"/>
    <w:basedOn w:val="BodyText"/>
    <w:rsid w:val="008561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1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1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1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138"/>
    <w:pPr>
      <w:numPr>
        <w:numId w:val="4"/>
      </w:numPr>
    </w:pPr>
  </w:style>
  <w:style w:type="paragraph" w:styleId="ListContinue2">
    <w:name w:val="List Continue 2"/>
    <w:basedOn w:val="List2"/>
    <w:rsid w:val="00856138"/>
    <w:pPr>
      <w:ind w:firstLine="0"/>
    </w:pPr>
  </w:style>
  <w:style w:type="paragraph" w:styleId="ListContinue3">
    <w:name w:val="List Continue 3"/>
    <w:basedOn w:val="List3"/>
    <w:rsid w:val="00856138"/>
    <w:pPr>
      <w:ind w:left="1021" w:firstLine="0"/>
    </w:pPr>
  </w:style>
  <w:style w:type="paragraph" w:styleId="ListContinue4">
    <w:name w:val="List Continue 4"/>
    <w:basedOn w:val="List4"/>
    <w:rsid w:val="00856138"/>
    <w:pPr>
      <w:ind w:firstLine="0"/>
    </w:pPr>
  </w:style>
  <w:style w:type="paragraph" w:styleId="ListContinue5">
    <w:name w:val="List Continue 5"/>
    <w:basedOn w:val="List5"/>
    <w:rsid w:val="00856138"/>
    <w:pPr>
      <w:ind w:firstLine="0"/>
    </w:pPr>
  </w:style>
  <w:style w:type="paragraph" w:styleId="ListNumber3">
    <w:name w:val="List Number 3"/>
    <w:basedOn w:val="List3"/>
    <w:rsid w:val="00856138"/>
    <w:pPr>
      <w:numPr>
        <w:numId w:val="5"/>
      </w:numPr>
    </w:pPr>
  </w:style>
  <w:style w:type="paragraph" w:styleId="ListNumber4">
    <w:name w:val="List Number 4"/>
    <w:basedOn w:val="List4"/>
    <w:rsid w:val="00856138"/>
    <w:pPr>
      <w:numPr>
        <w:numId w:val="6"/>
      </w:numPr>
    </w:pPr>
  </w:style>
  <w:style w:type="paragraph" w:styleId="ListNumber5">
    <w:name w:val="List Number 5"/>
    <w:basedOn w:val="List5"/>
    <w:rsid w:val="00856138"/>
    <w:pPr>
      <w:numPr>
        <w:numId w:val="7"/>
      </w:numPr>
    </w:pPr>
  </w:style>
  <w:style w:type="paragraph" w:styleId="BlockText">
    <w:name w:val="Block Text"/>
    <w:basedOn w:val="Normal"/>
    <w:rsid w:val="00856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138"/>
    <w:rPr>
      <w:sz w:val="16"/>
      <w:vertAlign w:val="superscript"/>
    </w:rPr>
  </w:style>
  <w:style w:type="character" w:customStyle="1" w:styleId="Symbols">
    <w:name w:val="Symbols"/>
    <w:basedOn w:val="DefaultParagraphFont"/>
    <w:rsid w:val="00856138"/>
    <w:rPr>
      <w:rFonts w:ascii="Symbol" w:hAnsi="Symbol"/>
    </w:rPr>
  </w:style>
  <w:style w:type="character" w:customStyle="1" w:styleId="MenuOptions">
    <w:name w:val="Menu Options"/>
    <w:basedOn w:val="DefaultParagraphFont"/>
    <w:rsid w:val="00856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138"/>
    <w:rPr>
      <w:b/>
    </w:rPr>
  </w:style>
  <w:style w:type="character" w:customStyle="1" w:styleId="Underlined">
    <w:name w:val="Underlined"/>
    <w:basedOn w:val="DefaultParagraphFont"/>
    <w:rsid w:val="00856138"/>
    <w:rPr>
      <w:u w:val="single"/>
    </w:rPr>
  </w:style>
  <w:style w:type="paragraph" w:customStyle="1" w:styleId="TableBodyTextRight">
    <w:name w:val="Table Body Text Right"/>
    <w:basedOn w:val="TableBodyText"/>
    <w:rsid w:val="00856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138"/>
    <w:rPr>
      <w:sz w:val="18"/>
    </w:rPr>
  </w:style>
  <w:style w:type="paragraph" w:customStyle="1" w:styleId="BodySmallRight">
    <w:name w:val="Body Small Right"/>
    <w:basedOn w:val="BodyTextRight"/>
    <w:rsid w:val="00856138"/>
    <w:rPr>
      <w:sz w:val="18"/>
      <w:szCs w:val="18"/>
    </w:rPr>
  </w:style>
  <w:style w:type="paragraph" w:customStyle="1" w:styleId="MarginEdition">
    <w:name w:val="Margin Edition"/>
    <w:basedOn w:val="MarginNote"/>
    <w:rsid w:val="00856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138"/>
    <w:rPr>
      <w:sz w:val="2"/>
      <w:szCs w:val="2"/>
    </w:rPr>
  </w:style>
  <w:style w:type="character" w:customStyle="1" w:styleId="Small">
    <w:name w:val="Small"/>
    <w:basedOn w:val="DefaultParagraphFont"/>
    <w:rsid w:val="00856138"/>
    <w:rPr>
      <w:sz w:val="16"/>
    </w:rPr>
  </w:style>
  <w:style w:type="paragraph" w:customStyle="1" w:styleId="WideTable">
    <w:name w:val="Wide Table"/>
    <w:basedOn w:val="Normal"/>
    <w:rsid w:val="00856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138"/>
  </w:style>
  <w:style w:type="paragraph" w:styleId="Quote">
    <w:name w:val="Quote"/>
    <w:basedOn w:val="Heading1"/>
    <w:link w:val="QuoteChar"/>
    <w:qFormat/>
    <w:rsid w:val="00856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138"/>
    <w:pPr>
      <w:pageBreakBefore/>
    </w:pPr>
  </w:style>
  <w:style w:type="paragraph" w:customStyle="1" w:styleId="Border">
    <w:name w:val="Border"/>
    <w:basedOn w:val="Normal"/>
    <w:qFormat/>
    <w:rsid w:val="00856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138"/>
    <w:rPr>
      <w:u w:val="single"/>
    </w:rPr>
  </w:style>
  <w:style w:type="character" w:customStyle="1" w:styleId="BoldandItalics">
    <w:name w:val="Bold and Italics"/>
    <w:qFormat/>
    <w:rsid w:val="00856138"/>
    <w:rPr>
      <w:b/>
      <w:i/>
      <w:u w:val="none"/>
    </w:rPr>
  </w:style>
  <w:style w:type="paragraph" w:styleId="BalloonText">
    <w:name w:val="Balloon Text"/>
    <w:basedOn w:val="Normal"/>
    <w:link w:val="BalloonTextChar"/>
    <w:rsid w:val="00856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1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1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138"/>
    <w:pPr>
      <w:spacing w:before="0" w:after="0"/>
    </w:pPr>
  </w:style>
  <w:style w:type="paragraph" w:customStyle="1" w:styleId="BodyTextBold">
    <w:name w:val="Body Text Bold"/>
    <w:basedOn w:val="BodyText"/>
    <w:qFormat/>
    <w:rsid w:val="00856138"/>
    <w:rPr>
      <w:b/>
    </w:rPr>
  </w:style>
  <w:style w:type="character" w:styleId="Hyperlink">
    <w:name w:val="Hyperlink"/>
    <w:basedOn w:val="DefaultParagraphFont"/>
    <w:uiPriority w:val="99"/>
    <w:unhideWhenUsed/>
    <w:rsid w:val="006D1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2439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CHCPRT027 Work collaboratively to maintain an environment safe for children and young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2023-07-02T02:12:00Z</dcterms:created>
  <dcterms:modified xsi:type="dcterms:W3CDTF">2023-07-02T02:12:00Z</dcterms:modified>
</cp:coreProperties>
</file>