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417" w:rsidP="005934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CHCPRP006 Lead own professional development</w:t>
      </w:r>
      <w:r>
        <w:fldChar w:fldCharType="end"/>
      </w:r>
    </w:p>
    <w:p w:rsidR="00593417" w:rsidP="00593417">
      <w:pPr>
        <w:pStyle w:val="Version"/>
        <w:sectPr w:rsidSect="00DC0A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A57" w:rsidP="00DC0A57">
      <w:pPr>
        <w:pStyle w:val="SuperHeading"/>
      </w:pPr>
      <w:r w:rsidRPr="00DC0A57">
        <w:t>CHCPRP006 Lead own professional development</w:t>
      </w:r>
    </w:p>
    <w:p w:rsidR="00000000" w:rsidRPr="00DC0A57" w:rsidP="00DC0A57">
      <w:pPr>
        <w:pStyle w:val="Heading1"/>
      </w:pPr>
      <w:bookmarkStart w:id="1" w:name="O_654734"/>
      <w:bookmarkEnd w:id="1"/>
      <w:r w:rsidRPr="00DC0A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57" w:rsidP="00DC0A57">
            <w:pPr>
              <w:pStyle w:val="BodyText"/>
            </w:pPr>
            <w:r w:rsidRPr="00DC0A5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57">
            <w:pPr>
              <w:pStyle w:val="BodyText"/>
              <w:rPr>
                <w:lang w:val="en-NZ"/>
              </w:rPr>
            </w:pPr>
            <w:r w:rsidRPr="00DC0A57">
              <w:rPr>
                <w:rStyle w:val="SpecialBold"/>
              </w:rPr>
              <w:t>Comments</w:t>
            </w:r>
          </w:p>
        </w:tc>
      </w:tr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57">
            <w:pPr>
              <w:pStyle w:val="BodyText"/>
              <w:rPr>
                <w:lang w:val="en-NZ"/>
              </w:rPr>
            </w:pPr>
            <w:r w:rsidRPr="00DC0A5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57" w:rsidP="00DC0A57">
            <w:pPr>
              <w:pStyle w:val="BodyText"/>
            </w:pPr>
            <w:r w:rsidRPr="00DC0A57">
              <w:t xml:space="preserve">This version was released in </w:t>
            </w:r>
            <w:r w:rsidRPr="00DC0A57">
              <w:rPr>
                <w:rStyle w:val="Emphasis"/>
              </w:rPr>
              <w:t xml:space="preserve">CHC Community Services Training Package release 2.0 </w:t>
            </w:r>
            <w:r w:rsidRPr="00DC0A57">
              <w:t>and meets the requirements of the 2012 Standards for Training Packages.</w:t>
            </w:r>
          </w:p>
          <w:p w:rsidR="00000000" w:rsidRPr="00DC0A57" w:rsidP="00DC0A57">
            <w:pPr>
              <w:pStyle w:val="BodyText"/>
            </w:pPr>
            <w:r w:rsidRPr="00DC0A57">
              <w:t>Significant changes to the elements and performance cr</w:t>
            </w:r>
            <w:r w:rsidRPr="00DC0A57">
              <w:t>iteria. New evidence requirements for assessment, including volume and frequency.</w:t>
            </w:r>
          </w:p>
        </w:tc>
      </w:tr>
    </w:tbl>
    <w:p w:rsidR="00593417" w:rsidP="00DC0A57">
      <w:pPr>
        <w:pStyle w:val="BodyText"/>
      </w:pPr>
    </w:p>
    <w:p w:rsidR="00593417" w:rsidP="00DC0A57">
      <w:pPr>
        <w:pStyle w:val="BodyText"/>
      </w:pPr>
    </w:p>
    <w:p w:rsidR="00000000" w:rsidRPr="00DC0A57" w:rsidP="00DC0A57">
      <w:pPr>
        <w:pStyle w:val="Heading1"/>
      </w:pPr>
      <w:bookmarkStart w:id="2" w:name="O_654735"/>
      <w:bookmarkEnd w:id="2"/>
      <w:r w:rsidRPr="00DC0A57">
        <w:t>Application</w:t>
      </w:r>
    </w:p>
    <w:p w:rsidR="00000000" w:rsidRPr="00DC0A57" w:rsidP="00593417">
      <w:pPr>
        <w:pStyle w:val="BodyText"/>
      </w:pPr>
      <w:r w:rsidRPr="00DC0A57">
        <w:t>This unit describes the skills and knowledge required to analyse own values, goals and professional well-being as part of an ongoing review fo</w:t>
      </w:r>
      <w:r w:rsidRPr="00DC0A57">
        <w:t>r sustaining professional effectiveness. It includes the ability to create a professional development plan that incorporates strategies to enhance the coherence and effectiveness of practice.</w:t>
      </w:r>
    </w:p>
    <w:p w:rsidR="00000000" w:rsidRPr="00DC0A57" w:rsidP="00593417">
      <w:pPr>
        <w:pStyle w:val="BodyText"/>
      </w:pPr>
      <w:r w:rsidRPr="00DC0A57">
        <w:t>This unit applies to workers who operate with autonomy in profe</w:t>
      </w:r>
      <w:r w:rsidRPr="00DC0A57">
        <w:t>ssional service or management roles in the community sector. The activity is self-directed.</w:t>
      </w:r>
    </w:p>
    <w:p w:rsidR="00000000" w:rsidRPr="00593417" w:rsidP="00593417">
      <w:pPr>
        <w:pStyle w:val="BodyText"/>
        <w:rPr>
          <w:i/>
        </w:rPr>
      </w:pPr>
      <w:r w:rsidRPr="00593417">
        <w:rPr>
          <w:rStyle w:val="Emphasis"/>
        </w:rPr>
        <w:t>The skills in this unit must be applied in accordance with Commonwealth and State/Territory legislation, Australian/New Zealand standards and industry codes of pra</w:t>
      </w:r>
      <w:r w:rsidRPr="00593417">
        <w:rPr>
          <w:rStyle w:val="Emphasis"/>
        </w:rPr>
        <w:t>ctice.</w:t>
      </w:r>
    </w:p>
    <w:p w:rsidR="00000000" w:rsidRPr="00DC0A57" w:rsidP="00DC0A57">
      <w:pPr>
        <w:pStyle w:val="Heading1"/>
      </w:pPr>
      <w:bookmarkStart w:id="3" w:name="O_654739"/>
      <w:bookmarkEnd w:id="3"/>
      <w:r w:rsidRPr="00DC0A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57" w:rsidP="00DC0A57">
            <w:pPr>
              <w:pStyle w:val="BodyText"/>
            </w:pPr>
            <w:r w:rsidRPr="00DC0A5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57">
            <w:pPr>
              <w:pStyle w:val="BodyText"/>
              <w:rPr>
                <w:lang w:val="en-NZ"/>
              </w:rPr>
            </w:pPr>
            <w:r w:rsidRPr="00DC0A57">
              <w:rPr>
                <w:rStyle w:val="SpecialBold"/>
              </w:rPr>
              <w:t>PERFORMANCE CRITERIA</w:t>
            </w:r>
          </w:p>
        </w:tc>
      </w:tr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57" w:rsidP="00DC0A57">
            <w:pPr>
              <w:pStyle w:val="BodyText"/>
            </w:pPr>
            <w:r w:rsidRPr="00DC0A5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57">
            <w:pPr>
              <w:pStyle w:val="BodyText"/>
              <w:rPr>
                <w:lang w:val="en-NZ"/>
              </w:rPr>
            </w:pPr>
            <w:r w:rsidRPr="00DC0A57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57">
            <w:pPr>
              <w:pStyle w:val="BodyText"/>
              <w:rPr>
                <w:lang w:val="en-NZ"/>
              </w:rPr>
            </w:pPr>
            <w:r w:rsidRPr="00DC0A57">
              <w:t>1. Review professional goals and values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57" w:rsidP="00DC0A57">
            <w:pPr>
              <w:pStyle w:val="BodyText"/>
            </w:pPr>
            <w:r w:rsidRPr="00DC0A57">
              <w:t>1.1 Reflect on personal values in a professional context</w:t>
            </w:r>
          </w:p>
          <w:p w:rsidR="00000000" w:rsidRPr="00DC0A57" w:rsidP="00DC0A57">
            <w:pPr>
              <w:pStyle w:val="BodyText"/>
            </w:pPr>
            <w:r w:rsidRPr="00DC0A57">
              <w:t>1.2 Re-confirm professional goals</w:t>
            </w:r>
          </w:p>
          <w:p w:rsidR="00000000" w:rsidRPr="00DC0A57" w:rsidP="00DC0A57">
            <w:pPr>
              <w:pStyle w:val="BodyText"/>
            </w:pPr>
            <w:r w:rsidRPr="00DC0A57">
              <w:t>1.3 Evaluate own values and goals against professional objectives and relevant codes of ethics, using a range of valid eviden</w:t>
            </w:r>
            <w:r w:rsidRPr="00DC0A57">
              <w:t>ce</w:t>
            </w:r>
          </w:p>
          <w:p w:rsidR="00000000" w:rsidRPr="00DC0A57" w:rsidP="00DC0A57">
            <w:pPr>
              <w:pStyle w:val="BodyText"/>
            </w:pPr>
            <w:r w:rsidRPr="00DC0A57">
              <w:t xml:space="preserve">1.4 Analyse the coherence between job functions, values </w:t>
            </w:r>
            <w:r w:rsidRPr="00DC0A57">
              <w:t>and goals</w:t>
            </w:r>
          </w:p>
          <w:p w:rsidR="00000000" w:rsidP="00DC0A57">
            <w:pPr>
              <w:pStyle w:val="BodyText"/>
              <w:rPr>
                <w:lang w:val="en-NZ"/>
              </w:rPr>
            </w:pPr>
            <w:r w:rsidRPr="00DC0A57">
              <w:t xml:space="preserve">1.5 Determine strategies to enhance coherence and manage areas of conflict </w:t>
            </w:r>
          </w:p>
        </w:tc>
      </w:tr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57">
            <w:pPr>
              <w:pStyle w:val="BodyText"/>
              <w:rPr>
                <w:lang w:val="en-NZ"/>
              </w:rPr>
            </w:pPr>
          </w:p>
        </w:tc>
      </w:tr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57">
            <w:pPr>
              <w:pStyle w:val="BodyText"/>
              <w:rPr>
                <w:lang w:val="en-NZ"/>
              </w:rPr>
            </w:pPr>
            <w:r w:rsidRPr="00DC0A57">
              <w:t xml:space="preserve">2. Review effectiveness of practice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57" w:rsidP="00DC0A57">
            <w:pPr>
              <w:pStyle w:val="BodyText"/>
            </w:pPr>
            <w:r w:rsidRPr="00DC0A57">
              <w:t>2.1 Assess professional attainments and the skills and knowledge invol</w:t>
            </w:r>
            <w:r w:rsidRPr="00DC0A57">
              <w:t>ved</w:t>
            </w:r>
          </w:p>
          <w:p w:rsidR="00000000" w:rsidRPr="00DC0A57" w:rsidP="00DC0A57">
            <w:pPr>
              <w:pStyle w:val="BodyText"/>
            </w:pPr>
            <w:r w:rsidRPr="00DC0A57">
              <w:t xml:space="preserve">2.2 Evaluate areas where professional practice could be improved and the required skills and knowledge </w:t>
            </w:r>
          </w:p>
          <w:p w:rsidR="00000000" w:rsidRPr="00DC0A57" w:rsidP="00DC0A57">
            <w:pPr>
              <w:pStyle w:val="BodyText"/>
            </w:pPr>
            <w:r w:rsidRPr="00DC0A57">
              <w:t>2.3 Research and integrate information about current best practice and likely future needs and trends</w:t>
            </w:r>
          </w:p>
          <w:p w:rsidR="00000000" w:rsidRPr="00DC0A57" w:rsidP="00DC0A57">
            <w:pPr>
              <w:pStyle w:val="BodyText"/>
            </w:pPr>
            <w:r w:rsidRPr="00DC0A57">
              <w:t xml:space="preserve">2.4 Determine impacts of practice on self and others through process of self reflection </w:t>
            </w:r>
          </w:p>
          <w:p w:rsidR="00000000" w:rsidRPr="00DC0A57" w:rsidP="00DC0A57">
            <w:pPr>
              <w:pStyle w:val="BodyText"/>
            </w:pPr>
            <w:r w:rsidRPr="00DC0A57">
              <w:t xml:space="preserve">2.5 Identify coherence between professional practice, values, achievement of goals and work outcomes </w:t>
            </w:r>
          </w:p>
          <w:p w:rsidR="00000000" w:rsidP="00DC0A57">
            <w:pPr>
              <w:pStyle w:val="BodyText"/>
              <w:rPr>
                <w:lang w:val="en-NZ"/>
              </w:rPr>
            </w:pPr>
            <w:r w:rsidRPr="00DC0A57">
              <w:t>2.6 Create and implement a plan to develop required skills, knowl</w:t>
            </w:r>
            <w:r w:rsidRPr="00DC0A57">
              <w:t>edge and coherence</w:t>
            </w:r>
          </w:p>
        </w:tc>
      </w:tr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57">
            <w:pPr>
              <w:pStyle w:val="BodyText"/>
              <w:rPr>
                <w:lang w:val="en-NZ"/>
              </w:rPr>
            </w:pPr>
          </w:p>
        </w:tc>
      </w:tr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57">
            <w:pPr>
              <w:pStyle w:val="BodyText"/>
              <w:rPr>
                <w:lang w:val="en-NZ"/>
              </w:rPr>
            </w:pPr>
            <w:r w:rsidRPr="00DC0A57">
              <w:t>3. Maintain professional well 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57" w:rsidP="00DC0A57">
            <w:pPr>
              <w:pStyle w:val="BodyText"/>
            </w:pPr>
            <w:r w:rsidRPr="00DC0A57">
              <w:t>3.1 Evaluate requirements to maintain professional well being</w:t>
            </w:r>
            <w:r w:rsidRPr="00DC0A57">
              <w:rPr>
                <w:rStyle w:val="Emphasis"/>
              </w:rPr>
              <w:t xml:space="preserve"> </w:t>
            </w:r>
            <w:r w:rsidRPr="00DC0A57">
              <w:t>in the context of individual practice</w:t>
            </w:r>
          </w:p>
          <w:p w:rsidR="00000000" w:rsidRPr="00DC0A57" w:rsidP="00DC0A57">
            <w:pPr>
              <w:pStyle w:val="BodyText"/>
            </w:pPr>
            <w:r w:rsidRPr="00DC0A57">
              <w:t>3.2 Develop strategies to maintain professional well being</w:t>
            </w:r>
          </w:p>
          <w:p w:rsidR="00000000" w:rsidP="00DC0A57">
            <w:pPr>
              <w:pStyle w:val="BodyText"/>
              <w:rPr>
                <w:lang w:val="en-NZ"/>
              </w:rPr>
            </w:pPr>
            <w:r w:rsidRPr="00DC0A57">
              <w:t xml:space="preserve">3.3 Pro-actively identify options and </w:t>
            </w:r>
            <w:r w:rsidRPr="00DC0A57">
              <w:t>seek support, where necessary, to maintain professional well being</w:t>
            </w:r>
          </w:p>
        </w:tc>
      </w:tr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57">
            <w:pPr>
              <w:pStyle w:val="BodyText"/>
              <w:rPr>
                <w:lang w:val="en-NZ"/>
              </w:rPr>
            </w:pPr>
          </w:p>
        </w:tc>
      </w:tr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57">
            <w:pPr>
              <w:pStyle w:val="BodyText"/>
              <w:rPr>
                <w:lang w:val="en-NZ"/>
              </w:rPr>
            </w:pPr>
            <w:r w:rsidRPr="00DC0A57">
              <w:t>4. Sustain professional effectiveness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57" w:rsidP="00DC0A57">
            <w:pPr>
              <w:pStyle w:val="BodyText"/>
            </w:pPr>
            <w:r w:rsidRPr="00DC0A57">
              <w:t>4.1 Make reflection and review an integral part of ongoing professional practice</w:t>
            </w:r>
          </w:p>
          <w:p w:rsidR="00000000" w:rsidRPr="00DC0A57" w:rsidP="00DC0A57">
            <w:pPr>
              <w:pStyle w:val="BodyText"/>
            </w:pPr>
            <w:r w:rsidRPr="00DC0A57">
              <w:t xml:space="preserve">4.2 Engage with professionals within and beyond own practice area </w:t>
            </w:r>
            <w:r w:rsidRPr="00DC0A57">
              <w:t>to further develop own ideas and practice</w:t>
            </w:r>
          </w:p>
          <w:p w:rsidR="00000000" w:rsidRPr="00DC0A57" w:rsidP="00DC0A57">
            <w:pPr>
              <w:pStyle w:val="BodyText"/>
            </w:pPr>
            <w:r w:rsidRPr="00DC0A57">
              <w:t>4.3 Identify and access professional support and development opportunities for areas of need</w:t>
            </w:r>
          </w:p>
          <w:p w:rsidR="00000000" w:rsidRPr="00DC0A57" w:rsidP="00DC0A57">
            <w:pPr>
              <w:pStyle w:val="BodyText"/>
            </w:pPr>
            <w:r w:rsidRPr="00DC0A57">
              <w:t>4.4 Adjust work processes and practice to improve professional outcomes</w:t>
            </w:r>
          </w:p>
        </w:tc>
      </w:tr>
    </w:tbl>
    <w:p w:rsidR="00000000" w:rsidRPr="00DC0A57" w:rsidP="00DC0A57">
      <w:pPr>
        <w:pStyle w:val="BodyText"/>
      </w:pPr>
    </w:p>
    <w:p w:rsidR="00000000" w:rsidRPr="00DC0A57" w:rsidP="00DC0A57">
      <w:pPr>
        <w:pStyle w:val="AllowPageBreak"/>
      </w:pPr>
    </w:p>
    <w:p w:rsidR="00000000" w:rsidRPr="00DC0A57" w:rsidP="00DC0A57">
      <w:pPr>
        <w:pStyle w:val="Heading1"/>
      </w:pPr>
      <w:bookmarkStart w:id="4" w:name="O_654740"/>
      <w:bookmarkEnd w:id="4"/>
      <w:r w:rsidRPr="00DC0A5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57">
            <w:pPr>
              <w:pStyle w:val="BodyText"/>
              <w:rPr>
                <w:lang w:val="en-NZ"/>
              </w:rPr>
            </w:pPr>
            <w:r w:rsidRPr="00DC0A5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DC0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57" w:rsidP="00DC0A57">
            <w:pPr>
              <w:pStyle w:val="BodyText"/>
            </w:pPr>
            <w:r w:rsidRPr="00DC0A57">
              <w:t>Foundation skills essential to performance are explicit in the performance criteria of this unit of competency.</w:t>
            </w:r>
          </w:p>
        </w:tc>
      </w:tr>
    </w:tbl>
    <w:p w:rsidR="00000000" w:rsidRPr="00DC0A57" w:rsidP="00DC0A57">
      <w:pPr>
        <w:pStyle w:val="BodyText"/>
      </w:pPr>
    </w:p>
    <w:p w:rsidR="00000000" w:rsidRPr="00DC0A57" w:rsidP="00DC0A57">
      <w:pPr>
        <w:pStyle w:val="AllowPageBreak"/>
      </w:pPr>
    </w:p>
    <w:p w:rsidR="00000000" w:rsidRPr="00DC0A57" w:rsidP="00DC0A57">
      <w:pPr>
        <w:pStyle w:val="Heading1"/>
      </w:pPr>
      <w:bookmarkStart w:id="5" w:name="O_654742"/>
      <w:bookmarkEnd w:id="5"/>
      <w:r w:rsidRPr="00DC0A57">
        <w:t>Unit Mapping Information</w:t>
      </w:r>
    </w:p>
    <w:p w:rsidR="00000000" w:rsidRPr="00DC0A57" w:rsidP="00593417">
      <w:pPr>
        <w:pStyle w:val="BodyText"/>
      </w:pPr>
      <w:r w:rsidRPr="00DC0A57">
        <w:t>No equivalent unit.</w:t>
      </w:r>
    </w:p>
    <w:p w:rsidR="00000000" w:rsidRPr="00DC0A57" w:rsidP="00DC0A57">
      <w:pPr>
        <w:pStyle w:val="Heading1"/>
      </w:pPr>
      <w:bookmarkStart w:id="6" w:name="O_654749"/>
      <w:bookmarkEnd w:id="6"/>
      <w:r w:rsidRPr="00DC0A57">
        <w:t>Links</w:t>
      </w:r>
    </w:p>
    <w:p w:rsidR="00000000" w:rsidRPr="00DC0A57" w:rsidP="00593417">
      <w:pPr>
        <w:pStyle w:val="BodyText"/>
      </w:pPr>
      <w:r w:rsidRPr="00DC0A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D244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C0A57" w:rsidP="00DC0A57"/>
    <w:sectPr w:rsidSect="00DC0A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57" w:rsidRPr="00593417" w:rsidP="005934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17" w:rsidP="00DC0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3417" w:rsidP="00DC0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3417" w:rsidP="00DC0A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A57" w:rsidRPr="00593417" w:rsidP="005934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417" w:rsidRPr="002D2AF8" w:rsidP="00DC0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CHCPRP006 Lead own professional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93417" w:rsidP="00DC0A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A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A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A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A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A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A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A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A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A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A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A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A57"/>
  </w:style>
  <w:style w:type="character" w:customStyle="1" w:styleId="Heading1Char">
    <w:name w:val="Heading 1 Char"/>
    <w:basedOn w:val="DefaultParagraphFont"/>
    <w:link w:val="Heading1"/>
    <w:rsid w:val="00DC0A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A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A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0A57"/>
    <w:rPr>
      <w:b/>
      <w:spacing w:val="0"/>
    </w:rPr>
  </w:style>
  <w:style w:type="character" w:styleId="Emphasis">
    <w:name w:val="Emphasis"/>
    <w:basedOn w:val="DefaultParagraphFont"/>
    <w:qFormat/>
    <w:rsid w:val="00DC0A57"/>
    <w:rPr>
      <w:i/>
    </w:rPr>
  </w:style>
  <w:style w:type="paragraph" w:customStyle="1" w:styleId="SuperHeading">
    <w:name w:val="SuperHeading"/>
    <w:basedOn w:val="Normal"/>
    <w:rsid w:val="00DC0A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A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A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A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A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A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A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A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A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A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A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A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A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A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A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A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A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0A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0A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A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A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A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A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A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A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A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A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A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A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A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A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A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0A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A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A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A57"/>
  </w:style>
  <w:style w:type="paragraph" w:styleId="TableofFigures">
    <w:name w:val="table of figures"/>
    <w:basedOn w:val="Normal"/>
    <w:next w:val="Normal"/>
    <w:semiHidden/>
    <w:rsid w:val="00DC0A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A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0A57"/>
    <w:rPr>
      <w:rFonts w:ascii="Wingdings" w:hAnsi="Wingdings"/>
    </w:rPr>
  </w:style>
  <w:style w:type="paragraph" w:customStyle="1" w:styleId="TableHeading">
    <w:name w:val="Table Heading"/>
    <w:basedOn w:val="HeadingBase"/>
    <w:rsid w:val="00DC0A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A57"/>
    <w:rPr>
      <w:color w:val="0033CC"/>
      <w:u w:val="none"/>
    </w:rPr>
  </w:style>
  <w:style w:type="paragraph" w:customStyle="1" w:styleId="BodyTextRight">
    <w:name w:val="Body Text Right"/>
    <w:basedOn w:val="BodyText"/>
    <w:rsid w:val="00DC0A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A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A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A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A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A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A57"/>
    <w:rPr>
      <w:sz w:val="32"/>
    </w:rPr>
  </w:style>
  <w:style w:type="paragraph" w:customStyle="1" w:styleId="HeadingProcedure">
    <w:name w:val="Heading Procedure"/>
    <w:basedOn w:val="HeadingBase"/>
    <w:next w:val="Normal"/>
    <w:rsid w:val="00DC0A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A57"/>
    <w:pPr>
      <w:spacing w:before="60" w:after="60"/>
    </w:pPr>
  </w:style>
  <w:style w:type="paragraph" w:styleId="ListContinue">
    <w:name w:val="List Continue"/>
    <w:basedOn w:val="List"/>
    <w:rsid w:val="00DC0A57"/>
    <w:pPr>
      <w:ind w:firstLine="0"/>
    </w:pPr>
  </w:style>
  <w:style w:type="paragraph" w:customStyle="1" w:styleId="ListNote">
    <w:name w:val="List Note"/>
    <w:basedOn w:val="List"/>
    <w:rsid w:val="00DC0A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A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A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A57"/>
    <w:rPr>
      <w:rFonts w:ascii="Courier New" w:hAnsi="Courier New"/>
    </w:rPr>
  </w:style>
  <w:style w:type="paragraph" w:customStyle="1" w:styleId="NoteBullet">
    <w:name w:val="Note Bullet"/>
    <w:basedOn w:val="Note"/>
    <w:rsid w:val="00DC0A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A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A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A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A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0A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A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A57"/>
    <w:rPr>
      <w:b/>
      <w:smallCaps/>
    </w:rPr>
  </w:style>
  <w:style w:type="paragraph" w:customStyle="1" w:styleId="TableListNumber">
    <w:name w:val="Table List Number"/>
    <w:basedOn w:val="ListNumber"/>
    <w:rsid w:val="00DC0A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A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A57"/>
    <w:pPr>
      <w:numPr>
        <w:numId w:val="7"/>
      </w:numPr>
    </w:pPr>
  </w:style>
  <w:style w:type="paragraph" w:customStyle="1" w:styleId="ListAlpha2">
    <w:name w:val="List Alpha 2"/>
    <w:basedOn w:val="List2"/>
    <w:rsid w:val="00DC0A57"/>
    <w:pPr>
      <w:numPr>
        <w:numId w:val="6"/>
      </w:numPr>
    </w:pPr>
  </w:style>
  <w:style w:type="paragraph" w:styleId="List2">
    <w:name w:val="List 2"/>
    <w:basedOn w:val="BodyText"/>
    <w:rsid w:val="00DC0A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A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A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A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A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A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0A57"/>
    <w:pPr>
      <w:numPr>
        <w:numId w:val="2"/>
      </w:numPr>
    </w:pPr>
  </w:style>
  <w:style w:type="paragraph" w:styleId="ListContinue2">
    <w:name w:val="List Continue 2"/>
    <w:basedOn w:val="List2"/>
    <w:rsid w:val="00DC0A57"/>
    <w:pPr>
      <w:ind w:firstLine="0"/>
    </w:pPr>
  </w:style>
  <w:style w:type="paragraph" w:styleId="ListContinue3">
    <w:name w:val="List Continue 3"/>
    <w:basedOn w:val="List3"/>
    <w:rsid w:val="00DC0A57"/>
    <w:pPr>
      <w:ind w:left="1021" w:firstLine="0"/>
    </w:pPr>
  </w:style>
  <w:style w:type="paragraph" w:styleId="ListContinue4">
    <w:name w:val="List Continue 4"/>
    <w:basedOn w:val="List4"/>
    <w:rsid w:val="00DC0A57"/>
    <w:pPr>
      <w:ind w:firstLine="0"/>
    </w:pPr>
  </w:style>
  <w:style w:type="paragraph" w:styleId="ListContinue5">
    <w:name w:val="List Continue 5"/>
    <w:basedOn w:val="List5"/>
    <w:rsid w:val="00DC0A57"/>
    <w:pPr>
      <w:ind w:firstLine="0"/>
    </w:pPr>
  </w:style>
  <w:style w:type="paragraph" w:styleId="ListNumber3">
    <w:name w:val="List Number 3"/>
    <w:basedOn w:val="List3"/>
    <w:rsid w:val="00DC0A57"/>
    <w:pPr>
      <w:numPr>
        <w:numId w:val="3"/>
      </w:numPr>
    </w:pPr>
  </w:style>
  <w:style w:type="paragraph" w:styleId="ListNumber4">
    <w:name w:val="List Number 4"/>
    <w:basedOn w:val="List4"/>
    <w:rsid w:val="00DC0A57"/>
    <w:pPr>
      <w:numPr>
        <w:numId w:val="4"/>
      </w:numPr>
    </w:pPr>
  </w:style>
  <w:style w:type="paragraph" w:styleId="ListNumber5">
    <w:name w:val="List Number 5"/>
    <w:basedOn w:val="List5"/>
    <w:rsid w:val="00DC0A57"/>
    <w:pPr>
      <w:numPr>
        <w:numId w:val="5"/>
      </w:numPr>
    </w:pPr>
  </w:style>
  <w:style w:type="paragraph" w:styleId="BlockText">
    <w:name w:val="Block Text"/>
    <w:basedOn w:val="Normal"/>
    <w:rsid w:val="00DC0A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A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A57"/>
    <w:rPr>
      <w:sz w:val="16"/>
      <w:vertAlign w:val="superscript"/>
    </w:rPr>
  </w:style>
  <w:style w:type="character" w:customStyle="1" w:styleId="Symbols">
    <w:name w:val="Symbols"/>
    <w:basedOn w:val="DefaultParagraphFont"/>
    <w:rsid w:val="00DC0A57"/>
    <w:rPr>
      <w:rFonts w:ascii="Symbol" w:hAnsi="Symbol"/>
    </w:rPr>
  </w:style>
  <w:style w:type="character" w:customStyle="1" w:styleId="MenuOptions">
    <w:name w:val="Menu Options"/>
    <w:basedOn w:val="DefaultParagraphFont"/>
    <w:rsid w:val="00DC0A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A57"/>
    <w:rPr>
      <w:b/>
    </w:rPr>
  </w:style>
  <w:style w:type="character" w:customStyle="1" w:styleId="Underlined">
    <w:name w:val="Underlined"/>
    <w:basedOn w:val="DefaultParagraphFont"/>
    <w:rsid w:val="00DC0A57"/>
    <w:rPr>
      <w:u w:val="single"/>
    </w:rPr>
  </w:style>
  <w:style w:type="paragraph" w:customStyle="1" w:styleId="TableBodyTextRight">
    <w:name w:val="Table Body Text Right"/>
    <w:basedOn w:val="TableBodyText"/>
    <w:rsid w:val="00DC0A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A57"/>
    <w:rPr>
      <w:sz w:val="18"/>
    </w:rPr>
  </w:style>
  <w:style w:type="paragraph" w:customStyle="1" w:styleId="BodySmallRight">
    <w:name w:val="Body Small Right"/>
    <w:basedOn w:val="BodyTextRight"/>
    <w:rsid w:val="00DC0A57"/>
    <w:rPr>
      <w:sz w:val="18"/>
      <w:szCs w:val="18"/>
    </w:rPr>
  </w:style>
  <w:style w:type="paragraph" w:customStyle="1" w:styleId="MarginEdition">
    <w:name w:val="Margin Edition"/>
    <w:basedOn w:val="MarginNote"/>
    <w:rsid w:val="00DC0A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A57"/>
    <w:rPr>
      <w:sz w:val="2"/>
      <w:szCs w:val="2"/>
    </w:rPr>
  </w:style>
  <w:style w:type="character" w:customStyle="1" w:styleId="Small">
    <w:name w:val="Small"/>
    <w:basedOn w:val="DefaultParagraphFont"/>
    <w:rsid w:val="00DC0A57"/>
    <w:rPr>
      <w:sz w:val="16"/>
    </w:rPr>
  </w:style>
  <w:style w:type="paragraph" w:customStyle="1" w:styleId="WideTable">
    <w:name w:val="Wide Table"/>
    <w:basedOn w:val="Normal"/>
    <w:rsid w:val="00DC0A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A57"/>
  </w:style>
  <w:style w:type="paragraph" w:styleId="Quote">
    <w:name w:val="Quote"/>
    <w:basedOn w:val="Heading1"/>
    <w:link w:val="QuoteChar"/>
    <w:qFormat/>
    <w:rsid w:val="00DC0A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A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A57"/>
    <w:pPr>
      <w:pageBreakBefore/>
    </w:pPr>
  </w:style>
  <w:style w:type="paragraph" w:customStyle="1" w:styleId="Border">
    <w:name w:val="Border"/>
    <w:basedOn w:val="Normal"/>
    <w:qFormat/>
    <w:rsid w:val="00DC0A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A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A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A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A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A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A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A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A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A57"/>
    <w:rPr>
      <w:u w:val="single"/>
    </w:rPr>
  </w:style>
  <w:style w:type="character" w:customStyle="1" w:styleId="BoldandItalics">
    <w:name w:val="Bold and Italics"/>
    <w:qFormat/>
    <w:rsid w:val="00DC0A57"/>
    <w:rPr>
      <w:b/>
      <w:i/>
      <w:u w:val="none"/>
    </w:rPr>
  </w:style>
  <w:style w:type="paragraph" w:styleId="BalloonText">
    <w:name w:val="Balloon Text"/>
    <w:basedOn w:val="Normal"/>
    <w:link w:val="BalloonTextChar"/>
    <w:rsid w:val="00DC0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A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A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A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A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A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A57"/>
    <w:pPr>
      <w:spacing w:before="0" w:after="0"/>
    </w:pPr>
  </w:style>
  <w:style w:type="paragraph" w:customStyle="1" w:styleId="BodyTextBold">
    <w:name w:val="Body Text Bold"/>
    <w:basedOn w:val="BodyText"/>
    <w:qFormat/>
    <w:rsid w:val="00DC0A57"/>
    <w:rPr>
      <w:b/>
    </w:rPr>
  </w:style>
  <w:style w:type="character" w:styleId="Hyperlink">
    <w:name w:val="Hyperlink"/>
    <w:basedOn w:val="DefaultParagraphFont"/>
    <w:uiPriority w:val="99"/>
    <w:unhideWhenUsed/>
    <w:rsid w:val="005934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3154</Characters>
  <Application>Microsoft Office Word</Application>
  <DocSecurity>0</DocSecurity>
  <Lines>108</Lines>
  <Paragraphs>57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CHCPRP006 Lead own professional development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2023-07-01T03:29:00Z</dcterms:created>
  <dcterms:modified xsi:type="dcterms:W3CDTF">2023-07-01T03:29:00Z</dcterms:modified>
</cp:coreProperties>
</file>