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CB1" w:rsidP="00C81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CHCLAH003 Participate in the planning, implementation and monitoring of individual leisure and health programs</w:t>
      </w:r>
      <w:r>
        <w:fldChar w:fldCharType="end"/>
      </w:r>
    </w:p>
    <w:p w:rsidR="00C81CB1" w:rsidP="00C81CB1">
      <w:pPr>
        <w:pStyle w:val="Version"/>
        <w:sectPr w:rsidSect="00903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45E" w:rsidP="0090345E">
      <w:pPr>
        <w:pStyle w:val="SuperHeading"/>
      </w:pPr>
      <w:r w:rsidRPr="0090345E">
        <w:t>CHCLAH003 Participate in the planning, implementation and monitoring of individual leisure and health programs</w:t>
      </w:r>
    </w:p>
    <w:p w:rsidR="00000000" w:rsidRPr="0090345E" w:rsidP="0090345E">
      <w:pPr>
        <w:pStyle w:val="Heading1"/>
      </w:pPr>
      <w:bookmarkStart w:id="1" w:name="O_653841"/>
      <w:bookmarkEnd w:id="1"/>
      <w:r w:rsidRPr="0090345E">
        <w:t>Modification History</w:t>
      </w:r>
    </w:p>
    <w:p w:rsidR="00000000" w:rsidRPr="0090345E" w:rsidP="0090345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rPr>
                <w:rStyle w:val="SpecialBold"/>
              </w:rPr>
              <w:t>Comments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 xml:space="preserve">This version was released in </w:t>
            </w:r>
            <w:r w:rsidRPr="0090345E">
              <w:rPr>
                <w:rStyle w:val="Emphasis"/>
              </w:rPr>
              <w:t xml:space="preserve">CHC Community Services Training Package release 2.0 </w:t>
            </w:r>
            <w:r w:rsidRPr="0090345E">
              <w:t>and meets the requirements of the 2012 Standards for Training Packages.</w:t>
            </w:r>
          </w:p>
          <w:p w:rsidR="00000000" w:rsidRPr="0090345E" w:rsidP="0090345E">
            <w:pPr>
              <w:pStyle w:val="BodyText"/>
            </w:pPr>
            <w:r w:rsidRPr="0090345E">
              <w:t>Minimal change to the elements and performance criteria. New evidence requirements for assessment including volume and frequency req</w:t>
            </w:r>
            <w:r w:rsidRPr="0090345E">
              <w:t>uirements. Minimum work hours added. Significant changes to knowledge evidence.</w:t>
            </w:r>
          </w:p>
        </w:tc>
      </w:tr>
    </w:tbl>
    <w:p w:rsidR="00C81CB1" w:rsidP="0090345E">
      <w:pPr>
        <w:pStyle w:val="BodyText"/>
      </w:pPr>
    </w:p>
    <w:p w:rsidR="00C81CB1" w:rsidP="0090345E">
      <w:pPr>
        <w:pStyle w:val="BodyText"/>
      </w:pPr>
    </w:p>
    <w:p w:rsidR="00000000" w:rsidRPr="0090345E" w:rsidP="0090345E">
      <w:pPr>
        <w:pStyle w:val="Heading1"/>
      </w:pPr>
      <w:bookmarkStart w:id="2" w:name="O_653842"/>
      <w:bookmarkEnd w:id="2"/>
      <w:r w:rsidRPr="0090345E">
        <w:t>Application</w:t>
      </w:r>
    </w:p>
    <w:p w:rsidR="00000000" w:rsidRPr="0090345E" w:rsidP="00C81CB1">
      <w:pPr>
        <w:pStyle w:val="BodyText"/>
      </w:pPr>
      <w:r w:rsidRPr="0090345E">
        <w:t>This unit describes the skills and knowledge required to participate in planning, implementation and evaluation of programs providing activities</w:t>
      </w:r>
      <w:r w:rsidRPr="0090345E">
        <w:t xml:space="preserve"> for individuals. </w:t>
      </w:r>
    </w:p>
    <w:p w:rsidR="00000000" w:rsidRPr="0090345E" w:rsidP="00C81CB1">
      <w:pPr>
        <w:pStyle w:val="BodyText"/>
      </w:pPr>
      <w:r w:rsidRPr="0090345E">
        <w:t xml:space="preserve">This unit applies to workers in a range of community services and health contexts who provide leisure and health services. </w:t>
      </w:r>
    </w:p>
    <w:p w:rsidR="00000000" w:rsidRPr="00C81CB1" w:rsidP="00C81CB1">
      <w:pPr>
        <w:pStyle w:val="BodyText"/>
        <w:rPr>
          <w:i/>
        </w:rPr>
      </w:pPr>
      <w:r w:rsidRPr="00C81CB1">
        <w:rPr>
          <w:rStyle w:val="Emphasis"/>
        </w:rPr>
        <w:t>The skills in this unit must be applied in accordance with Commonwealth and State/Territory legislation, Austra</w:t>
      </w:r>
      <w:r w:rsidRPr="00C81CB1">
        <w:rPr>
          <w:rStyle w:val="Emphasis"/>
        </w:rPr>
        <w:t>lian/New Zealand standards and industry codes of practice.</w:t>
      </w:r>
    </w:p>
    <w:p w:rsidR="00000000" w:rsidRPr="0090345E" w:rsidP="0090345E">
      <w:pPr>
        <w:pStyle w:val="Heading1"/>
      </w:pPr>
      <w:bookmarkStart w:id="3" w:name="O_653846"/>
      <w:bookmarkEnd w:id="3"/>
      <w:r w:rsidRPr="009034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rPr>
                <w:rStyle w:val="SpecialBold"/>
              </w:rPr>
              <w:t>PERFORMANCE CRITERIA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1. Gather and record detailed information about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>1.1 Use appropriate methods to assess client’s leisure and health needs according to specific purpose a</w:t>
            </w:r>
            <w:r w:rsidRPr="0090345E">
              <w:t>nd under the guidance of an experienced worker</w:t>
            </w:r>
          </w:p>
          <w:p w:rsidR="00000000" w:rsidRPr="0090345E" w:rsidP="0090345E">
            <w:pPr>
              <w:pStyle w:val="BodyText"/>
            </w:pPr>
            <w:r w:rsidRPr="0090345E">
              <w:t xml:space="preserve">1.2 Use a variety of appropriate recording methods  </w:t>
            </w:r>
            <w:r w:rsidRPr="0090345E">
              <w:t>under the guidance of an experienced worker</w:t>
            </w:r>
          </w:p>
          <w:p w:rsidR="00000000" w:rsidRPr="0090345E" w:rsidP="0090345E">
            <w:pPr>
              <w:pStyle w:val="BodyText"/>
            </w:pPr>
            <w:r w:rsidRPr="0090345E">
              <w:t>1.3 Record information using holistic approach to health and well being of clients</w:t>
            </w:r>
          </w:p>
          <w:p w:rsidR="00000000" w:rsidRPr="0090345E" w:rsidP="0090345E">
            <w:pPr>
              <w:pStyle w:val="BodyText"/>
            </w:pPr>
            <w:r w:rsidRPr="0090345E">
              <w:t>1.4 Participate in the analysi</w:t>
            </w:r>
            <w:r w:rsidRPr="0090345E">
              <w:t>s of information gained to identify individual strengths, needs, interests and preferences</w:t>
            </w:r>
          </w:p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1.5 Maintain confidentiality while observing and recording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2. Participate in the design of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>2.1 Use a consultative approach based on the client’s leisure and health needs assessment</w:t>
            </w:r>
          </w:p>
          <w:p w:rsidR="00000000" w:rsidRPr="0090345E" w:rsidP="0090345E">
            <w:pPr>
              <w:pStyle w:val="BodyText"/>
            </w:pPr>
            <w:r w:rsidRPr="0090345E">
              <w:t>2.2 Identify and include a range of resources and ideas to meet the client’s leisure needs based on lifestyle, interests, and social context relevant to the individua</w:t>
            </w:r>
            <w:r w:rsidRPr="0090345E">
              <w:t xml:space="preserve">l and their community </w:t>
            </w:r>
          </w:p>
          <w:p w:rsidR="00000000" w:rsidRPr="0090345E" w:rsidP="0090345E">
            <w:pPr>
              <w:pStyle w:val="BodyText"/>
            </w:pPr>
            <w:r w:rsidRPr="0090345E">
              <w:t>2.3 Identify and include ways in which the health, well being and abilities of individuals are enhanced</w:t>
            </w:r>
          </w:p>
          <w:p w:rsidR="00000000" w:rsidRPr="0090345E" w:rsidP="0090345E">
            <w:pPr>
              <w:pStyle w:val="BodyText"/>
            </w:pPr>
            <w:r w:rsidRPr="0090345E">
              <w:t xml:space="preserve">2.4 Incorporate the additional and specific leisure and recreation needs of clients while reflecting the philosophy and goals of </w:t>
            </w:r>
            <w:r w:rsidRPr="0090345E">
              <w:t>the service</w:t>
            </w:r>
          </w:p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2.5 Assist with the documentation of an individual program plan for clients based on information gathered during assessment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3. Implement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>3.1 Contribute to developing the setting and environment for leisure and healt</w:t>
            </w:r>
            <w:r w:rsidRPr="0090345E">
              <w:t>h activities within constraints of resources, location and client’s needs and availability</w:t>
            </w:r>
          </w:p>
          <w:p w:rsidR="00000000" w:rsidRPr="0090345E" w:rsidP="0090345E">
            <w:pPr>
              <w:pStyle w:val="BodyText"/>
            </w:pPr>
            <w:r w:rsidRPr="0090345E">
              <w:t>3.2 Contribute to developing timetables that provide structure and flexibility and serve as a communication tool</w:t>
            </w:r>
          </w:p>
          <w:p w:rsidR="00000000" w:rsidRPr="0090345E" w:rsidP="0090345E">
            <w:pPr>
              <w:pStyle w:val="BodyText"/>
            </w:pPr>
            <w:r w:rsidRPr="0090345E">
              <w:t>3.3 Implement programs, allowing for clear staff com</w:t>
            </w:r>
            <w:r w:rsidRPr="0090345E">
              <w:t>munication, adapting to conditions and needs on day, in line with role and service requirements</w:t>
            </w:r>
          </w:p>
          <w:p w:rsidR="00000000" w:rsidRPr="0090345E" w:rsidP="0090345E">
            <w:pPr>
              <w:pStyle w:val="BodyText"/>
            </w:pPr>
            <w:r w:rsidRPr="0090345E">
              <w:t>3.4 Gather and organise resources required for the individual program plan</w:t>
            </w:r>
          </w:p>
          <w:p w:rsidR="00000000" w:rsidRPr="0090345E" w:rsidP="0090345E">
            <w:pPr>
              <w:pStyle w:val="BodyText"/>
            </w:pPr>
            <w:r w:rsidRPr="0090345E">
              <w:t>3.5 Organise off-site outings as extension of program where appropriate, according to</w:t>
            </w:r>
            <w:r w:rsidRPr="0090345E">
              <w:t xml:space="preserve"> directions</w:t>
            </w:r>
          </w:p>
          <w:p w:rsidR="00000000" w:rsidRPr="0090345E" w:rsidP="0090345E">
            <w:pPr>
              <w:pStyle w:val="BodyText"/>
            </w:pPr>
            <w:r w:rsidRPr="0090345E">
              <w:t>3.6 Maintain ongoing communication with those involved in the program</w:t>
            </w:r>
          </w:p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 xml:space="preserve">3.7 Identify concerns about current individual program plans and refer appropriately 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4. Monitor and evaluate individual program plans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>4.1 Assess progress of each individual using specified processes</w:t>
            </w:r>
          </w:p>
          <w:p w:rsidR="00000000" w:rsidRPr="0090345E" w:rsidP="0090345E">
            <w:pPr>
              <w:pStyle w:val="BodyText"/>
            </w:pPr>
            <w:r w:rsidRPr="0090345E">
              <w:t>4.2 Contribute to regular review of the individual program plan</w:t>
            </w:r>
          </w:p>
          <w:p w:rsidR="00000000" w:rsidRPr="0090345E" w:rsidP="0090345E">
            <w:pPr>
              <w:pStyle w:val="BodyText"/>
            </w:pPr>
            <w:r w:rsidRPr="0090345E">
              <w:t>4.3 Regularly document and evaluate individual program plan outcomes according to individual needs and service requirements</w:t>
            </w:r>
          </w:p>
          <w:p w:rsidR="00000000" w:rsidRPr="0090345E" w:rsidP="0090345E">
            <w:pPr>
              <w:pStyle w:val="BodyText"/>
            </w:pPr>
            <w:r w:rsidRPr="0090345E">
              <w:t>4.4</w:t>
            </w:r>
            <w:r w:rsidRPr="0090345E">
              <w:t xml:space="preserve"> Clearly identify criteria for documentation and evaluation and use for review</w:t>
            </w:r>
          </w:p>
        </w:tc>
      </w:tr>
    </w:tbl>
    <w:p w:rsidR="00C81CB1" w:rsidP="0090345E">
      <w:pPr>
        <w:pStyle w:val="BodyText"/>
      </w:pPr>
    </w:p>
    <w:p w:rsidR="00C81CB1" w:rsidP="0090345E">
      <w:pPr>
        <w:pStyle w:val="BodyText"/>
      </w:pPr>
    </w:p>
    <w:p w:rsidR="00000000" w:rsidRPr="0090345E" w:rsidP="0090345E">
      <w:pPr>
        <w:pStyle w:val="Heading1"/>
      </w:pPr>
      <w:bookmarkStart w:id="4" w:name="O_653847"/>
      <w:bookmarkEnd w:id="4"/>
      <w:r w:rsidRPr="009034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C8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rPr>
                <w:rStyle w:val="Emphasis"/>
              </w:rPr>
              <w:t>The Foundation Skills describe those required skills (such as language, literacy, numeracy and employment skills) that are essential to per</w:t>
            </w:r>
            <w:r w:rsidRPr="0090345E">
              <w:rPr>
                <w:rStyle w:val="Emphasis"/>
              </w:rPr>
              <w:t>formance.</w:t>
            </w:r>
          </w:p>
        </w:tc>
      </w:tr>
      <w:tr w:rsidTr="00C8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</w:p>
        </w:tc>
      </w:tr>
      <w:tr w:rsidTr="00C81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>Foundation skills essential to performance are explicit in the performance criteria of this unit of competency.</w:t>
            </w:r>
          </w:p>
        </w:tc>
      </w:tr>
    </w:tbl>
    <w:p w:rsidR="00C81CB1" w:rsidP="0090345E">
      <w:pPr>
        <w:pStyle w:val="BodyText"/>
      </w:pPr>
    </w:p>
    <w:p w:rsidR="00C81CB1" w:rsidP="0090345E">
      <w:pPr>
        <w:pStyle w:val="BodyText"/>
      </w:pPr>
    </w:p>
    <w:p w:rsidR="00000000" w:rsidRPr="0090345E" w:rsidP="0090345E">
      <w:pPr>
        <w:pStyle w:val="Heading1"/>
      </w:pPr>
      <w:bookmarkStart w:id="5" w:name="O_653849"/>
      <w:bookmarkEnd w:id="5"/>
      <w:r w:rsidRPr="0090345E">
        <w:t>Unit Mapping Information</w:t>
      </w:r>
    </w:p>
    <w:p w:rsidR="00C81CB1" w:rsidP="00C81CB1">
      <w:pPr>
        <w:pStyle w:val="BodyText"/>
      </w:pPr>
      <w:r w:rsidRPr="0090345E">
        <w:t>No equivalent unit.</w:t>
      </w:r>
    </w:p>
    <w:p w:rsidR="00000000" w:rsidRPr="0090345E" w:rsidP="0090345E">
      <w:pPr>
        <w:pStyle w:val="Heading1"/>
      </w:pPr>
      <w:bookmarkStart w:id="6" w:name="O_653856"/>
      <w:bookmarkEnd w:id="6"/>
      <w:r w:rsidRPr="0090345E">
        <w:t>Links</w:t>
      </w:r>
    </w:p>
    <w:p w:rsidR="00000000" w:rsidRPr="0090345E" w:rsidP="00C81CB1">
      <w:pPr>
        <w:pStyle w:val="BodyText"/>
      </w:pPr>
      <w:r w:rsidRPr="00903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47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345E" w:rsidP="00C81CB1">
      <w:pPr>
        <w:pStyle w:val="BodyText"/>
        <w:sectPr w:rsidSect="009034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45E" w:rsidP="0090345E">
      <w:pPr>
        <w:pStyle w:val="SuperHeading"/>
      </w:pPr>
      <w:r w:rsidRPr="0090345E">
        <w:t xml:space="preserve">Assessment </w:t>
      </w:r>
      <w:r w:rsidRPr="0090345E">
        <w:t>Requirements for CHCLAH003 Participate in the planning, implementation and monitoring of individual leisure and health programs</w:t>
      </w:r>
    </w:p>
    <w:p w:rsidR="00000000" w:rsidRPr="0090345E" w:rsidP="0090345E">
      <w:pPr>
        <w:pStyle w:val="Heading1"/>
      </w:pPr>
      <w:bookmarkStart w:id="7" w:name="O_653851"/>
      <w:bookmarkEnd w:id="7"/>
      <w:r w:rsidRPr="0090345E">
        <w:t>Modification History</w:t>
      </w:r>
    </w:p>
    <w:p w:rsidR="00000000" w:rsidRPr="0090345E" w:rsidP="0090345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rPr>
                <w:rStyle w:val="SpecialBold"/>
              </w:rPr>
              <w:t>Comments</w:t>
            </w:r>
          </w:p>
        </w:tc>
      </w:tr>
      <w:tr w:rsidTr="00903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5E">
            <w:pPr>
              <w:pStyle w:val="BodyText"/>
              <w:rPr>
                <w:lang w:val="en-NZ"/>
              </w:rPr>
            </w:pPr>
            <w:r w:rsidRPr="0090345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5E" w:rsidP="0090345E">
            <w:pPr>
              <w:pStyle w:val="BodyText"/>
            </w:pPr>
            <w:r w:rsidRPr="0090345E">
              <w:t xml:space="preserve">This version was released in </w:t>
            </w:r>
            <w:r w:rsidRPr="0090345E">
              <w:rPr>
                <w:rStyle w:val="Emphasis"/>
              </w:rPr>
              <w:t xml:space="preserve">CHC Community Services Training </w:t>
            </w:r>
            <w:r w:rsidRPr="0090345E">
              <w:rPr>
                <w:rStyle w:val="Emphasis"/>
              </w:rPr>
              <w:t xml:space="preserve">Package release 2.0 </w:t>
            </w:r>
            <w:r w:rsidRPr="0090345E">
              <w:t>and meets the requirements of the 2012 Standards for Training Packages.</w:t>
            </w:r>
          </w:p>
          <w:p w:rsidR="00000000" w:rsidRPr="0090345E" w:rsidP="0090345E">
            <w:pPr>
              <w:pStyle w:val="BodyText"/>
            </w:pPr>
            <w:r w:rsidRPr="0090345E">
              <w:t>Minimal change to the elements and performance criteria. New evidence requirements for assessment including volume and frequency requirements. Minimum work hours ad</w:t>
            </w:r>
            <w:r w:rsidRPr="0090345E">
              <w:t>ded. Significant changes to knowledge evidence.</w:t>
            </w:r>
          </w:p>
        </w:tc>
      </w:tr>
    </w:tbl>
    <w:p w:rsidR="00C81CB1" w:rsidP="0090345E">
      <w:pPr>
        <w:pStyle w:val="BodyText"/>
      </w:pPr>
    </w:p>
    <w:p w:rsidR="00C81CB1" w:rsidP="0090345E">
      <w:pPr>
        <w:pStyle w:val="BodyText"/>
      </w:pPr>
    </w:p>
    <w:p w:rsidR="00000000" w:rsidRPr="0090345E" w:rsidP="0090345E">
      <w:pPr>
        <w:pStyle w:val="Heading1"/>
      </w:pPr>
      <w:bookmarkStart w:id="8" w:name="O_653852"/>
      <w:bookmarkEnd w:id="8"/>
      <w:r w:rsidRPr="0090345E">
        <w:t>Performance Evidence</w:t>
      </w:r>
    </w:p>
    <w:p w:rsidR="00000000" w:rsidRPr="0090345E" w:rsidP="00C81CB1">
      <w:pPr>
        <w:pStyle w:val="BodyText"/>
      </w:pPr>
      <w:r w:rsidRPr="0090345E">
        <w:t xml:space="preserve">The candidate must show evidence of the ability to complete tasks outlined in elements and performance criteria of this unit, manage tasks and manage contingencies </w:t>
      </w:r>
      <w:r w:rsidRPr="0090345E">
        <w:t>in the context of the job role. There must be evidence that the candidate has:</w:t>
      </w:r>
    </w:p>
    <w:p w:rsidR="00000000" w:rsidRPr="0090345E" w:rsidP="0090345E">
      <w:pPr>
        <w:pStyle w:val="ListBullet"/>
      </w:pPr>
      <w:r w:rsidRPr="0090345E">
        <w:t>worked with 3 clients to:</w:t>
      </w:r>
    </w:p>
    <w:p w:rsidR="00000000" w:rsidRPr="0090345E" w:rsidP="0090345E">
      <w:pPr>
        <w:pStyle w:val="ListBullet2"/>
      </w:pPr>
      <w:r w:rsidRPr="0090345E">
        <w:t>gather and record detailed information using appropriate assessment methods</w:t>
      </w:r>
    </w:p>
    <w:p w:rsidR="00000000" w:rsidRPr="0090345E" w:rsidP="0090345E">
      <w:pPr>
        <w:pStyle w:val="ListBullet2"/>
      </w:pPr>
      <w:r w:rsidRPr="0090345E">
        <w:t xml:space="preserve">participate in the design of their programs and documented the program plans </w:t>
      </w:r>
    </w:p>
    <w:p w:rsidR="00000000" w:rsidRPr="0090345E" w:rsidP="0090345E">
      <w:pPr>
        <w:pStyle w:val="ListBullet2"/>
      </w:pPr>
      <w:r w:rsidRPr="0090345E">
        <w:t>implement the programs according to the plan or instructions</w:t>
      </w:r>
    </w:p>
    <w:p w:rsidR="00000000" w:rsidRPr="0090345E" w:rsidP="0090345E">
      <w:pPr>
        <w:pStyle w:val="ListBullet2"/>
      </w:pPr>
      <w:r w:rsidRPr="0090345E">
        <w:t xml:space="preserve">monitor and evaluate the program plans </w:t>
      </w:r>
    </w:p>
    <w:p w:rsidR="00000000" w:rsidRPr="0090345E" w:rsidP="0090345E">
      <w:pPr>
        <w:pStyle w:val="ListBullet"/>
      </w:pPr>
      <w:r w:rsidRPr="0090345E">
        <w:t>performed the activities outlined in the performance criteria of this unit d</w:t>
      </w:r>
      <w:r w:rsidRPr="0090345E">
        <w:t>uring a period of at least 120 hours of work</w:t>
      </w:r>
    </w:p>
    <w:p w:rsidR="00000000" w:rsidRPr="0090345E" w:rsidP="0090345E">
      <w:pPr>
        <w:pStyle w:val="AllowPageBreak"/>
      </w:pPr>
    </w:p>
    <w:p w:rsidR="00000000" w:rsidRPr="0090345E" w:rsidP="0090345E">
      <w:pPr>
        <w:pStyle w:val="Heading1"/>
      </w:pPr>
      <w:bookmarkStart w:id="9" w:name="O_653853"/>
      <w:bookmarkEnd w:id="9"/>
      <w:r w:rsidRPr="0090345E">
        <w:t>Knowledge Evidence</w:t>
      </w:r>
    </w:p>
    <w:p w:rsidR="00000000" w:rsidRPr="0090345E" w:rsidP="00C81CB1">
      <w:pPr>
        <w:pStyle w:val="BodyText"/>
      </w:pPr>
      <w:r w:rsidRPr="0090345E">
        <w:t>The candidate must be able to demonstrate essential knowledge required to effectively complete tasks outlined in elements and performance criteria of this unit, manage tasks a</w:t>
      </w:r>
      <w:r w:rsidRPr="0090345E">
        <w:t>nd manage contingencies in the context of the work role. This includes knowledge of:</w:t>
      </w:r>
    </w:p>
    <w:p w:rsidR="00000000" w:rsidRPr="0090345E" w:rsidP="0090345E">
      <w:pPr>
        <w:pStyle w:val="ListBullet"/>
      </w:pPr>
      <w:r w:rsidRPr="0090345E">
        <w:t>theories of:</w:t>
      </w:r>
    </w:p>
    <w:p w:rsidR="00000000" w:rsidRPr="0090345E" w:rsidP="0090345E">
      <w:pPr>
        <w:pStyle w:val="ListBullet2"/>
      </w:pPr>
      <w:r w:rsidRPr="0090345E">
        <w:t>development and building in the strengths of complex needs clients</w:t>
      </w:r>
    </w:p>
    <w:p w:rsidR="00000000" w:rsidRPr="0090345E" w:rsidP="0090345E">
      <w:pPr>
        <w:pStyle w:val="ListBullet2"/>
      </w:pPr>
      <w:r w:rsidRPr="0090345E">
        <w:t>inclusion and non-discriminatory practices</w:t>
      </w:r>
    </w:p>
    <w:p w:rsidR="00000000" w:rsidRPr="0090345E" w:rsidP="0090345E">
      <w:pPr>
        <w:pStyle w:val="ListBullet2"/>
      </w:pPr>
      <w:r w:rsidRPr="0090345E">
        <w:t>segregation</w:t>
      </w:r>
    </w:p>
    <w:p w:rsidR="00000000" w:rsidRPr="0090345E" w:rsidP="0090345E">
      <w:pPr>
        <w:pStyle w:val="ListBullet2"/>
      </w:pPr>
      <w:r w:rsidRPr="0090345E">
        <w:t>integration</w:t>
      </w:r>
    </w:p>
    <w:p w:rsidR="00000000" w:rsidRPr="0090345E" w:rsidP="0090345E">
      <w:pPr>
        <w:pStyle w:val="ListBullet"/>
      </w:pPr>
      <w:r w:rsidRPr="0090345E">
        <w:t>current documentation requirements and expectations within the profession</w:t>
      </w:r>
    </w:p>
    <w:p w:rsidR="00000000" w:rsidRPr="0090345E" w:rsidP="0090345E">
      <w:pPr>
        <w:pStyle w:val="ListBullet"/>
      </w:pPr>
      <w:r w:rsidRPr="0090345E">
        <w:t>client assessment processes</w:t>
      </w:r>
    </w:p>
    <w:p w:rsidR="00000000" w:rsidRPr="0090345E" w:rsidP="0090345E">
      <w:pPr>
        <w:pStyle w:val="ListBullet"/>
      </w:pPr>
      <w:r w:rsidRPr="0090345E">
        <w:t>data collection methods</w:t>
      </w:r>
    </w:p>
    <w:p w:rsidR="00000000" w:rsidRPr="0090345E" w:rsidP="0090345E">
      <w:pPr>
        <w:pStyle w:val="ListBullet"/>
      </w:pPr>
      <w:r w:rsidRPr="0090345E">
        <w:t>different approaches to program planning and development</w:t>
      </w:r>
    </w:p>
    <w:p w:rsidR="00000000" w:rsidRPr="0090345E" w:rsidP="0090345E">
      <w:pPr>
        <w:pStyle w:val="ListBullet"/>
      </w:pPr>
      <w:r w:rsidRPr="0090345E">
        <w:t>criteria for selecting a specific programming approach</w:t>
      </w:r>
    </w:p>
    <w:p w:rsidR="00000000" w:rsidRPr="0090345E" w:rsidP="0090345E">
      <w:pPr>
        <w:pStyle w:val="ListBullet"/>
      </w:pPr>
      <w:r w:rsidRPr="0090345E">
        <w:t>a variety of leisu</w:t>
      </w:r>
      <w:r w:rsidRPr="0090345E">
        <w:t>re experiences including:</w:t>
      </w:r>
    </w:p>
    <w:p w:rsidR="00000000" w:rsidRPr="0090345E" w:rsidP="0090345E">
      <w:pPr>
        <w:pStyle w:val="ListBullet2"/>
      </w:pPr>
      <w:r w:rsidRPr="0090345E">
        <w:t>art</w:t>
      </w:r>
    </w:p>
    <w:p w:rsidR="00000000" w:rsidRPr="0090345E" w:rsidP="0090345E">
      <w:pPr>
        <w:pStyle w:val="ListBullet2"/>
      </w:pPr>
      <w:r w:rsidRPr="0090345E">
        <w:t>music</w:t>
      </w:r>
    </w:p>
    <w:p w:rsidR="00000000" w:rsidRPr="0090345E" w:rsidP="0090345E">
      <w:pPr>
        <w:pStyle w:val="ListBullet2"/>
      </w:pPr>
      <w:r w:rsidRPr="0090345E">
        <w:t>sport</w:t>
      </w:r>
    </w:p>
    <w:p w:rsidR="00000000" w:rsidRPr="0090345E" w:rsidP="0090345E">
      <w:pPr>
        <w:pStyle w:val="ListBullet2"/>
      </w:pPr>
      <w:r w:rsidRPr="0090345E">
        <w:t>craft</w:t>
      </w:r>
    </w:p>
    <w:p w:rsidR="00000000" w:rsidRPr="0090345E" w:rsidP="0090345E">
      <w:pPr>
        <w:pStyle w:val="ListBullet"/>
      </w:pPr>
      <w:r w:rsidRPr="0090345E">
        <w:t>facilitation and motivational techniques</w:t>
      </w:r>
    </w:p>
    <w:p w:rsidR="00000000" w:rsidRPr="0090345E" w:rsidP="0090345E">
      <w:pPr>
        <w:pStyle w:val="ListBullet"/>
      </w:pPr>
      <w:r w:rsidRPr="0090345E">
        <w:t>legal and safety requirements as they relate to activities and programs</w:t>
      </w:r>
    </w:p>
    <w:p w:rsidR="00000000" w:rsidRPr="0090345E" w:rsidP="0090345E">
      <w:pPr>
        <w:pStyle w:val="ListBullet"/>
      </w:pPr>
      <w:r w:rsidRPr="0090345E">
        <w:t>risk assessment processes</w:t>
      </w:r>
    </w:p>
    <w:p w:rsidR="00000000" w:rsidRPr="0090345E" w:rsidP="0090345E">
      <w:pPr>
        <w:pStyle w:val="ListBullet"/>
      </w:pPr>
      <w:r w:rsidRPr="0090345E">
        <w:t>sources of information to be used as resources for individual program plan development</w:t>
      </w:r>
    </w:p>
    <w:p w:rsidR="00000000" w:rsidRPr="0090345E" w:rsidP="0090345E">
      <w:pPr>
        <w:pStyle w:val="ListBullet"/>
      </w:pPr>
      <w:r w:rsidRPr="0090345E">
        <w:t>relevant quality improvement and accreditation system principles</w:t>
      </w:r>
    </w:p>
    <w:p w:rsidR="00000000" w:rsidRPr="0090345E" w:rsidP="0090345E">
      <w:pPr>
        <w:pStyle w:val="ListBullet"/>
      </w:pPr>
      <w:r w:rsidRPr="0090345E">
        <w:t>work health and safety (WHS) principles and practices</w:t>
      </w:r>
    </w:p>
    <w:p w:rsidR="00000000" w:rsidRPr="0090345E" w:rsidP="0090345E">
      <w:pPr>
        <w:pStyle w:val="AllowPageBreak"/>
      </w:pPr>
    </w:p>
    <w:p w:rsidR="00000000" w:rsidRPr="0090345E" w:rsidP="0090345E">
      <w:pPr>
        <w:pStyle w:val="Heading1"/>
      </w:pPr>
      <w:bookmarkStart w:id="10" w:name="O_653854"/>
      <w:bookmarkEnd w:id="10"/>
      <w:r w:rsidRPr="0090345E">
        <w:t>Assessment Conditions</w:t>
      </w:r>
    </w:p>
    <w:p w:rsidR="00000000" w:rsidRPr="0090345E" w:rsidP="00C81CB1">
      <w:pPr>
        <w:pStyle w:val="BodyText"/>
      </w:pPr>
      <w:r w:rsidRPr="0090345E">
        <w:t>Skills must</w:t>
      </w:r>
      <w:r w:rsidRPr="0090345E">
        <w:t xml:space="preserve"> have been demonstrated in the workplace with the addition of simulations and scenarios where the full range of contexts and situations have not been provided in the workplace. </w:t>
      </w:r>
    </w:p>
    <w:p w:rsidR="00000000" w:rsidRPr="0090345E" w:rsidP="00C81CB1">
      <w:pPr>
        <w:pStyle w:val="BodyText"/>
      </w:pPr>
      <w:r w:rsidRPr="0090345E">
        <w:t>The following conditions must be met for this unit:</w:t>
      </w:r>
    </w:p>
    <w:p w:rsidR="00000000" w:rsidRPr="0090345E" w:rsidP="0090345E">
      <w:pPr>
        <w:pStyle w:val="ListBullet"/>
      </w:pPr>
      <w:r w:rsidRPr="0090345E">
        <w:t>use of suitable faciliti</w:t>
      </w:r>
      <w:r w:rsidRPr="0090345E">
        <w:t>es, equipment and resources, including individualised plans and equipment or resources outlined in the plans</w:t>
      </w:r>
    </w:p>
    <w:p w:rsidR="00000000" w:rsidRPr="0090345E" w:rsidP="0090345E">
      <w:pPr>
        <w:pStyle w:val="BodyText"/>
      </w:pPr>
    </w:p>
    <w:p w:rsidR="00C81CB1" w:rsidP="00C81CB1">
      <w:pPr>
        <w:pStyle w:val="BodyText"/>
      </w:pPr>
      <w:r w:rsidRPr="0090345E">
        <w:t>Assessors must satisfy the Standards for Registered Training Organisations (RTOs) 2015/ AQTF mandatory competency requirements for assessors.</w:t>
      </w:r>
    </w:p>
    <w:p w:rsidR="00000000" w:rsidRPr="0090345E" w:rsidP="0090345E">
      <w:pPr>
        <w:pStyle w:val="Heading1"/>
      </w:pPr>
      <w:bookmarkStart w:id="11" w:name="O_653857"/>
      <w:bookmarkEnd w:id="11"/>
      <w:r w:rsidRPr="0090345E">
        <w:t>Links</w:t>
      </w:r>
    </w:p>
    <w:p w:rsidR="00000000" w:rsidRPr="0090345E" w:rsidP="00C81CB1">
      <w:pPr>
        <w:pStyle w:val="BodyText"/>
      </w:pPr>
      <w:r w:rsidRPr="00903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47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0345E" w:rsidP="0090345E"/>
    <w:sectPr w:rsidSect="009034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 w:rsidRPr="00C81CB1" w:rsidP="00C81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B1" w:rsidP="00903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CB1" w:rsidP="00903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81CB1" w:rsidP="009034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 w:rsidP="00903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CB1">
      <w:t>Approved</w:t>
    </w:r>
    <w:r w:rsidR="00C81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C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CB1">
      <w:rPr>
        <w:noProof/>
      </w:rPr>
      <w:t>4</w:t>
    </w:r>
    <w:r>
      <w:rPr>
        <w:noProof/>
      </w:rPr>
      <w:fldChar w:fldCharType="end"/>
    </w:r>
  </w:p>
  <w:p w:rsidR="0090345E" w:rsidP="00903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CB1">
      <w:t>HumanAbility</w:t>
    </w:r>
    <w:r w:rsidR="00C81CB1">
      <w:fldChar w:fldCharType="end"/>
    </w:r>
  </w:p>
  <w:p w:rsidR="0090345E" w:rsidP="00903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45E" w:rsidRPr="00C81CB1" w:rsidP="00C81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B1" w:rsidRPr="002D2AF8" w:rsidP="00903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CHCLAH003 Participate in the planning, implementation and monitoring of individual leisure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CB1" w:rsidP="009034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5E" w:rsidRPr="002D2AF8" w:rsidP="00903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CB1">
      <w:t>CHCLAH003 Participate in the planning, implementation and monitoring of individual leisure and health programs</w:t>
    </w:r>
    <w:r w:rsidR="00C81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CB1">
      <w:rPr>
        <w:noProof/>
      </w:rPr>
      <w:t>2 March 2025</w:t>
    </w:r>
    <w:r>
      <w:fldChar w:fldCharType="end"/>
    </w:r>
  </w:p>
  <w:p w:rsidR="0090345E" w:rsidP="00903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6F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10A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2F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45E"/>
  </w:style>
  <w:style w:type="character" w:customStyle="1" w:styleId="Heading1Char">
    <w:name w:val="Heading 1 Char"/>
    <w:basedOn w:val="DefaultParagraphFont"/>
    <w:link w:val="Heading1"/>
    <w:rsid w:val="00903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4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45E"/>
    <w:rPr>
      <w:b/>
      <w:spacing w:val="0"/>
    </w:rPr>
  </w:style>
  <w:style w:type="paragraph" w:styleId="ListBullet2">
    <w:name w:val="List Bullet 2"/>
    <w:basedOn w:val="List2"/>
    <w:rsid w:val="009034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45E"/>
    <w:rPr>
      <w:i/>
    </w:rPr>
  </w:style>
  <w:style w:type="paragraph" w:customStyle="1" w:styleId="SuperHeading">
    <w:name w:val="SuperHeading"/>
    <w:basedOn w:val="Normal"/>
    <w:rsid w:val="00903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4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45E"/>
  </w:style>
  <w:style w:type="paragraph" w:styleId="TableofFigures">
    <w:name w:val="table of figures"/>
    <w:basedOn w:val="Normal"/>
    <w:next w:val="Normal"/>
    <w:semiHidden/>
    <w:rsid w:val="00903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4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45E"/>
    <w:rPr>
      <w:rFonts w:ascii="Wingdings" w:hAnsi="Wingdings"/>
    </w:rPr>
  </w:style>
  <w:style w:type="paragraph" w:customStyle="1" w:styleId="TableHeading">
    <w:name w:val="Table Heading"/>
    <w:basedOn w:val="HeadingBase"/>
    <w:rsid w:val="00903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45E"/>
    <w:rPr>
      <w:color w:val="0033CC"/>
      <w:u w:val="none"/>
    </w:rPr>
  </w:style>
  <w:style w:type="paragraph" w:customStyle="1" w:styleId="BodyTextRight">
    <w:name w:val="Body Text Right"/>
    <w:basedOn w:val="BodyText"/>
    <w:rsid w:val="00903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45E"/>
    <w:rPr>
      <w:sz w:val="32"/>
    </w:rPr>
  </w:style>
  <w:style w:type="paragraph" w:customStyle="1" w:styleId="HeadingProcedure">
    <w:name w:val="Heading Procedure"/>
    <w:basedOn w:val="HeadingBase"/>
    <w:next w:val="Normal"/>
    <w:rsid w:val="00903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45E"/>
    <w:pPr>
      <w:spacing w:before="60" w:after="60"/>
    </w:pPr>
  </w:style>
  <w:style w:type="paragraph" w:styleId="ListContinue">
    <w:name w:val="List Continue"/>
    <w:basedOn w:val="List"/>
    <w:rsid w:val="0090345E"/>
    <w:pPr>
      <w:ind w:firstLine="0"/>
    </w:pPr>
  </w:style>
  <w:style w:type="paragraph" w:customStyle="1" w:styleId="ListNote">
    <w:name w:val="List Note"/>
    <w:basedOn w:val="List"/>
    <w:rsid w:val="00903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45E"/>
    <w:rPr>
      <w:rFonts w:ascii="Courier New" w:hAnsi="Courier New"/>
    </w:rPr>
  </w:style>
  <w:style w:type="paragraph" w:customStyle="1" w:styleId="NoteBullet">
    <w:name w:val="Note Bullet"/>
    <w:basedOn w:val="Note"/>
    <w:rsid w:val="00903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4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45E"/>
    <w:rPr>
      <w:b/>
      <w:smallCaps/>
    </w:rPr>
  </w:style>
  <w:style w:type="paragraph" w:customStyle="1" w:styleId="TableListNumber">
    <w:name w:val="Table List Number"/>
    <w:basedOn w:val="ListNumber"/>
    <w:rsid w:val="00903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45E"/>
    <w:pPr>
      <w:numPr>
        <w:numId w:val="9"/>
      </w:numPr>
    </w:pPr>
  </w:style>
  <w:style w:type="paragraph" w:customStyle="1" w:styleId="ListAlpha2">
    <w:name w:val="List Alpha 2"/>
    <w:basedOn w:val="List2"/>
    <w:rsid w:val="0090345E"/>
    <w:pPr>
      <w:numPr>
        <w:numId w:val="8"/>
      </w:numPr>
    </w:pPr>
  </w:style>
  <w:style w:type="paragraph" w:styleId="List2">
    <w:name w:val="List 2"/>
    <w:basedOn w:val="BodyText"/>
    <w:rsid w:val="00903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4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45E"/>
    <w:pPr>
      <w:numPr>
        <w:numId w:val="4"/>
      </w:numPr>
    </w:pPr>
  </w:style>
  <w:style w:type="paragraph" w:styleId="ListContinue2">
    <w:name w:val="List Continue 2"/>
    <w:basedOn w:val="List2"/>
    <w:rsid w:val="0090345E"/>
    <w:pPr>
      <w:ind w:firstLine="0"/>
    </w:pPr>
  </w:style>
  <w:style w:type="paragraph" w:styleId="ListContinue3">
    <w:name w:val="List Continue 3"/>
    <w:basedOn w:val="List3"/>
    <w:rsid w:val="0090345E"/>
    <w:pPr>
      <w:ind w:left="1021" w:firstLine="0"/>
    </w:pPr>
  </w:style>
  <w:style w:type="paragraph" w:styleId="ListContinue4">
    <w:name w:val="List Continue 4"/>
    <w:basedOn w:val="List4"/>
    <w:rsid w:val="0090345E"/>
    <w:pPr>
      <w:ind w:firstLine="0"/>
    </w:pPr>
  </w:style>
  <w:style w:type="paragraph" w:styleId="ListContinue5">
    <w:name w:val="List Continue 5"/>
    <w:basedOn w:val="List5"/>
    <w:rsid w:val="0090345E"/>
    <w:pPr>
      <w:ind w:firstLine="0"/>
    </w:pPr>
  </w:style>
  <w:style w:type="paragraph" w:styleId="ListNumber3">
    <w:name w:val="List Number 3"/>
    <w:basedOn w:val="List3"/>
    <w:rsid w:val="0090345E"/>
    <w:pPr>
      <w:numPr>
        <w:numId w:val="5"/>
      </w:numPr>
    </w:pPr>
  </w:style>
  <w:style w:type="paragraph" w:styleId="ListNumber4">
    <w:name w:val="List Number 4"/>
    <w:basedOn w:val="List4"/>
    <w:rsid w:val="0090345E"/>
    <w:pPr>
      <w:numPr>
        <w:numId w:val="6"/>
      </w:numPr>
    </w:pPr>
  </w:style>
  <w:style w:type="paragraph" w:styleId="ListNumber5">
    <w:name w:val="List Number 5"/>
    <w:basedOn w:val="List5"/>
    <w:rsid w:val="0090345E"/>
    <w:pPr>
      <w:numPr>
        <w:numId w:val="7"/>
      </w:numPr>
    </w:pPr>
  </w:style>
  <w:style w:type="paragraph" w:styleId="BlockText">
    <w:name w:val="Block Text"/>
    <w:basedOn w:val="Normal"/>
    <w:rsid w:val="00903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45E"/>
    <w:rPr>
      <w:sz w:val="16"/>
      <w:vertAlign w:val="superscript"/>
    </w:rPr>
  </w:style>
  <w:style w:type="character" w:customStyle="1" w:styleId="Symbols">
    <w:name w:val="Symbols"/>
    <w:basedOn w:val="DefaultParagraphFont"/>
    <w:rsid w:val="0090345E"/>
    <w:rPr>
      <w:rFonts w:ascii="Symbol" w:hAnsi="Symbol"/>
    </w:rPr>
  </w:style>
  <w:style w:type="character" w:customStyle="1" w:styleId="MenuOptions">
    <w:name w:val="Menu Options"/>
    <w:basedOn w:val="DefaultParagraphFont"/>
    <w:rsid w:val="00903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45E"/>
    <w:rPr>
      <w:b/>
    </w:rPr>
  </w:style>
  <w:style w:type="character" w:customStyle="1" w:styleId="Underlined">
    <w:name w:val="Underlined"/>
    <w:basedOn w:val="DefaultParagraphFont"/>
    <w:rsid w:val="0090345E"/>
    <w:rPr>
      <w:u w:val="single"/>
    </w:rPr>
  </w:style>
  <w:style w:type="paragraph" w:customStyle="1" w:styleId="TableBodyTextRight">
    <w:name w:val="Table Body Text Right"/>
    <w:basedOn w:val="TableBodyText"/>
    <w:rsid w:val="00903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45E"/>
    <w:rPr>
      <w:sz w:val="18"/>
    </w:rPr>
  </w:style>
  <w:style w:type="paragraph" w:customStyle="1" w:styleId="BodySmallRight">
    <w:name w:val="Body Small Right"/>
    <w:basedOn w:val="BodyTextRight"/>
    <w:rsid w:val="0090345E"/>
    <w:rPr>
      <w:sz w:val="18"/>
      <w:szCs w:val="18"/>
    </w:rPr>
  </w:style>
  <w:style w:type="paragraph" w:customStyle="1" w:styleId="MarginEdition">
    <w:name w:val="Margin Edition"/>
    <w:basedOn w:val="MarginNote"/>
    <w:rsid w:val="00903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45E"/>
    <w:rPr>
      <w:sz w:val="2"/>
      <w:szCs w:val="2"/>
    </w:rPr>
  </w:style>
  <w:style w:type="character" w:customStyle="1" w:styleId="Small">
    <w:name w:val="Small"/>
    <w:basedOn w:val="DefaultParagraphFont"/>
    <w:rsid w:val="0090345E"/>
    <w:rPr>
      <w:sz w:val="16"/>
    </w:rPr>
  </w:style>
  <w:style w:type="paragraph" w:customStyle="1" w:styleId="WideTable">
    <w:name w:val="Wide Table"/>
    <w:basedOn w:val="Normal"/>
    <w:rsid w:val="00903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45E"/>
  </w:style>
  <w:style w:type="paragraph" w:styleId="Quote">
    <w:name w:val="Quote"/>
    <w:basedOn w:val="Heading1"/>
    <w:link w:val="QuoteChar"/>
    <w:qFormat/>
    <w:rsid w:val="00903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45E"/>
    <w:pPr>
      <w:pageBreakBefore/>
    </w:pPr>
  </w:style>
  <w:style w:type="paragraph" w:customStyle="1" w:styleId="Border">
    <w:name w:val="Border"/>
    <w:basedOn w:val="Normal"/>
    <w:qFormat/>
    <w:rsid w:val="00903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45E"/>
    <w:rPr>
      <w:u w:val="single"/>
    </w:rPr>
  </w:style>
  <w:style w:type="character" w:customStyle="1" w:styleId="BoldandItalics">
    <w:name w:val="Bold and Italics"/>
    <w:qFormat/>
    <w:rsid w:val="0090345E"/>
    <w:rPr>
      <w:b/>
      <w:i/>
      <w:u w:val="none"/>
    </w:rPr>
  </w:style>
  <w:style w:type="paragraph" w:styleId="BalloonText">
    <w:name w:val="Balloon Text"/>
    <w:basedOn w:val="Normal"/>
    <w:link w:val="BalloonTextChar"/>
    <w:rsid w:val="00903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45E"/>
    <w:pPr>
      <w:spacing w:before="0" w:after="0"/>
    </w:pPr>
  </w:style>
  <w:style w:type="paragraph" w:customStyle="1" w:styleId="BodyTextBold">
    <w:name w:val="Body Text Bold"/>
    <w:basedOn w:val="BodyText"/>
    <w:qFormat/>
    <w:rsid w:val="0090345E"/>
    <w:rPr>
      <w:b/>
    </w:rPr>
  </w:style>
  <w:style w:type="character" w:styleId="Hyperlink">
    <w:name w:val="Hyperlink"/>
    <w:basedOn w:val="DefaultParagraphFont"/>
    <w:uiPriority w:val="99"/>
    <w:unhideWhenUsed/>
    <w:rsid w:val="00C81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6499</Characters>
  <Application>Microsoft Office Word</Application>
  <DocSecurity>0</DocSecurity>
  <Lines>203</Lines>
  <Paragraphs>114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CHCLAH003 Participate in the planning, implementation and monitoring of individual leisure and health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2025-03-01T21:58:00Z</dcterms:created>
  <dcterms:modified xsi:type="dcterms:W3CDTF">2025-03-01T21:58:00Z</dcterms:modified>
</cp:coreProperties>
</file>