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7A9" w:rsidP="00FE6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CHCFAM010 Provide intervention support to families</w:t>
      </w:r>
      <w:r>
        <w:fldChar w:fldCharType="end"/>
      </w:r>
    </w:p>
    <w:p w:rsidR="00FE67A9" w:rsidP="00FE67A9">
      <w:pPr>
        <w:pStyle w:val="Version"/>
        <w:sectPr w:rsidSect="00584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9BC" w:rsidP="005849BC">
      <w:pPr>
        <w:pStyle w:val="SuperHeading"/>
      </w:pPr>
      <w:r w:rsidRPr="005849BC">
        <w:t>CHCFAM010 Provide intervention support to families</w:t>
      </w:r>
    </w:p>
    <w:p w:rsidR="00000000" w:rsidRPr="005849BC" w:rsidP="005849BC">
      <w:pPr>
        <w:pStyle w:val="Heading1"/>
      </w:pPr>
      <w:bookmarkStart w:id="1" w:name="O_814528"/>
      <w:bookmarkEnd w:id="1"/>
      <w:r w:rsidRPr="005849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FE6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9BC">
            <w:pPr>
              <w:pStyle w:val="BodyText"/>
              <w:rPr>
                <w:lang w:val="en-NZ"/>
              </w:rPr>
            </w:pPr>
            <w:r w:rsidRPr="005849BC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9BC">
            <w:pPr>
              <w:pStyle w:val="BodyText"/>
              <w:rPr>
                <w:lang w:val="en-NZ"/>
              </w:rPr>
            </w:pPr>
            <w:r w:rsidRPr="005849BC">
              <w:t xml:space="preserve">Comments </w:t>
            </w:r>
          </w:p>
        </w:tc>
      </w:tr>
      <w:tr w:rsidTr="00FE6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9BC">
            <w:pPr>
              <w:pStyle w:val="BodyText"/>
              <w:rPr>
                <w:lang w:val="en-NZ"/>
              </w:rPr>
            </w:pPr>
            <w:r w:rsidRPr="005849B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 xml:space="preserve">This version was released in </w:t>
            </w:r>
            <w:r w:rsidRPr="005849BC">
              <w:rPr>
                <w:rStyle w:val="Emphasis"/>
              </w:rPr>
              <w:t>CHC Community Services Training Package release 3.0</w:t>
            </w:r>
            <w:r w:rsidRPr="005849BC">
              <w:t xml:space="preserve"> and meets the requirements of the 2012 Standards for Training Packages.</w:t>
            </w:r>
          </w:p>
          <w:p w:rsidR="00000000" w:rsidRPr="005849BC" w:rsidP="005849BC">
            <w:pPr>
              <w:pStyle w:val="BodyText"/>
            </w:pPr>
          </w:p>
          <w:p w:rsidR="00000000" w:rsidRPr="005849BC" w:rsidP="005849BC">
            <w:pPr>
              <w:pStyle w:val="BodyText"/>
            </w:pPr>
            <w:r w:rsidRPr="005849BC">
              <w:t>Significant changes to the elements and per</w:t>
            </w:r>
            <w:r w:rsidRPr="005849BC">
              <w:t>formance criteria. New evidence requirements for assessment, including volume and frequency. Significant change to knowledge evidence.</w:t>
            </w:r>
          </w:p>
          <w:p w:rsidR="00000000" w:rsidRPr="005849BC" w:rsidP="005849BC">
            <w:pPr>
              <w:pStyle w:val="BodyText"/>
            </w:pPr>
          </w:p>
          <w:p w:rsidR="00000000" w:rsidRPr="005849BC" w:rsidP="005849BC">
            <w:pPr>
              <w:pStyle w:val="BodyText"/>
            </w:pPr>
            <w:r w:rsidRPr="005849BC">
              <w:t>Supersedes CHCRF402B</w:t>
            </w:r>
          </w:p>
        </w:tc>
      </w:tr>
    </w:tbl>
    <w:p w:rsidR="00000000" w:rsidRPr="005849BC" w:rsidP="005849BC">
      <w:pPr>
        <w:pStyle w:val="BodyText"/>
      </w:pPr>
    </w:p>
    <w:p w:rsidR="00000000" w:rsidRPr="005849BC" w:rsidP="005849BC">
      <w:pPr>
        <w:pStyle w:val="AllowPageBreak"/>
      </w:pPr>
    </w:p>
    <w:p w:rsidR="00000000" w:rsidRPr="005849BC" w:rsidP="005849BC">
      <w:pPr>
        <w:pStyle w:val="Heading1"/>
      </w:pPr>
      <w:bookmarkStart w:id="2" w:name="O_814530"/>
      <w:bookmarkEnd w:id="2"/>
      <w:r w:rsidRPr="005849BC">
        <w:t>Application</w:t>
      </w:r>
    </w:p>
    <w:p w:rsidR="00000000" w:rsidRPr="005849BC" w:rsidP="00FE67A9">
      <w:pPr>
        <w:pStyle w:val="BodyText"/>
      </w:pPr>
      <w:r w:rsidRPr="005849BC">
        <w:t>This unit describes the skills and knowledge required to work collab</w:t>
      </w:r>
      <w:r w:rsidRPr="005849BC">
        <w:t>oratively with individual families to identify issues that require early intervention for reducing risk and to assist them develop the capacity for increased effectiveness as a family unit.</w:t>
      </w:r>
    </w:p>
    <w:p w:rsidR="00000000" w:rsidRPr="005849BC" w:rsidP="00FE67A9">
      <w:pPr>
        <w:pStyle w:val="BodyText"/>
      </w:pPr>
      <w:r w:rsidRPr="005849BC">
        <w:t>This unit applies to individuals working in family intervention a</w:t>
      </w:r>
      <w:r w:rsidRPr="005849BC">
        <w:t>nd support roles under the general guidance of more senior professional colleagues.</w:t>
      </w:r>
    </w:p>
    <w:p w:rsidR="00FE67A9" w:rsidRPr="00FE67A9" w:rsidP="00FE67A9">
      <w:pPr>
        <w:pStyle w:val="BodyText"/>
        <w:rPr>
          <w:i/>
        </w:rPr>
      </w:pPr>
      <w:r w:rsidRPr="00FE67A9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5849BC" w:rsidP="005849BC">
      <w:pPr>
        <w:pStyle w:val="Heading1"/>
      </w:pPr>
      <w:bookmarkStart w:id="3" w:name="O_814536"/>
      <w:bookmarkEnd w:id="3"/>
      <w:r w:rsidRPr="005849B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FE6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rPr>
                <w:rStyle w:val="SpecialBold"/>
              </w:rPr>
              <w:t>ELEMENT</w:t>
            </w:r>
          </w:p>
          <w:p w:rsidR="00000000" w:rsidRPr="005849BC" w:rsidP="005849BC">
            <w:pPr>
              <w:pStyle w:val="BodyText"/>
            </w:pPr>
            <w:r w:rsidRPr="005849BC">
              <w:rPr>
                <w:rStyle w:val="Emphasis"/>
              </w:rPr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rPr>
                <w:rStyle w:val="SpecialBold"/>
              </w:rPr>
              <w:t>PERFORMANCE CRITERIA</w:t>
            </w:r>
          </w:p>
          <w:p w:rsidR="00000000" w:rsidP="005849BC">
            <w:pPr>
              <w:pStyle w:val="BodyText"/>
              <w:rPr>
                <w:lang w:val="en-NZ"/>
              </w:rPr>
            </w:pPr>
            <w:r w:rsidRPr="005849BC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FE6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>1. Structure access and interaction with the family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>1.1 Review client information and establish context for potential intervention</w:t>
            </w:r>
          </w:p>
          <w:p w:rsidR="00000000" w:rsidRPr="005849BC" w:rsidP="005849BC">
            <w:pPr>
              <w:pStyle w:val="BodyText"/>
            </w:pPr>
            <w:r w:rsidRPr="005849BC">
              <w:t>1.2 Establish rapport and work collaboratively with the family to negotiate access to individuals and the family unit</w:t>
            </w:r>
          </w:p>
          <w:p w:rsidR="00000000" w:rsidRPr="005849BC" w:rsidP="005849BC">
            <w:pPr>
              <w:pStyle w:val="BodyText"/>
            </w:pPr>
            <w:r w:rsidRPr="005849BC">
              <w:t>1.3 Mo</w:t>
            </w:r>
            <w:r w:rsidRPr="005849BC">
              <w:t>del respectful communication and show respect for all family members</w:t>
            </w:r>
          </w:p>
          <w:p w:rsidR="00000000" w:rsidRPr="005849BC" w:rsidP="005849BC">
            <w:pPr>
              <w:pStyle w:val="BodyText"/>
            </w:pPr>
            <w:r w:rsidRPr="005849BC">
              <w:t>1.4 Identify and respond promptly to situations where safety to family members or self exists</w:t>
            </w:r>
          </w:p>
          <w:p w:rsidR="00000000" w:rsidRPr="005849BC" w:rsidP="005849BC">
            <w:pPr>
              <w:pStyle w:val="BodyText"/>
            </w:pPr>
            <w:r w:rsidRPr="005849BC">
              <w:t>1.5 Structure interaction to provide opportunities for family members to participate in decis</w:t>
            </w:r>
            <w:r w:rsidRPr="005849BC">
              <w:t>ion-making</w:t>
            </w:r>
          </w:p>
          <w:p w:rsidR="00000000" w:rsidP="005849BC">
            <w:pPr>
              <w:pStyle w:val="BodyText"/>
              <w:rPr>
                <w:lang w:val="en-NZ"/>
              </w:rPr>
            </w:pPr>
          </w:p>
        </w:tc>
      </w:tr>
      <w:tr w:rsidTr="00FE6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>2. Identify constraints/barriers to family effectiveness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>2.1 Observe and discuss family interactions and interactions within the community</w:t>
            </w:r>
          </w:p>
          <w:p w:rsidR="00000000" w:rsidRPr="005849BC" w:rsidP="005849BC">
            <w:pPr>
              <w:pStyle w:val="BodyText"/>
            </w:pPr>
            <w:r w:rsidRPr="005849BC">
              <w:t>2.2 Use communication skills to explore current sources of difficulty or stress and how these are manag</w:t>
            </w:r>
            <w:r w:rsidRPr="005849BC">
              <w:t>ed with the family</w:t>
            </w:r>
          </w:p>
          <w:p w:rsidR="00000000" w:rsidRPr="005849BC" w:rsidP="005849BC">
            <w:pPr>
              <w:pStyle w:val="BodyText"/>
            </w:pPr>
            <w:r w:rsidRPr="005849BC">
              <w:t>2.3 Review information gathered and the potential options for action</w:t>
            </w:r>
          </w:p>
          <w:p w:rsidR="00000000" w:rsidRPr="005849BC" w:rsidP="005849BC">
            <w:pPr>
              <w:pStyle w:val="BodyText"/>
            </w:pPr>
            <w:r w:rsidRPr="005849BC">
              <w:t>2.4 Seek professional opinions from relevant stakeholders when analysing presenting issues</w:t>
            </w:r>
          </w:p>
          <w:p w:rsidR="00000000" w:rsidRPr="005849BC" w:rsidP="005849BC">
            <w:pPr>
              <w:pStyle w:val="BodyText"/>
            </w:pPr>
            <w:r w:rsidRPr="005849BC">
              <w:t>2.5 Document information according to organisation requirements</w:t>
            </w:r>
          </w:p>
          <w:p w:rsidR="00000000" w:rsidP="005849BC">
            <w:pPr>
              <w:pStyle w:val="BodyText"/>
              <w:rPr>
                <w:lang w:val="en-NZ"/>
              </w:rPr>
            </w:pPr>
          </w:p>
        </w:tc>
      </w:tr>
      <w:tr w:rsidTr="00FE6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>3. Identify options with family members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>3.1 Identify and agreed key areas where changes are required in collaboration with family members</w:t>
            </w:r>
          </w:p>
          <w:p w:rsidR="00000000" w:rsidRPr="005849BC" w:rsidP="005849BC">
            <w:pPr>
              <w:pStyle w:val="BodyText"/>
            </w:pPr>
            <w:r w:rsidRPr="005849BC">
              <w:t>3.2 Develop a plan of action with the family to implement agreed options for change</w:t>
            </w:r>
          </w:p>
          <w:p w:rsidR="00000000" w:rsidRPr="005849BC" w:rsidP="005849BC">
            <w:pPr>
              <w:pStyle w:val="BodyText"/>
            </w:pPr>
            <w:r w:rsidRPr="005849BC">
              <w:t>3.3 Explore with the family facto</w:t>
            </w:r>
            <w:r w:rsidRPr="005849BC">
              <w:t>rs that could influence their preference and ability to achieve a course of action/change</w:t>
            </w:r>
          </w:p>
          <w:p w:rsidR="00000000" w:rsidRPr="005849BC" w:rsidP="005849BC">
            <w:pPr>
              <w:pStyle w:val="BodyText"/>
            </w:pPr>
            <w:r w:rsidRPr="005849BC">
              <w:t>3.4 Discuss and document agreed actions for change and confirm with supervising professionals</w:t>
            </w:r>
          </w:p>
          <w:p w:rsidR="00000000" w:rsidP="005849BC">
            <w:pPr>
              <w:pStyle w:val="BodyText"/>
              <w:rPr>
                <w:lang w:val="en-NZ"/>
              </w:rPr>
            </w:pPr>
          </w:p>
        </w:tc>
      </w:tr>
      <w:tr w:rsidTr="00FE67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9BC">
            <w:pPr>
              <w:pStyle w:val="BodyText"/>
              <w:rPr>
                <w:lang w:val="en-NZ"/>
              </w:rPr>
            </w:pPr>
            <w:r w:rsidRPr="005849BC">
              <w:t>4. Support agreed 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9BC" w:rsidP="005849BC">
            <w:pPr>
              <w:pStyle w:val="BodyText"/>
            </w:pPr>
            <w:r w:rsidRPr="005849BC">
              <w:t>4.1 Identify resources to assist the family,</w:t>
            </w:r>
            <w:r w:rsidRPr="005849BC">
              <w:t xml:space="preserve"> and support access</w:t>
            </w:r>
          </w:p>
          <w:p w:rsidR="00000000" w:rsidRPr="005849BC" w:rsidP="005849BC">
            <w:pPr>
              <w:pStyle w:val="BodyText"/>
            </w:pPr>
            <w:r w:rsidRPr="005849BC">
              <w:t>4.2 Brief professional support on family’s issues and options within case management framework</w:t>
            </w:r>
          </w:p>
          <w:p w:rsidR="00000000" w:rsidRPr="005849BC" w:rsidP="005849BC">
            <w:pPr>
              <w:pStyle w:val="BodyText"/>
            </w:pPr>
            <w:r w:rsidRPr="005849BC">
              <w:t>4.3 Refer the family/individual family member to professionals who will participate in implementing the action plan</w:t>
            </w:r>
          </w:p>
          <w:p w:rsidR="00000000" w:rsidRPr="005849BC" w:rsidP="005849BC">
            <w:pPr>
              <w:pStyle w:val="BodyText"/>
            </w:pPr>
            <w:r w:rsidRPr="005849BC">
              <w:t>4.4 Provide ongoing suppo</w:t>
            </w:r>
            <w:r w:rsidRPr="005849BC">
              <w:t>rt in areas that are within scope of own job role</w:t>
            </w:r>
          </w:p>
          <w:p w:rsidR="00000000" w:rsidRPr="005849BC" w:rsidP="005849BC">
            <w:pPr>
              <w:pStyle w:val="BodyText"/>
            </w:pPr>
            <w:r w:rsidRPr="005849BC">
              <w:t>4.5 Review progress of any intervention within the case management framework and adjust approaches as required in collaboration with others</w:t>
            </w:r>
          </w:p>
        </w:tc>
      </w:tr>
    </w:tbl>
    <w:p w:rsidR="00000000" w:rsidRPr="005849BC" w:rsidP="005849BC">
      <w:pPr>
        <w:pStyle w:val="BodyText"/>
      </w:pPr>
    </w:p>
    <w:p w:rsidR="00000000" w:rsidRPr="005849BC" w:rsidP="005849BC">
      <w:pPr>
        <w:pStyle w:val="AllowPageBreak"/>
      </w:pPr>
    </w:p>
    <w:p w:rsidR="00000000" w:rsidRPr="005849BC" w:rsidP="005849BC">
      <w:pPr>
        <w:pStyle w:val="Heading1"/>
      </w:pPr>
      <w:bookmarkStart w:id="4" w:name="O_814538"/>
      <w:bookmarkEnd w:id="4"/>
      <w:r w:rsidRPr="005849BC">
        <w:t>Foundation Skills</w:t>
      </w:r>
    </w:p>
    <w:p w:rsidR="00000000" w:rsidRPr="00FE67A9" w:rsidP="00FE67A9">
      <w:pPr>
        <w:pStyle w:val="BodyText"/>
        <w:rPr>
          <w:i/>
        </w:rPr>
      </w:pPr>
      <w:r w:rsidRPr="00FE67A9">
        <w:rPr>
          <w:rStyle w:val="Emphasis"/>
        </w:rPr>
        <w:t>The Foundation Skills describ</w:t>
      </w:r>
      <w:r w:rsidRPr="00FE67A9">
        <w:rPr>
          <w:rStyle w:val="Emphasis"/>
        </w:rPr>
        <w:t>e those required skills (language, literacy, numeracy and employment skills) that are essential to performance.</w:t>
      </w:r>
    </w:p>
    <w:p w:rsidR="00FE67A9" w:rsidP="00FE67A9">
      <w:pPr>
        <w:pStyle w:val="BodyText"/>
      </w:pPr>
      <w:r w:rsidRPr="005849BC">
        <w:t>Foundation skills essential to performance are explicit in the performance criteria of this unit of competency.</w:t>
      </w:r>
    </w:p>
    <w:p w:rsidR="00000000" w:rsidRPr="005849BC" w:rsidP="005849BC">
      <w:pPr>
        <w:pStyle w:val="Heading1"/>
      </w:pPr>
      <w:bookmarkStart w:id="5" w:name="O_814541"/>
      <w:bookmarkEnd w:id="5"/>
      <w:r w:rsidRPr="005849BC">
        <w:t>Unit Mapping Information</w:t>
      </w:r>
    </w:p>
    <w:p w:rsidR="00000000" w:rsidRPr="005849BC" w:rsidP="00FE67A9">
      <w:pPr>
        <w:pStyle w:val="BodyText"/>
      </w:pPr>
      <w:r w:rsidRPr="005849BC">
        <w:t xml:space="preserve">No Equivalent Unit </w:t>
      </w:r>
    </w:p>
    <w:p w:rsidR="00000000" w:rsidRPr="005849BC" w:rsidP="005849BC">
      <w:pPr>
        <w:pStyle w:val="Heading1"/>
      </w:pPr>
      <w:bookmarkStart w:id="6" w:name="O_814560"/>
      <w:bookmarkEnd w:id="6"/>
      <w:r w:rsidRPr="005849BC">
        <w:t>Links</w:t>
      </w:r>
    </w:p>
    <w:p w:rsidR="00000000" w:rsidRPr="005849BC" w:rsidP="00FE67A9">
      <w:pPr>
        <w:pStyle w:val="BodyText"/>
      </w:pPr>
      <w:r w:rsidRPr="00584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700B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849BC" w:rsidP="005849BC"/>
    <w:sectPr w:rsidSect="00584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C" w:rsidRPr="00FE67A9" w:rsidP="00FE6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A9" w:rsidP="00584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7A9" w:rsidP="00584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67A9" w:rsidP="00584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9BC" w:rsidRPr="00FE67A9" w:rsidP="00FE6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A9" w:rsidRPr="002D2AF8" w:rsidP="00584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CHCFAM010 Provide intervention support to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E67A9" w:rsidP="00584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9BC"/>
  </w:style>
  <w:style w:type="character" w:customStyle="1" w:styleId="Heading1Char">
    <w:name w:val="Heading 1 Char"/>
    <w:basedOn w:val="DefaultParagraphFont"/>
    <w:link w:val="Heading1"/>
    <w:rsid w:val="00584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9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849BC"/>
    <w:rPr>
      <w:b/>
      <w:spacing w:val="0"/>
    </w:rPr>
  </w:style>
  <w:style w:type="character" w:styleId="Emphasis">
    <w:name w:val="Emphasis"/>
    <w:basedOn w:val="DefaultParagraphFont"/>
    <w:qFormat/>
    <w:rsid w:val="005849BC"/>
    <w:rPr>
      <w:i/>
    </w:rPr>
  </w:style>
  <w:style w:type="paragraph" w:customStyle="1" w:styleId="SuperHeading">
    <w:name w:val="SuperHeading"/>
    <w:basedOn w:val="Normal"/>
    <w:rsid w:val="00584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9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49B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4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49B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4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9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9BC"/>
  </w:style>
  <w:style w:type="paragraph" w:styleId="TableofFigures">
    <w:name w:val="table of figures"/>
    <w:basedOn w:val="Normal"/>
    <w:next w:val="Normal"/>
    <w:semiHidden/>
    <w:rsid w:val="00584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9B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49BC"/>
    <w:rPr>
      <w:rFonts w:ascii="Wingdings" w:hAnsi="Wingdings"/>
    </w:rPr>
  </w:style>
  <w:style w:type="paragraph" w:customStyle="1" w:styleId="TableHeading">
    <w:name w:val="Table Heading"/>
    <w:basedOn w:val="HeadingBase"/>
    <w:rsid w:val="00584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9BC"/>
    <w:rPr>
      <w:color w:val="0033CC"/>
      <w:u w:val="none"/>
    </w:rPr>
  </w:style>
  <w:style w:type="paragraph" w:customStyle="1" w:styleId="BodyTextRight">
    <w:name w:val="Body Text Right"/>
    <w:basedOn w:val="BodyText"/>
    <w:rsid w:val="00584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9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9BC"/>
    <w:rPr>
      <w:sz w:val="32"/>
    </w:rPr>
  </w:style>
  <w:style w:type="paragraph" w:customStyle="1" w:styleId="HeadingProcedure">
    <w:name w:val="Heading Procedure"/>
    <w:basedOn w:val="HeadingBase"/>
    <w:next w:val="Normal"/>
    <w:rsid w:val="00584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9BC"/>
    <w:pPr>
      <w:spacing w:before="60" w:after="60"/>
    </w:pPr>
  </w:style>
  <w:style w:type="paragraph" w:styleId="ListContinue">
    <w:name w:val="List Continue"/>
    <w:basedOn w:val="List"/>
    <w:rsid w:val="005849BC"/>
    <w:pPr>
      <w:ind w:firstLine="0"/>
    </w:pPr>
  </w:style>
  <w:style w:type="paragraph" w:customStyle="1" w:styleId="ListNote">
    <w:name w:val="List Note"/>
    <w:basedOn w:val="List"/>
    <w:rsid w:val="00584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9BC"/>
    <w:rPr>
      <w:rFonts w:ascii="Courier New" w:hAnsi="Courier New"/>
    </w:rPr>
  </w:style>
  <w:style w:type="paragraph" w:customStyle="1" w:styleId="NoteBullet">
    <w:name w:val="Note Bullet"/>
    <w:basedOn w:val="Note"/>
    <w:rsid w:val="00584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9B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4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9BC"/>
    <w:rPr>
      <w:b/>
      <w:smallCaps/>
    </w:rPr>
  </w:style>
  <w:style w:type="paragraph" w:customStyle="1" w:styleId="TableListNumber">
    <w:name w:val="Table List Number"/>
    <w:basedOn w:val="ListNumber"/>
    <w:rsid w:val="00584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9BC"/>
    <w:pPr>
      <w:numPr>
        <w:numId w:val="7"/>
      </w:numPr>
    </w:pPr>
  </w:style>
  <w:style w:type="paragraph" w:customStyle="1" w:styleId="ListAlpha2">
    <w:name w:val="List Alpha 2"/>
    <w:basedOn w:val="List2"/>
    <w:rsid w:val="005849BC"/>
    <w:pPr>
      <w:numPr>
        <w:numId w:val="6"/>
      </w:numPr>
    </w:pPr>
  </w:style>
  <w:style w:type="paragraph" w:styleId="List2">
    <w:name w:val="List 2"/>
    <w:basedOn w:val="BodyText"/>
    <w:rsid w:val="00584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9B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9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49BC"/>
    <w:pPr>
      <w:numPr>
        <w:numId w:val="2"/>
      </w:numPr>
    </w:pPr>
  </w:style>
  <w:style w:type="paragraph" w:styleId="ListContinue2">
    <w:name w:val="List Continue 2"/>
    <w:basedOn w:val="List2"/>
    <w:rsid w:val="005849BC"/>
    <w:pPr>
      <w:ind w:firstLine="0"/>
    </w:pPr>
  </w:style>
  <w:style w:type="paragraph" w:styleId="ListContinue3">
    <w:name w:val="List Continue 3"/>
    <w:basedOn w:val="List3"/>
    <w:rsid w:val="005849BC"/>
    <w:pPr>
      <w:ind w:left="1021" w:firstLine="0"/>
    </w:pPr>
  </w:style>
  <w:style w:type="paragraph" w:styleId="ListContinue4">
    <w:name w:val="List Continue 4"/>
    <w:basedOn w:val="List4"/>
    <w:rsid w:val="005849BC"/>
    <w:pPr>
      <w:ind w:firstLine="0"/>
    </w:pPr>
  </w:style>
  <w:style w:type="paragraph" w:styleId="ListContinue5">
    <w:name w:val="List Continue 5"/>
    <w:basedOn w:val="List5"/>
    <w:rsid w:val="005849BC"/>
    <w:pPr>
      <w:ind w:firstLine="0"/>
    </w:pPr>
  </w:style>
  <w:style w:type="paragraph" w:styleId="ListNumber3">
    <w:name w:val="List Number 3"/>
    <w:basedOn w:val="List3"/>
    <w:rsid w:val="005849BC"/>
    <w:pPr>
      <w:numPr>
        <w:numId w:val="3"/>
      </w:numPr>
    </w:pPr>
  </w:style>
  <w:style w:type="paragraph" w:styleId="ListNumber4">
    <w:name w:val="List Number 4"/>
    <w:basedOn w:val="List4"/>
    <w:rsid w:val="005849BC"/>
    <w:pPr>
      <w:numPr>
        <w:numId w:val="4"/>
      </w:numPr>
    </w:pPr>
  </w:style>
  <w:style w:type="paragraph" w:styleId="ListNumber5">
    <w:name w:val="List Number 5"/>
    <w:basedOn w:val="List5"/>
    <w:rsid w:val="005849BC"/>
    <w:pPr>
      <w:numPr>
        <w:numId w:val="5"/>
      </w:numPr>
    </w:pPr>
  </w:style>
  <w:style w:type="paragraph" w:styleId="BlockText">
    <w:name w:val="Block Text"/>
    <w:basedOn w:val="Normal"/>
    <w:rsid w:val="00584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9BC"/>
    <w:rPr>
      <w:sz w:val="16"/>
      <w:vertAlign w:val="superscript"/>
    </w:rPr>
  </w:style>
  <w:style w:type="character" w:customStyle="1" w:styleId="Symbols">
    <w:name w:val="Symbols"/>
    <w:basedOn w:val="DefaultParagraphFont"/>
    <w:rsid w:val="005849BC"/>
    <w:rPr>
      <w:rFonts w:ascii="Symbol" w:hAnsi="Symbol"/>
    </w:rPr>
  </w:style>
  <w:style w:type="character" w:customStyle="1" w:styleId="MenuOptions">
    <w:name w:val="Menu Options"/>
    <w:basedOn w:val="DefaultParagraphFont"/>
    <w:rsid w:val="00584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9BC"/>
    <w:rPr>
      <w:b/>
    </w:rPr>
  </w:style>
  <w:style w:type="character" w:customStyle="1" w:styleId="Underlined">
    <w:name w:val="Underlined"/>
    <w:basedOn w:val="DefaultParagraphFont"/>
    <w:rsid w:val="005849BC"/>
    <w:rPr>
      <w:u w:val="single"/>
    </w:rPr>
  </w:style>
  <w:style w:type="paragraph" w:customStyle="1" w:styleId="TableBodyTextRight">
    <w:name w:val="Table Body Text Right"/>
    <w:basedOn w:val="TableBodyText"/>
    <w:rsid w:val="00584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9BC"/>
    <w:rPr>
      <w:sz w:val="18"/>
    </w:rPr>
  </w:style>
  <w:style w:type="paragraph" w:customStyle="1" w:styleId="BodySmallRight">
    <w:name w:val="Body Small Right"/>
    <w:basedOn w:val="BodyTextRight"/>
    <w:rsid w:val="005849BC"/>
    <w:rPr>
      <w:sz w:val="18"/>
      <w:szCs w:val="18"/>
    </w:rPr>
  </w:style>
  <w:style w:type="paragraph" w:customStyle="1" w:styleId="MarginEdition">
    <w:name w:val="Margin Edition"/>
    <w:basedOn w:val="MarginNote"/>
    <w:rsid w:val="00584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9BC"/>
    <w:rPr>
      <w:sz w:val="2"/>
      <w:szCs w:val="2"/>
    </w:rPr>
  </w:style>
  <w:style w:type="character" w:customStyle="1" w:styleId="Small">
    <w:name w:val="Small"/>
    <w:basedOn w:val="DefaultParagraphFont"/>
    <w:rsid w:val="005849BC"/>
    <w:rPr>
      <w:sz w:val="16"/>
    </w:rPr>
  </w:style>
  <w:style w:type="paragraph" w:customStyle="1" w:styleId="WideTable">
    <w:name w:val="Wide Table"/>
    <w:basedOn w:val="Normal"/>
    <w:rsid w:val="00584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9BC"/>
  </w:style>
  <w:style w:type="paragraph" w:styleId="Quote">
    <w:name w:val="Quote"/>
    <w:basedOn w:val="Heading1"/>
    <w:link w:val="QuoteChar"/>
    <w:qFormat/>
    <w:rsid w:val="00584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9BC"/>
    <w:pPr>
      <w:pageBreakBefore/>
    </w:pPr>
  </w:style>
  <w:style w:type="paragraph" w:customStyle="1" w:styleId="Border">
    <w:name w:val="Border"/>
    <w:basedOn w:val="Normal"/>
    <w:qFormat/>
    <w:rsid w:val="00584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9BC"/>
    <w:rPr>
      <w:u w:val="single"/>
    </w:rPr>
  </w:style>
  <w:style w:type="character" w:customStyle="1" w:styleId="BoldandItalics">
    <w:name w:val="Bold and Italics"/>
    <w:qFormat/>
    <w:rsid w:val="005849BC"/>
    <w:rPr>
      <w:b/>
      <w:i/>
      <w:u w:val="none"/>
    </w:rPr>
  </w:style>
  <w:style w:type="paragraph" w:styleId="BalloonText">
    <w:name w:val="Balloon Text"/>
    <w:basedOn w:val="Normal"/>
    <w:link w:val="BalloonTextChar"/>
    <w:rsid w:val="00584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9BC"/>
    <w:pPr>
      <w:spacing w:before="0" w:after="0"/>
    </w:pPr>
  </w:style>
  <w:style w:type="paragraph" w:customStyle="1" w:styleId="BodyTextBold">
    <w:name w:val="Body Text Bold"/>
    <w:basedOn w:val="BodyText"/>
    <w:qFormat/>
    <w:rsid w:val="005849BC"/>
    <w:rPr>
      <w:b/>
    </w:rPr>
  </w:style>
  <w:style w:type="character" w:styleId="Hyperlink">
    <w:name w:val="Hyperlink"/>
    <w:basedOn w:val="DefaultParagraphFont"/>
    <w:uiPriority w:val="99"/>
    <w:unhideWhenUsed/>
    <w:rsid w:val="00FE6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3390</Characters>
  <Application>Microsoft Office Word</Application>
  <DocSecurity>0</DocSecurity>
  <Lines>96</Lines>
  <Paragraphs>59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CHCFAM010 Provide intervention support to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