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5B4" w:rsidP="006425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CHCEDS061 Support responsible student behaviour</w:t>
      </w:r>
      <w:r>
        <w:fldChar w:fldCharType="end"/>
      </w:r>
    </w:p>
    <w:p w:rsidR="006425B4" w:rsidP="006425B4">
      <w:pPr>
        <w:pStyle w:val="Version"/>
        <w:sectPr w:rsidSect="008E26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6F7" w:rsidP="008E26F7">
      <w:pPr>
        <w:pStyle w:val="SuperHeading"/>
      </w:pPr>
      <w:r w:rsidRPr="008E26F7">
        <w:t>CHCEDS061 Support responsible student behaviour</w:t>
      </w:r>
    </w:p>
    <w:p w:rsidR="00000000" w:rsidRPr="008E26F7" w:rsidP="008E26F7">
      <w:pPr>
        <w:pStyle w:val="Heading1"/>
      </w:pPr>
      <w:bookmarkStart w:id="1" w:name="O_1183554"/>
      <w:bookmarkEnd w:id="1"/>
      <w:r w:rsidRPr="008E26F7">
        <w:t>Modification History</w:t>
      </w:r>
    </w:p>
    <w:p w:rsidR="00000000" w:rsidRPr="008E26F7" w:rsidP="006425B4">
      <w:pPr>
        <w:pStyle w:val="BodyText"/>
      </w:pPr>
      <w:r w:rsidRPr="008E26F7">
        <w:t>Release 1. CHCEDS061 Support responsible student behaviour. New unit. No equivalent unit.</w:t>
      </w:r>
    </w:p>
    <w:p w:rsidR="00000000" w:rsidRPr="008E26F7" w:rsidP="008E26F7">
      <w:pPr>
        <w:pStyle w:val="Heading1"/>
      </w:pPr>
      <w:bookmarkStart w:id="2" w:name="O_1183555"/>
      <w:bookmarkEnd w:id="2"/>
      <w:r w:rsidRPr="008E26F7">
        <w:t>Application</w:t>
      </w:r>
    </w:p>
    <w:p w:rsidR="00000000" w:rsidRPr="008E26F7" w:rsidP="006425B4">
      <w:pPr>
        <w:pStyle w:val="BodyText"/>
      </w:pPr>
      <w:r w:rsidRPr="008E26F7">
        <w:t>This unit describes the performance outcomes, skills and knowledge required to support and guide responsi</w:t>
      </w:r>
      <w:r w:rsidRPr="008E26F7">
        <w:t xml:space="preserve">ble and positive behaviour of students. </w:t>
      </w:r>
    </w:p>
    <w:p w:rsidR="00000000" w:rsidRPr="008E26F7" w:rsidP="006425B4">
      <w:pPr>
        <w:pStyle w:val="BodyText"/>
      </w:pPr>
      <w:r w:rsidRPr="008E26F7">
        <w:t>The unit applies to education support workers who operate under the guidance and supervision of a teacher or other educational professional. They work mainly with students in classroom settings in primary and second</w:t>
      </w:r>
      <w:r w:rsidRPr="008E26F7">
        <w:t>ary schools, as defined by State/Territory legislation.</w:t>
      </w:r>
    </w:p>
    <w:p w:rsidR="00000000" w:rsidRPr="008E26F7" w:rsidP="006425B4">
      <w:pPr>
        <w:pStyle w:val="BodyText"/>
      </w:pPr>
      <w:r w:rsidRPr="008E26F7">
        <w:t>The skills in this unit must be applied in accordance with Commonwealth and State/Territory legislation, Australian standards and industry codes of practice.</w:t>
      </w:r>
    </w:p>
    <w:p w:rsidR="00000000" w:rsidRPr="008E26F7" w:rsidP="006425B4">
      <w:pPr>
        <w:pStyle w:val="BodyText"/>
      </w:pPr>
      <w:r w:rsidRPr="008E26F7">
        <w:t>No occupational licensing, certification o</w:t>
      </w:r>
      <w:r w:rsidRPr="008E26F7">
        <w:t>r specific legislative requirements apply to this unit at the time of publication.</w:t>
      </w:r>
    </w:p>
    <w:p w:rsidR="00000000" w:rsidRPr="008E26F7" w:rsidP="008E26F7">
      <w:pPr>
        <w:pStyle w:val="Heading1"/>
      </w:pPr>
      <w:bookmarkStart w:id="3" w:name="O_1183556"/>
      <w:bookmarkEnd w:id="3"/>
      <w:r w:rsidRPr="008E26F7">
        <w:t>Pre-requisite Unit</w:t>
      </w:r>
    </w:p>
    <w:p w:rsidR="00000000" w:rsidRPr="008E26F7" w:rsidP="006425B4">
      <w:pPr>
        <w:pStyle w:val="BodyText"/>
      </w:pPr>
      <w:r w:rsidRPr="008E26F7">
        <w:t>Nil</w:t>
      </w:r>
    </w:p>
    <w:p w:rsidR="00000000" w:rsidRPr="008E26F7" w:rsidP="008E26F7">
      <w:pPr>
        <w:pStyle w:val="Heading1"/>
      </w:pPr>
      <w:bookmarkStart w:id="4" w:name="O_1183557"/>
      <w:bookmarkEnd w:id="4"/>
      <w:r w:rsidRPr="008E26F7">
        <w:t>Competency Field</w:t>
      </w:r>
    </w:p>
    <w:p w:rsidR="00000000" w:rsidRPr="008E26F7" w:rsidP="006425B4">
      <w:pPr>
        <w:pStyle w:val="BodyText"/>
      </w:pPr>
      <w:r w:rsidRPr="008E26F7">
        <w:t>Education Support</w:t>
      </w:r>
    </w:p>
    <w:p w:rsidR="00000000" w:rsidRPr="008E26F7" w:rsidP="008E26F7">
      <w:pPr>
        <w:pStyle w:val="Heading1"/>
      </w:pPr>
      <w:bookmarkStart w:id="5" w:name="O_1183558"/>
      <w:bookmarkEnd w:id="5"/>
      <w:r w:rsidRPr="008E26F7">
        <w:t>Unit Sector</w:t>
      </w:r>
    </w:p>
    <w:p w:rsidR="00000000" w:rsidRPr="008E26F7" w:rsidP="006425B4">
      <w:pPr>
        <w:pStyle w:val="BodyText"/>
      </w:pPr>
      <w:r w:rsidRPr="008E26F7">
        <w:t>Children’s Education and Care</w:t>
      </w:r>
    </w:p>
    <w:p w:rsidR="00000000" w:rsidRPr="008E26F7" w:rsidP="008E26F7">
      <w:pPr>
        <w:pStyle w:val="Heading1"/>
      </w:pPr>
      <w:bookmarkStart w:id="6" w:name="O_1183559"/>
      <w:bookmarkEnd w:id="6"/>
      <w:r w:rsidRPr="008E26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8E2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6F7" w:rsidP="008E26F7">
            <w:pPr>
              <w:pStyle w:val="BodyText"/>
            </w:pPr>
            <w:r w:rsidRPr="008E26F7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6F7">
            <w:pPr>
              <w:pStyle w:val="BodyText"/>
              <w:rPr>
                <w:lang w:val="en-NZ"/>
              </w:rPr>
            </w:pPr>
            <w:r w:rsidRPr="008E26F7">
              <w:rPr>
                <w:rStyle w:val="SpecialBold"/>
              </w:rPr>
              <w:t>PERFORMANCE</w:t>
            </w:r>
            <w:r w:rsidRPr="008E26F7">
              <w:t xml:space="preserve"> </w:t>
            </w:r>
            <w:r w:rsidRPr="008E26F7">
              <w:rPr>
                <w:rStyle w:val="SpecialBold"/>
              </w:rPr>
              <w:t>CRITERIA</w:t>
            </w:r>
          </w:p>
        </w:tc>
      </w:tr>
      <w:tr w:rsidTr="008E2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6F7" w:rsidP="008E26F7">
            <w:pPr>
              <w:pStyle w:val="BodyText"/>
            </w:pPr>
            <w:r w:rsidRPr="008E26F7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6F7">
            <w:pPr>
              <w:pStyle w:val="BodyText"/>
              <w:rPr>
                <w:lang w:val="en-NZ"/>
              </w:rPr>
            </w:pPr>
            <w:r w:rsidRPr="008E26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2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6F7">
            <w:pPr>
              <w:pStyle w:val="List"/>
              <w:rPr>
                <w:lang w:val="en-NZ"/>
              </w:rPr>
            </w:pPr>
            <w:r w:rsidRPr="008E26F7">
              <w:t>1.  Contribute to a safe and supportive environment.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6F7" w:rsidP="008E26F7">
            <w:pPr>
              <w:pStyle w:val="List"/>
            </w:pPr>
            <w:r w:rsidRPr="008E26F7">
              <w:t>1.1. Use positive and respectful communication styles with students in all situations.</w:t>
            </w:r>
          </w:p>
          <w:p w:rsidR="00000000" w:rsidRPr="008E26F7" w:rsidP="008E26F7">
            <w:pPr>
              <w:pStyle w:val="List"/>
            </w:pPr>
            <w:r w:rsidRPr="008E26F7">
              <w:t>1.2. Recognise any additional needs of students’ that may have impacts on behaviour.</w:t>
            </w:r>
          </w:p>
          <w:p w:rsidR="00000000" w:rsidP="008E26F7">
            <w:pPr>
              <w:pStyle w:val="List"/>
              <w:rPr>
                <w:lang w:val="en-NZ"/>
              </w:rPr>
            </w:pPr>
            <w:r w:rsidRPr="008E26F7">
              <w:t>1.3. Identify contributing envi</w:t>
            </w:r>
            <w:r w:rsidRPr="008E26F7">
              <w:t>ronmental factors that may influence student behaviour.</w:t>
            </w:r>
          </w:p>
        </w:tc>
      </w:tr>
      <w:tr w:rsidTr="008E2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5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6F7">
            <w:pPr>
              <w:pStyle w:val="List"/>
              <w:rPr>
                <w:lang w:val="en-NZ"/>
              </w:rPr>
            </w:pPr>
            <w:r w:rsidRPr="008E26F7">
              <w:t>2.  Use positive behaviour support techniques.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6F7" w:rsidP="008E26F7">
            <w:pPr>
              <w:pStyle w:val="List"/>
            </w:pPr>
            <w:r w:rsidRPr="008E26F7">
              <w:t>2.1. Establish expectations for behaviour in consultation with teacher.</w:t>
            </w:r>
          </w:p>
          <w:p w:rsidR="00000000" w:rsidRPr="008E26F7" w:rsidP="008E26F7">
            <w:pPr>
              <w:pStyle w:val="List"/>
            </w:pPr>
            <w:r w:rsidRPr="008E26F7">
              <w:t xml:space="preserve">2.2. Communicate expectations and instructions to students in a manner appropriate to their needs and to the context of the activity. </w:t>
            </w:r>
          </w:p>
          <w:p w:rsidR="00000000" w:rsidRPr="008E26F7" w:rsidP="008E26F7">
            <w:pPr>
              <w:pStyle w:val="List"/>
            </w:pPr>
            <w:r w:rsidRPr="008E26F7">
              <w:t>2.3. Use appropriate positive reinforcement and clear verbal and non-verbal communication strategies to acknowledge respo</w:t>
            </w:r>
            <w:r w:rsidRPr="008E26F7">
              <w:t xml:space="preserve">nsible behaviour. </w:t>
            </w:r>
          </w:p>
          <w:p w:rsidR="00000000" w:rsidRPr="008E26F7" w:rsidP="008E26F7">
            <w:pPr>
              <w:pStyle w:val="List"/>
            </w:pPr>
            <w:r w:rsidRPr="008E26F7">
              <w:t>2.4. Identify behaviours requiring support and follow organisational policies and procedures to minimise effects on others.</w:t>
            </w:r>
          </w:p>
          <w:p w:rsidR="00000000" w:rsidRPr="008E26F7" w:rsidP="008E26F7">
            <w:pPr>
              <w:pStyle w:val="List"/>
            </w:pPr>
            <w:r w:rsidRPr="008E26F7">
              <w:t>2.5. Employ appropriate strategies to redirect behaviour and defuse situations of conflict or stress.</w:t>
            </w:r>
          </w:p>
          <w:p w:rsidR="00000000" w:rsidRPr="008E26F7" w:rsidP="008E26F7">
            <w:pPr>
              <w:pStyle w:val="List"/>
            </w:pPr>
            <w:r w:rsidRPr="008E26F7">
              <w:t>2.6. Observ</w:t>
            </w:r>
            <w:r w:rsidRPr="008E26F7">
              <w:t>e the frequency, intensity and duration of behaviours requiring support and report to teacher.</w:t>
            </w:r>
          </w:p>
          <w:p w:rsidR="00000000" w:rsidP="008E26F7">
            <w:pPr>
              <w:pStyle w:val="List"/>
              <w:rPr>
                <w:lang w:val="en-NZ"/>
              </w:rPr>
            </w:pPr>
            <w:r w:rsidRPr="008E26F7">
              <w:t>2.7. Take appropriate steps to maintain personal safety of self and others.</w:t>
            </w:r>
          </w:p>
        </w:tc>
      </w:tr>
      <w:tr w:rsidTr="008E26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6F7" w:rsidP="008E26F7">
            <w:pPr>
              <w:pStyle w:val="List"/>
            </w:pPr>
            <w:r w:rsidRPr="008E26F7">
              <w:t>3.  Implement and monitor strategies to support student behaviour.</w:t>
            </w:r>
          </w:p>
          <w:p w:rsidR="00000000" w:rsidRPr="008E26F7" w:rsidP="008E26F7">
            <w:pPr>
              <w:pStyle w:val="BodyText"/>
            </w:pPr>
          </w:p>
          <w:p w:rsidR="00000000" w:rsidP="008E26F7">
            <w:pPr>
              <w:pStyle w:val="BodyText"/>
              <w:rPr>
                <w:lang w:val="en-NZ"/>
              </w:rPr>
            </w:pPr>
            <w:r w:rsidRPr="008E26F7">
              <w:tab/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6F7" w:rsidP="008E26F7">
            <w:pPr>
              <w:pStyle w:val="List"/>
            </w:pPr>
            <w:r w:rsidRPr="008E26F7">
              <w:t>3.1. Implement</w:t>
            </w:r>
            <w:r w:rsidRPr="008E26F7">
              <w:t xml:space="preserve"> strategies to support student behaviour as directed by teacher.</w:t>
            </w:r>
          </w:p>
          <w:p w:rsidR="00000000" w:rsidRPr="008E26F7" w:rsidP="008E26F7">
            <w:pPr>
              <w:pStyle w:val="List"/>
            </w:pPr>
            <w:r w:rsidRPr="008E26F7">
              <w:t>3.2. Identify areas of concern and discuss with teacher.</w:t>
            </w:r>
          </w:p>
          <w:p w:rsidR="00000000" w:rsidRPr="008E26F7" w:rsidP="008E26F7">
            <w:pPr>
              <w:pStyle w:val="List"/>
            </w:pPr>
            <w:r w:rsidRPr="008E26F7">
              <w:t xml:space="preserve">3.3. Monitor outcomes of strategies and record responses of students according to organisational policies and procedures. </w:t>
            </w:r>
          </w:p>
          <w:p w:rsidR="00000000" w:rsidRPr="008E26F7" w:rsidP="008E26F7">
            <w:pPr>
              <w:pStyle w:val="List"/>
            </w:pPr>
            <w:r w:rsidRPr="008E26F7">
              <w:t>3.4. Provid</w:t>
            </w:r>
            <w:r w:rsidRPr="008E26F7">
              <w:t>e feedback on outcomes to teacher to modify future behaviour support strategies.</w:t>
            </w:r>
          </w:p>
        </w:tc>
      </w:tr>
    </w:tbl>
    <w:p w:rsidR="00000000" w:rsidRPr="008E26F7" w:rsidP="008E26F7">
      <w:pPr>
        <w:pStyle w:val="BodyText"/>
      </w:pPr>
    </w:p>
    <w:p w:rsidR="00000000" w:rsidRPr="008E26F7" w:rsidP="008E26F7">
      <w:pPr>
        <w:pStyle w:val="AllowPageBreak"/>
      </w:pPr>
    </w:p>
    <w:p w:rsidR="00000000" w:rsidRPr="008E26F7" w:rsidP="008E26F7">
      <w:pPr>
        <w:pStyle w:val="Heading1"/>
      </w:pPr>
      <w:bookmarkStart w:id="7" w:name="O_1183560"/>
      <w:bookmarkEnd w:id="7"/>
      <w:r w:rsidRPr="008E26F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68"/>
        <w:gridCol w:w="6328"/>
      </w:tblGrid>
      <w:tr w:rsidTr="006425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6F7">
            <w:pPr>
              <w:pStyle w:val="BodyText"/>
              <w:rPr>
                <w:lang w:val="en-NZ"/>
              </w:rPr>
            </w:pPr>
            <w:r w:rsidRPr="008E26F7">
              <w:t>Foundation skills essential to performance in this unit, but not explicit in the performance criteria are listed below.</w:t>
            </w:r>
          </w:p>
        </w:tc>
      </w:tr>
      <w:tr w:rsidTr="006425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6F7" w:rsidP="008E26F7">
            <w:pPr>
              <w:pStyle w:val="BodyText"/>
            </w:pPr>
            <w:r w:rsidRPr="008E26F7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6F7">
            <w:pPr>
              <w:pStyle w:val="BodyText"/>
              <w:rPr>
                <w:lang w:val="en-NZ"/>
              </w:rPr>
            </w:pPr>
            <w:r w:rsidRPr="008E26F7">
              <w:rPr>
                <w:rStyle w:val="SpecialBold"/>
              </w:rPr>
              <w:t>DESCRIPTION</w:t>
            </w:r>
          </w:p>
        </w:tc>
      </w:tr>
      <w:tr w:rsidTr="006425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6F7">
            <w:pPr>
              <w:pStyle w:val="BodyText"/>
              <w:rPr>
                <w:lang w:val="en-NZ"/>
              </w:rPr>
            </w:pPr>
            <w:r w:rsidRPr="008E26F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6F7">
            <w:pPr>
              <w:pStyle w:val="ListBullet"/>
              <w:rPr>
                <w:lang w:val="en-NZ"/>
              </w:rPr>
            </w:pPr>
            <w:r w:rsidRPr="008E26F7">
              <w:t xml:space="preserve">interpret organisational policies and procedures. </w:t>
            </w:r>
          </w:p>
        </w:tc>
      </w:tr>
      <w:tr w:rsidTr="006425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6F7">
            <w:pPr>
              <w:pStyle w:val="BodyText"/>
              <w:rPr>
                <w:lang w:val="en-NZ"/>
              </w:rPr>
            </w:pPr>
            <w:r w:rsidRPr="008E26F7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6F7">
            <w:pPr>
              <w:pStyle w:val="ListBullet"/>
              <w:rPr>
                <w:lang w:val="en-NZ"/>
              </w:rPr>
            </w:pPr>
            <w:r w:rsidRPr="008E26F7">
              <w:t>record information and observations according to organisational policies and procedures.</w:t>
            </w:r>
          </w:p>
        </w:tc>
      </w:tr>
      <w:tr w:rsidTr="006425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6F7">
            <w:pPr>
              <w:pStyle w:val="BodyText"/>
              <w:rPr>
                <w:lang w:val="en-NZ"/>
              </w:rPr>
            </w:pPr>
            <w:r w:rsidRPr="008E26F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6F7" w:rsidP="008E26F7">
            <w:pPr>
              <w:pStyle w:val="ListBullet"/>
            </w:pPr>
            <w:r w:rsidRPr="008E26F7">
              <w:t>interact and engage with students and teachers to build rapport</w:t>
            </w:r>
          </w:p>
          <w:p w:rsidR="00000000" w:rsidP="008E26F7">
            <w:pPr>
              <w:pStyle w:val="ListBullet"/>
              <w:rPr>
                <w:lang w:val="en-NZ"/>
              </w:rPr>
            </w:pPr>
            <w:r w:rsidRPr="008E26F7">
              <w:t xml:space="preserve">provide accurate detail of observations to colleagues and supervisors. </w:t>
            </w:r>
          </w:p>
        </w:tc>
      </w:tr>
      <w:tr w:rsidTr="006425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6F7">
            <w:pPr>
              <w:pStyle w:val="BodyText"/>
              <w:rPr>
                <w:lang w:val="en-NZ"/>
              </w:rPr>
            </w:pPr>
            <w:r w:rsidRPr="008E26F7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6F7" w:rsidP="008E26F7">
            <w:pPr>
              <w:pStyle w:val="ListBullet"/>
            </w:pPr>
            <w:r w:rsidRPr="008E26F7">
              <w:t>anticipate the need for assistance or intervention in order to support positive s</w:t>
            </w:r>
            <w:r w:rsidRPr="008E26F7">
              <w:t>tudent behaviour.</w:t>
            </w:r>
          </w:p>
        </w:tc>
      </w:tr>
    </w:tbl>
    <w:p w:rsidR="00000000" w:rsidRPr="008E26F7" w:rsidP="008E26F7">
      <w:pPr>
        <w:pStyle w:val="BodyText"/>
      </w:pPr>
    </w:p>
    <w:p w:rsidR="00000000" w:rsidRPr="008E26F7" w:rsidP="008E26F7">
      <w:pPr>
        <w:pStyle w:val="AllowPageBreak"/>
      </w:pPr>
    </w:p>
    <w:p w:rsidR="00000000" w:rsidRPr="008E26F7" w:rsidP="008E26F7">
      <w:pPr>
        <w:pStyle w:val="Heading1"/>
      </w:pPr>
      <w:bookmarkStart w:id="8" w:name="O_1183562"/>
      <w:bookmarkEnd w:id="8"/>
      <w:r w:rsidRPr="008E26F7">
        <w:t>Unit Mapping Information</w:t>
      </w:r>
    </w:p>
    <w:p w:rsidR="00000000" w:rsidRPr="008E26F7" w:rsidP="006425B4">
      <w:pPr>
        <w:pStyle w:val="BodyText"/>
      </w:pPr>
      <w:r w:rsidRPr="008E26F7">
        <w:t>Release 1. CHCEDS061 Support responsible student behaviour. New unit. No equivalent unit.</w:t>
      </w:r>
    </w:p>
    <w:p w:rsidR="00000000" w:rsidRPr="008E26F7" w:rsidP="008E26F7">
      <w:pPr>
        <w:pStyle w:val="Heading1"/>
      </w:pPr>
      <w:bookmarkStart w:id="9" w:name="O_1183569"/>
      <w:bookmarkEnd w:id="9"/>
      <w:r w:rsidRPr="008E26F7">
        <w:t>Links</w:t>
      </w:r>
    </w:p>
    <w:p w:rsidR="00000000" w:rsidRPr="008E26F7" w:rsidP="006425B4">
      <w:pPr>
        <w:pStyle w:val="BodyText"/>
      </w:pPr>
      <w:r w:rsidRPr="008E26F7">
        <w:t>Companion Volume implementation guides are found i</w:t>
      </w:r>
      <w:r w:rsidRPr="008E26F7">
        <w:t xml:space="preserve">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925D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E26F7" w:rsidP="008E26F7"/>
    <w:sectPr w:rsidSect="008E26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6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6F7" w:rsidRPr="006425B4" w:rsidP="006425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6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B4" w:rsidP="008E26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25B4" w:rsidP="008E26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425B4" w:rsidP="008E26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6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6F7" w:rsidRPr="006425B4" w:rsidP="006425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6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B4" w:rsidRPr="002D2AF8" w:rsidP="008E26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CHCEDS061 Support responsible student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425B4" w:rsidP="008E26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58B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2E1A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6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6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6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6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6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6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6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6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6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6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6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6F7"/>
  </w:style>
  <w:style w:type="character" w:customStyle="1" w:styleId="Heading1Char">
    <w:name w:val="Heading 1 Char"/>
    <w:basedOn w:val="DefaultParagraphFont"/>
    <w:link w:val="Heading1"/>
    <w:rsid w:val="008E26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6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6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26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26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26F7"/>
    <w:rPr>
      <w:b/>
      <w:spacing w:val="0"/>
    </w:rPr>
  </w:style>
  <w:style w:type="character" w:styleId="Emphasis">
    <w:name w:val="Emphasis"/>
    <w:basedOn w:val="DefaultParagraphFont"/>
    <w:qFormat/>
    <w:rsid w:val="008E26F7"/>
    <w:rPr>
      <w:i/>
    </w:rPr>
  </w:style>
  <w:style w:type="paragraph" w:customStyle="1" w:styleId="SuperHeading">
    <w:name w:val="SuperHeading"/>
    <w:basedOn w:val="Normal"/>
    <w:rsid w:val="008E26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6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6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6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6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6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6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6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6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6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6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6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6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6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6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6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26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26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6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6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26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26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6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6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6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6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6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6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6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6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26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6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6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6F7"/>
  </w:style>
  <w:style w:type="paragraph" w:styleId="TableofFigures">
    <w:name w:val="table of figures"/>
    <w:basedOn w:val="Normal"/>
    <w:next w:val="Normal"/>
    <w:semiHidden/>
    <w:rsid w:val="008E26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6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26F7"/>
    <w:rPr>
      <w:rFonts w:ascii="Wingdings" w:hAnsi="Wingdings"/>
    </w:rPr>
  </w:style>
  <w:style w:type="paragraph" w:customStyle="1" w:styleId="TableHeading">
    <w:name w:val="Table Heading"/>
    <w:basedOn w:val="HeadingBase"/>
    <w:rsid w:val="008E26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6F7"/>
    <w:rPr>
      <w:color w:val="0033CC"/>
      <w:u w:val="none"/>
    </w:rPr>
  </w:style>
  <w:style w:type="paragraph" w:customStyle="1" w:styleId="BodyTextRight">
    <w:name w:val="Body Text Right"/>
    <w:basedOn w:val="BodyText"/>
    <w:rsid w:val="008E26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6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6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6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6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6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6F7"/>
    <w:rPr>
      <w:sz w:val="32"/>
    </w:rPr>
  </w:style>
  <w:style w:type="paragraph" w:customStyle="1" w:styleId="HeadingProcedure">
    <w:name w:val="Heading Procedure"/>
    <w:basedOn w:val="HeadingBase"/>
    <w:next w:val="Normal"/>
    <w:rsid w:val="008E26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6F7"/>
    <w:pPr>
      <w:spacing w:before="60" w:after="60"/>
    </w:pPr>
  </w:style>
  <w:style w:type="paragraph" w:styleId="ListContinue">
    <w:name w:val="List Continue"/>
    <w:basedOn w:val="List"/>
    <w:rsid w:val="008E26F7"/>
    <w:pPr>
      <w:ind w:firstLine="0"/>
    </w:pPr>
  </w:style>
  <w:style w:type="paragraph" w:customStyle="1" w:styleId="ListNote">
    <w:name w:val="List Note"/>
    <w:basedOn w:val="List"/>
    <w:rsid w:val="008E26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6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6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6F7"/>
    <w:rPr>
      <w:rFonts w:ascii="Courier New" w:hAnsi="Courier New"/>
    </w:rPr>
  </w:style>
  <w:style w:type="paragraph" w:customStyle="1" w:styleId="NoteBullet">
    <w:name w:val="Note Bullet"/>
    <w:basedOn w:val="Note"/>
    <w:rsid w:val="008E26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6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6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6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6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26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6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6F7"/>
    <w:rPr>
      <w:b/>
      <w:smallCaps/>
    </w:rPr>
  </w:style>
  <w:style w:type="paragraph" w:customStyle="1" w:styleId="TableListNumber">
    <w:name w:val="Table List Number"/>
    <w:basedOn w:val="ListNumber"/>
    <w:rsid w:val="008E26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6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6F7"/>
    <w:pPr>
      <w:numPr>
        <w:numId w:val="8"/>
      </w:numPr>
    </w:pPr>
  </w:style>
  <w:style w:type="paragraph" w:customStyle="1" w:styleId="ListAlpha2">
    <w:name w:val="List Alpha 2"/>
    <w:basedOn w:val="List2"/>
    <w:rsid w:val="008E26F7"/>
    <w:pPr>
      <w:numPr>
        <w:numId w:val="7"/>
      </w:numPr>
    </w:pPr>
  </w:style>
  <w:style w:type="paragraph" w:styleId="List2">
    <w:name w:val="List 2"/>
    <w:basedOn w:val="BodyText"/>
    <w:rsid w:val="008E26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6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6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6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6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6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26F7"/>
    <w:pPr>
      <w:numPr>
        <w:numId w:val="3"/>
      </w:numPr>
    </w:pPr>
  </w:style>
  <w:style w:type="paragraph" w:styleId="ListContinue2">
    <w:name w:val="List Continue 2"/>
    <w:basedOn w:val="List2"/>
    <w:rsid w:val="008E26F7"/>
    <w:pPr>
      <w:ind w:firstLine="0"/>
    </w:pPr>
  </w:style>
  <w:style w:type="paragraph" w:styleId="ListContinue3">
    <w:name w:val="List Continue 3"/>
    <w:basedOn w:val="List3"/>
    <w:rsid w:val="008E26F7"/>
    <w:pPr>
      <w:ind w:left="1021" w:firstLine="0"/>
    </w:pPr>
  </w:style>
  <w:style w:type="paragraph" w:styleId="ListContinue4">
    <w:name w:val="List Continue 4"/>
    <w:basedOn w:val="List4"/>
    <w:rsid w:val="008E26F7"/>
    <w:pPr>
      <w:ind w:firstLine="0"/>
    </w:pPr>
  </w:style>
  <w:style w:type="paragraph" w:styleId="ListContinue5">
    <w:name w:val="List Continue 5"/>
    <w:basedOn w:val="List5"/>
    <w:rsid w:val="008E26F7"/>
    <w:pPr>
      <w:ind w:firstLine="0"/>
    </w:pPr>
  </w:style>
  <w:style w:type="paragraph" w:styleId="ListNumber3">
    <w:name w:val="List Number 3"/>
    <w:basedOn w:val="List3"/>
    <w:rsid w:val="008E26F7"/>
    <w:pPr>
      <w:numPr>
        <w:numId w:val="4"/>
      </w:numPr>
    </w:pPr>
  </w:style>
  <w:style w:type="paragraph" w:styleId="ListNumber4">
    <w:name w:val="List Number 4"/>
    <w:basedOn w:val="List4"/>
    <w:rsid w:val="008E26F7"/>
    <w:pPr>
      <w:numPr>
        <w:numId w:val="5"/>
      </w:numPr>
    </w:pPr>
  </w:style>
  <w:style w:type="paragraph" w:styleId="ListNumber5">
    <w:name w:val="List Number 5"/>
    <w:basedOn w:val="List5"/>
    <w:rsid w:val="008E26F7"/>
    <w:pPr>
      <w:numPr>
        <w:numId w:val="6"/>
      </w:numPr>
    </w:pPr>
  </w:style>
  <w:style w:type="paragraph" w:styleId="BlockText">
    <w:name w:val="Block Text"/>
    <w:basedOn w:val="Normal"/>
    <w:rsid w:val="008E26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6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6F7"/>
    <w:rPr>
      <w:sz w:val="16"/>
      <w:vertAlign w:val="superscript"/>
    </w:rPr>
  </w:style>
  <w:style w:type="character" w:customStyle="1" w:styleId="Symbols">
    <w:name w:val="Symbols"/>
    <w:basedOn w:val="DefaultParagraphFont"/>
    <w:rsid w:val="008E26F7"/>
    <w:rPr>
      <w:rFonts w:ascii="Symbol" w:hAnsi="Symbol"/>
    </w:rPr>
  </w:style>
  <w:style w:type="character" w:customStyle="1" w:styleId="MenuOptions">
    <w:name w:val="Menu Options"/>
    <w:basedOn w:val="DefaultParagraphFont"/>
    <w:rsid w:val="008E26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6F7"/>
    <w:rPr>
      <w:b/>
    </w:rPr>
  </w:style>
  <w:style w:type="character" w:customStyle="1" w:styleId="Underlined">
    <w:name w:val="Underlined"/>
    <w:basedOn w:val="DefaultParagraphFont"/>
    <w:rsid w:val="008E26F7"/>
    <w:rPr>
      <w:u w:val="single"/>
    </w:rPr>
  </w:style>
  <w:style w:type="paragraph" w:customStyle="1" w:styleId="TableBodyTextRight">
    <w:name w:val="Table Body Text Right"/>
    <w:basedOn w:val="TableBodyText"/>
    <w:rsid w:val="008E26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6F7"/>
    <w:rPr>
      <w:sz w:val="18"/>
    </w:rPr>
  </w:style>
  <w:style w:type="paragraph" w:customStyle="1" w:styleId="BodySmallRight">
    <w:name w:val="Body Small Right"/>
    <w:basedOn w:val="BodyTextRight"/>
    <w:rsid w:val="008E26F7"/>
    <w:rPr>
      <w:sz w:val="18"/>
      <w:szCs w:val="18"/>
    </w:rPr>
  </w:style>
  <w:style w:type="paragraph" w:customStyle="1" w:styleId="MarginEdition">
    <w:name w:val="Margin Edition"/>
    <w:basedOn w:val="MarginNote"/>
    <w:rsid w:val="008E26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6F7"/>
    <w:rPr>
      <w:sz w:val="2"/>
      <w:szCs w:val="2"/>
    </w:rPr>
  </w:style>
  <w:style w:type="character" w:customStyle="1" w:styleId="Small">
    <w:name w:val="Small"/>
    <w:basedOn w:val="DefaultParagraphFont"/>
    <w:rsid w:val="008E26F7"/>
    <w:rPr>
      <w:sz w:val="16"/>
    </w:rPr>
  </w:style>
  <w:style w:type="paragraph" w:customStyle="1" w:styleId="WideTable">
    <w:name w:val="Wide Table"/>
    <w:basedOn w:val="Normal"/>
    <w:rsid w:val="008E26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6F7"/>
  </w:style>
  <w:style w:type="paragraph" w:styleId="Quote">
    <w:name w:val="Quote"/>
    <w:basedOn w:val="Heading1"/>
    <w:link w:val="QuoteChar"/>
    <w:qFormat/>
    <w:rsid w:val="008E26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6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6F7"/>
    <w:pPr>
      <w:pageBreakBefore/>
    </w:pPr>
  </w:style>
  <w:style w:type="paragraph" w:customStyle="1" w:styleId="Border">
    <w:name w:val="Border"/>
    <w:basedOn w:val="Normal"/>
    <w:qFormat/>
    <w:rsid w:val="008E26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6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6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6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6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6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6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6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6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6F7"/>
    <w:rPr>
      <w:u w:val="single"/>
    </w:rPr>
  </w:style>
  <w:style w:type="character" w:customStyle="1" w:styleId="BoldandItalics">
    <w:name w:val="Bold and Italics"/>
    <w:qFormat/>
    <w:rsid w:val="008E26F7"/>
    <w:rPr>
      <w:b/>
      <w:i/>
      <w:u w:val="none"/>
    </w:rPr>
  </w:style>
  <w:style w:type="paragraph" w:styleId="BalloonText">
    <w:name w:val="Balloon Text"/>
    <w:basedOn w:val="Normal"/>
    <w:link w:val="BalloonTextChar"/>
    <w:rsid w:val="008E2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6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6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6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6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6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6F7"/>
    <w:pPr>
      <w:spacing w:before="0" w:after="0"/>
    </w:pPr>
  </w:style>
  <w:style w:type="paragraph" w:customStyle="1" w:styleId="BodyTextBold">
    <w:name w:val="Body Text Bold"/>
    <w:basedOn w:val="BodyText"/>
    <w:qFormat/>
    <w:rsid w:val="008E26F7"/>
    <w:rPr>
      <w:b/>
    </w:rPr>
  </w:style>
  <w:style w:type="character" w:styleId="Hyperlink">
    <w:name w:val="Hyperlink"/>
    <w:basedOn w:val="DefaultParagraphFont"/>
    <w:uiPriority w:val="99"/>
    <w:unhideWhenUsed/>
    <w:rsid w:val="006425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3348</Characters>
  <Application>Microsoft Office Word</Application>
  <DocSecurity>0</DocSecurity>
  <Lines>115</Lines>
  <Paragraphs>66</Paragraphs>
  <ScaleCrop>false</ScaleCrop>
  <Company>Author-it Software Corporation Ltd.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CHCEDS061 Support responsible student behaviour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2023-07-01T04:03:00Z</dcterms:created>
  <dcterms:modified xsi:type="dcterms:W3CDTF">2023-07-01T04:03:00Z</dcterms:modified>
</cp:coreProperties>
</file>