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E33" w:rsidP="006B2E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CHCEDS058 Support the implementation of behaviour plans</w:t>
      </w:r>
      <w:r>
        <w:fldChar w:fldCharType="end"/>
      </w:r>
    </w:p>
    <w:p w:rsidR="006B2E33" w:rsidP="006B2E33">
      <w:pPr>
        <w:pStyle w:val="Version"/>
        <w:sectPr w:rsidSect="00621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8B3" w:rsidP="006218B3">
      <w:pPr>
        <w:pStyle w:val="SuperHeading"/>
      </w:pPr>
      <w:r w:rsidRPr="006218B3">
        <w:t>CHCEDS058 Support the implementation of behaviour plans</w:t>
      </w:r>
    </w:p>
    <w:p w:rsidR="00000000" w:rsidRPr="006218B3" w:rsidP="006218B3">
      <w:pPr>
        <w:pStyle w:val="Heading1"/>
      </w:pPr>
      <w:bookmarkStart w:id="1" w:name="O_1183478"/>
      <w:bookmarkEnd w:id="1"/>
      <w:r w:rsidRPr="006218B3">
        <w:t>Modification History</w:t>
      </w:r>
    </w:p>
    <w:p w:rsidR="00000000" w:rsidRPr="006218B3" w:rsidP="006B2E33">
      <w:pPr>
        <w:pStyle w:val="BodyText"/>
      </w:pPr>
      <w:r w:rsidRPr="006218B3">
        <w:t>Release 1. CHCEDS058 Support the implementation of behaviour plans supersedes and is not equivalent to CHCEDS032 Support learning and implementation of responsible behaviour.</w:t>
      </w:r>
    </w:p>
    <w:p w:rsidR="00000000" w:rsidRPr="006218B3" w:rsidP="006218B3">
      <w:pPr>
        <w:pStyle w:val="Heading1"/>
      </w:pPr>
      <w:bookmarkStart w:id="2" w:name="O_1183479"/>
      <w:bookmarkEnd w:id="2"/>
      <w:r w:rsidRPr="006218B3">
        <w:t>Application</w:t>
      </w:r>
    </w:p>
    <w:p w:rsidR="00000000" w:rsidRPr="006218B3" w:rsidP="006B2E33">
      <w:pPr>
        <w:pStyle w:val="BodyText"/>
      </w:pPr>
      <w:r w:rsidRPr="006218B3">
        <w:t>This unit d</w:t>
      </w:r>
      <w:r w:rsidRPr="006218B3">
        <w:t>escribes the performance outcomes, skills and knowledge required to support the implementation of behaviour plans within a school. It includes developing an understanding of relevant legislation and organisational policies and procedures.</w:t>
      </w:r>
    </w:p>
    <w:p w:rsidR="00000000" w:rsidRPr="006218B3" w:rsidP="006B2E33">
      <w:pPr>
        <w:pStyle w:val="BodyText"/>
      </w:pPr>
      <w:r w:rsidRPr="006218B3">
        <w:t xml:space="preserve">The unit applies </w:t>
      </w:r>
      <w:r w:rsidRPr="006218B3">
        <w:t>to education support workers who operate under the guidance and supervision of a teacher or other educational professional. They work mainly with students in classroom settings in primary or secondary schools, as defined by State/Territory legislation.</w:t>
      </w:r>
    </w:p>
    <w:p w:rsidR="00000000" w:rsidRPr="006218B3" w:rsidP="006B2E33">
      <w:pPr>
        <w:pStyle w:val="BodyText"/>
      </w:pPr>
      <w:r w:rsidRPr="006218B3">
        <w:t>The</w:t>
      </w:r>
      <w:r w:rsidRPr="006218B3">
        <w:t xml:space="preserve"> skills in this unit must be applied in accordance with Commonwealth and State/Territory legislation, Australian standards and industry codes of practice.</w:t>
      </w:r>
    </w:p>
    <w:p w:rsidR="00000000" w:rsidRPr="006218B3" w:rsidP="006B2E33">
      <w:pPr>
        <w:pStyle w:val="BodyText"/>
      </w:pPr>
      <w:r w:rsidRPr="006218B3">
        <w:t>No occupational licensing, certification or specific legislative requirements apply to this unit at t</w:t>
      </w:r>
      <w:r w:rsidRPr="006218B3">
        <w:t>he time of publication.</w:t>
      </w:r>
    </w:p>
    <w:p w:rsidR="00000000" w:rsidRPr="006218B3" w:rsidP="006218B3">
      <w:pPr>
        <w:pStyle w:val="Heading1"/>
      </w:pPr>
      <w:bookmarkStart w:id="3" w:name="O_1183480"/>
      <w:bookmarkEnd w:id="3"/>
      <w:r w:rsidRPr="006218B3">
        <w:t>Pre-requisite Unit</w:t>
      </w:r>
    </w:p>
    <w:p w:rsidR="00000000" w:rsidRPr="006218B3" w:rsidP="006B2E33">
      <w:pPr>
        <w:pStyle w:val="BodyText"/>
      </w:pPr>
      <w:r w:rsidRPr="006218B3">
        <w:t>Nil</w:t>
      </w:r>
    </w:p>
    <w:p w:rsidR="00000000" w:rsidRPr="006218B3" w:rsidP="006218B3">
      <w:pPr>
        <w:pStyle w:val="Heading1"/>
      </w:pPr>
      <w:bookmarkStart w:id="4" w:name="O_1183481"/>
      <w:bookmarkEnd w:id="4"/>
      <w:r w:rsidRPr="006218B3">
        <w:t>Competency Field</w:t>
      </w:r>
    </w:p>
    <w:p w:rsidR="00000000" w:rsidRPr="006218B3" w:rsidP="006B2E33">
      <w:pPr>
        <w:pStyle w:val="BodyText"/>
      </w:pPr>
      <w:r w:rsidRPr="006218B3">
        <w:t>Education Support</w:t>
      </w:r>
    </w:p>
    <w:p w:rsidR="00000000" w:rsidRPr="006218B3" w:rsidP="006218B3">
      <w:pPr>
        <w:pStyle w:val="Heading1"/>
      </w:pPr>
      <w:bookmarkStart w:id="5" w:name="O_1183482"/>
      <w:bookmarkEnd w:id="5"/>
      <w:r w:rsidRPr="006218B3">
        <w:t>Unit Sector</w:t>
      </w:r>
    </w:p>
    <w:p w:rsidR="00000000" w:rsidRPr="006218B3" w:rsidP="006B2E33">
      <w:pPr>
        <w:pStyle w:val="BodyText"/>
      </w:pPr>
      <w:r w:rsidRPr="006218B3">
        <w:t>Children’s Education and Care</w:t>
      </w:r>
    </w:p>
    <w:p w:rsidR="00000000" w:rsidRPr="006218B3" w:rsidP="006218B3">
      <w:pPr>
        <w:pStyle w:val="Heading1"/>
      </w:pPr>
      <w:bookmarkStart w:id="6" w:name="O_1183483"/>
      <w:bookmarkEnd w:id="6"/>
      <w:r w:rsidRPr="006218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62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BodyText"/>
            </w:pPr>
            <w:r w:rsidRPr="006218B3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rPr>
                <w:rStyle w:val="SpecialBold"/>
              </w:rPr>
              <w:t>PERFORMANCE</w:t>
            </w:r>
            <w:r w:rsidRPr="006218B3">
              <w:t xml:space="preserve"> </w:t>
            </w:r>
            <w:r w:rsidRPr="006218B3">
              <w:rPr>
                <w:rStyle w:val="SpecialBold"/>
              </w:rPr>
              <w:t>C</w:t>
            </w:r>
            <w:r w:rsidRPr="006218B3">
              <w:rPr>
                <w:rStyle w:val="SpecialBold"/>
              </w:rPr>
              <w:t>RITERIA</w:t>
            </w:r>
          </w:p>
        </w:tc>
      </w:tr>
      <w:tr w:rsidTr="0062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BodyText"/>
            </w:pPr>
            <w:r w:rsidRPr="006218B3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2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5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List"/>
              <w:rPr>
                <w:lang w:val="en-NZ"/>
              </w:rPr>
            </w:pPr>
            <w:r w:rsidRPr="006218B3">
              <w:t>1.  Research and document legislative and organisation policy requirements.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List"/>
            </w:pPr>
            <w:r w:rsidRPr="006218B3">
              <w:t>1.1. Identify and access legislation and organisational policies and procedures that impact on behaviour support and planning.</w:t>
            </w:r>
          </w:p>
          <w:p w:rsidR="00000000" w:rsidRPr="006218B3" w:rsidP="006218B3">
            <w:pPr>
              <w:pStyle w:val="List"/>
            </w:pPr>
            <w:r w:rsidRPr="006218B3">
              <w:t>1.2. Identify and confirm essential requirements of relevant legislation and organisational policies.</w:t>
            </w:r>
          </w:p>
          <w:p w:rsidR="00000000" w:rsidP="006218B3">
            <w:pPr>
              <w:pStyle w:val="List"/>
              <w:rPr>
                <w:lang w:val="en-NZ"/>
              </w:rPr>
            </w:pPr>
            <w:r w:rsidRPr="006218B3">
              <w:t xml:space="preserve">1.3. Review work practices </w:t>
            </w:r>
            <w:r w:rsidRPr="006218B3">
              <w:t>based on requirements of legislation and organisational policies and procedures.</w:t>
            </w:r>
          </w:p>
        </w:tc>
      </w:tr>
      <w:tr w:rsidTr="0062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List"/>
              <w:rPr>
                <w:lang w:val="en-NZ"/>
              </w:rPr>
            </w:pPr>
            <w:r w:rsidRPr="006218B3">
              <w:t>2.  Create safe learning environments to socially support student learning.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List"/>
            </w:pPr>
            <w:r w:rsidRPr="006218B3">
              <w:t>2.1. Establish constructive relationships with students based on mutual trust and respect.</w:t>
            </w:r>
          </w:p>
          <w:p w:rsidR="00000000" w:rsidRPr="006218B3" w:rsidP="006218B3">
            <w:pPr>
              <w:pStyle w:val="List"/>
            </w:pPr>
            <w:r w:rsidRPr="006218B3">
              <w:t xml:space="preserve">2.2. Use communication with students that is inclusive and in the best interests of the student at all times. </w:t>
            </w:r>
          </w:p>
          <w:p w:rsidR="00000000" w:rsidP="006218B3">
            <w:pPr>
              <w:pStyle w:val="List"/>
              <w:rPr>
                <w:lang w:val="en-NZ"/>
              </w:rPr>
            </w:pPr>
            <w:r w:rsidRPr="006218B3">
              <w:t>2.3. Establish and use strategies for promoting collaborative relationships between students.</w:t>
            </w:r>
          </w:p>
        </w:tc>
      </w:tr>
      <w:tr w:rsidTr="0062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7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6B2E33" w:rsidP="006218B3">
            <w:pPr>
              <w:pStyle w:val="List"/>
            </w:pPr>
            <w:r w:rsidRPr="006218B3">
              <w:t>3.  Support implementation of behaviour plans.</w:t>
            </w:r>
          </w:p>
          <w:p w:rsidR="006B2E33" w:rsidP="006218B3">
            <w:pPr>
              <w:pStyle w:val="List"/>
            </w:pPr>
          </w:p>
          <w:p w:rsidR="00000000" w:rsidP="006218B3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List"/>
            </w:pPr>
            <w:r w:rsidRPr="006218B3">
              <w:t>3.1. Work in consultation with the teacher to identify behaviour objectives and strategies which support students to take responsibility for their own behaviour.</w:t>
            </w:r>
          </w:p>
          <w:p w:rsidR="00000000" w:rsidRPr="006218B3" w:rsidP="006218B3">
            <w:pPr>
              <w:pStyle w:val="List"/>
            </w:pPr>
            <w:r w:rsidRPr="006218B3">
              <w:t>3.2. Maintain learning environments that assist students to work collaboratively.</w:t>
            </w:r>
          </w:p>
          <w:p w:rsidR="00000000" w:rsidRPr="006218B3" w:rsidP="006218B3">
            <w:pPr>
              <w:pStyle w:val="List"/>
            </w:pPr>
            <w:r w:rsidRPr="006218B3">
              <w:t>3.3. Impleme</w:t>
            </w:r>
            <w:r w:rsidRPr="006218B3">
              <w:t xml:space="preserve">nt strategies for assisting students to monitor and review their own behaviour. </w:t>
            </w:r>
          </w:p>
          <w:p w:rsidR="00000000" w:rsidRPr="006218B3" w:rsidP="006218B3">
            <w:pPr>
              <w:pStyle w:val="List"/>
            </w:pPr>
            <w:r w:rsidRPr="006218B3">
              <w:t>3.4. Create learning experiences for students to develop effective communication skills and appropriate social and learning behaviours.</w:t>
            </w:r>
          </w:p>
          <w:p w:rsidR="00000000" w:rsidP="006218B3">
            <w:pPr>
              <w:pStyle w:val="List"/>
              <w:rPr>
                <w:lang w:val="en-NZ"/>
              </w:rPr>
            </w:pPr>
            <w:r w:rsidRPr="006218B3">
              <w:t>3.5. Identify situations of risk and ta</w:t>
            </w:r>
            <w:r w:rsidRPr="006218B3">
              <w:t>ke steps to maintain personal safety of self and others according to organisational policies and procedures.</w:t>
            </w:r>
          </w:p>
        </w:tc>
      </w:tr>
      <w:tr w:rsidTr="006218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List"/>
              <w:rPr>
                <w:lang w:val="en-NZ"/>
              </w:rPr>
            </w:pPr>
            <w:r w:rsidRPr="006218B3">
              <w:t>4.  Review and evaluate outcomes of plan.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List"/>
            </w:pPr>
            <w:r w:rsidRPr="006218B3">
              <w:t>4.1. Implement strategies for providing regular feedback and reinforcement to students.</w:t>
            </w:r>
          </w:p>
          <w:p w:rsidR="00000000" w:rsidRPr="006218B3" w:rsidP="006218B3">
            <w:pPr>
              <w:pStyle w:val="List"/>
            </w:pPr>
            <w:r w:rsidRPr="006218B3">
              <w:t>4.2. Monitor beh</w:t>
            </w:r>
            <w:r w:rsidRPr="006218B3">
              <w:t>aviour plan outcomes for effectiveness against objectives through observation and discussion with teacher.</w:t>
            </w:r>
          </w:p>
          <w:p w:rsidR="00000000" w:rsidRPr="006218B3" w:rsidP="006218B3">
            <w:pPr>
              <w:pStyle w:val="List"/>
            </w:pPr>
            <w:r w:rsidRPr="006218B3">
              <w:t>4.3. Reflect on skills in managing behaviour and identify potential for improving professional practice in consultation with the supervising teacher.</w:t>
            </w:r>
          </w:p>
        </w:tc>
      </w:tr>
    </w:tbl>
    <w:p w:rsidR="00000000" w:rsidRPr="006218B3" w:rsidP="006218B3">
      <w:pPr>
        <w:pStyle w:val="BodyText"/>
      </w:pPr>
    </w:p>
    <w:p w:rsidR="00000000" w:rsidRPr="006218B3" w:rsidP="006218B3">
      <w:pPr>
        <w:pStyle w:val="AllowPageBreak"/>
      </w:pPr>
    </w:p>
    <w:p w:rsidR="00000000" w:rsidRPr="006218B3" w:rsidP="006218B3">
      <w:pPr>
        <w:pStyle w:val="Heading1"/>
      </w:pPr>
      <w:bookmarkStart w:id="7" w:name="O_1183484"/>
      <w:bookmarkEnd w:id="7"/>
      <w:r w:rsidRPr="006218B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0"/>
        <w:gridCol w:w="6486"/>
      </w:tblGrid>
      <w:tr w:rsidTr="006B2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t>Foundation skills essential to performance in this unit, but not explicit in the performance criteria are listed below.</w:t>
            </w:r>
          </w:p>
        </w:tc>
      </w:tr>
      <w:tr w:rsidTr="006B2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BodyText"/>
            </w:pPr>
            <w:r w:rsidRPr="006218B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rPr>
                <w:rStyle w:val="SpecialBold"/>
              </w:rPr>
              <w:t>DESCRIPTION</w:t>
            </w:r>
          </w:p>
        </w:tc>
      </w:tr>
      <w:tr w:rsidTr="006B2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ListBullet"/>
              <w:rPr>
                <w:lang w:val="en-NZ"/>
              </w:rPr>
            </w:pPr>
            <w:r w:rsidRPr="006218B3">
              <w:t xml:space="preserve">interpret legislation and organisational policies and procedures. </w:t>
            </w:r>
          </w:p>
        </w:tc>
      </w:tr>
      <w:tr w:rsidTr="006B2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ListBullet"/>
              <w:rPr>
                <w:lang w:val="en-NZ"/>
              </w:rPr>
            </w:pPr>
            <w:r w:rsidRPr="006218B3">
              <w:t>record information and observations according to organisational procedures.</w:t>
            </w:r>
          </w:p>
        </w:tc>
      </w:tr>
      <w:tr w:rsidTr="006B2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ListBullet"/>
              <w:rPr>
                <w:lang w:val="en-NZ"/>
              </w:rPr>
            </w:pPr>
            <w:r w:rsidRPr="006218B3">
              <w:t>interact and engage with engage students to build rapport.</w:t>
            </w:r>
          </w:p>
        </w:tc>
      </w:tr>
      <w:tr w:rsidTr="006B2E3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8B3">
            <w:pPr>
              <w:pStyle w:val="BodyText"/>
              <w:rPr>
                <w:lang w:val="en-NZ"/>
              </w:rPr>
            </w:pPr>
            <w:r w:rsidRPr="006218B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8B3" w:rsidP="006218B3">
            <w:pPr>
              <w:pStyle w:val="ListBullet"/>
            </w:pPr>
            <w:r w:rsidRPr="006218B3">
              <w:t>anticipate the need for assistance or intervention in order to support positive student behaviour.</w:t>
            </w:r>
          </w:p>
        </w:tc>
      </w:tr>
    </w:tbl>
    <w:p w:rsidR="00000000" w:rsidRPr="006218B3" w:rsidP="006218B3">
      <w:pPr>
        <w:pStyle w:val="BodyText"/>
      </w:pPr>
    </w:p>
    <w:p w:rsidR="00000000" w:rsidRPr="006218B3" w:rsidP="006218B3">
      <w:pPr>
        <w:pStyle w:val="AllowPageBreak"/>
      </w:pPr>
    </w:p>
    <w:p w:rsidR="00000000" w:rsidRPr="006218B3" w:rsidP="006218B3">
      <w:pPr>
        <w:pStyle w:val="Heading1"/>
      </w:pPr>
      <w:bookmarkStart w:id="8" w:name="O_1183486"/>
      <w:bookmarkEnd w:id="8"/>
      <w:r w:rsidRPr="006218B3">
        <w:t>Unit Mapping Information</w:t>
      </w:r>
    </w:p>
    <w:p w:rsidR="00000000" w:rsidRPr="006218B3" w:rsidP="006B2E33">
      <w:pPr>
        <w:pStyle w:val="BodyText"/>
      </w:pPr>
      <w:r w:rsidRPr="006218B3">
        <w:t>Release 1. CHCEDS058 Support the implementation of behaviour plans supersedes and is not equivalent to CHCEDS032 Support learning and implementation of responsible behaviour.</w:t>
      </w:r>
    </w:p>
    <w:p w:rsidR="00000000" w:rsidRPr="006218B3" w:rsidP="006218B3">
      <w:pPr>
        <w:pStyle w:val="Heading1"/>
      </w:pPr>
      <w:bookmarkStart w:id="9" w:name="O_1183493"/>
      <w:bookmarkEnd w:id="9"/>
      <w:r w:rsidRPr="006218B3">
        <w:t>Links</w:t>
      </w:r>
    </w:p>
    <w:p w:rsidR="00000000" w:rsidRPr="006218B3" w:rsidP="006B2E33">
      <w:pPr>
        <w:pStyle w:val="BodyText"/>
      </w:pPr>
      <w:r w:rsidRPr="006218B3">
        <w:t>Companion Volume implementation guides are found in VETN</w:t>
      </w:r>
      <w:r w:rsidRPr="006218B3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E796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218B3" w:rsidP="006218B3"/>
    <w:sectPr w:rsidSect="00621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3" w:rsidRPr="006B2E33" w:rsidP="006B2E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33" w:rsidP="00621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E33" w:rsidP="00621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2E33" w:rsidP="00621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8B3" w:rsidRPr="006B2E33" w:rsidP="006B2E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33" w:rsidRPr="002D2AF8" w:rsidP="00621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CHCEDS058 Support the implementation of behaviour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B2E33" w:rsidP="00621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880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06C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8B3"/>
  </w:style>
  <w:style w:type="character" w:customStyle="1" w:styleId="Heading1Char">
    <w:name w:val="Heading 1 Char"/>
    <w:basedOn w:val="DefaultParagraphFont"/>
    <w:link w:val="Heading1"/>
    <w:rsid w:val="00621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8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18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18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8B3"/>
    <w:rPr>
      <w:b/>
      <w:spacing w:val="0"/>
    </w:rPr>
  </w:style>
  <w:style w:type="character" w:styleId="Emphasis">
    <w:name w:val="Emphasis"/>
    <w:basedOn w:val="DefaultParagraphFont"/>
    <w:qFormat/>
    <w:rsid w:val="006218B3"/>
    <w:rPr>
      <w:i/>
    </w:rPr>
  </w:style>
  <w:style w:type="paragraph" w:customStyle="1" w:styleId="SuperHeading">
    <w:name w:val="SuperHeading"/>
    <w:basedOn w:val="Normal"/>
    <w:rsid w:val="00621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1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8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1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8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8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8B3"/>
  </w:style>
  <w:style w:type="paragraph" w:styleId="TableofFigures">
    <w:name w:val="table of figures"/>
    <w:basedOn w:val="Normal"/>
    <w:next w:val="Normal"/>
    <w:semiHidden/>
    <w:rsid w:val="00621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8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8B3"/>
    <w:rPr>
      <w:rFonts w:ascii="Wingdings" w:hAnsi="Wingdings"/>
    </w:rPr>
  </w:style>
  <w:style w:type="paragraph" w:customStyle="1" w:styleId="TableHeading">
    <w:name w:val="Table Heading"/>
    <w:basedOn w:val="HeadingBase"/>
    <w:rsid w:val="00621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8B3"/>
    <w:rPr>
      <w:color w:val="0033CC"/>
      <w:u w:val="none"/>
    </w:rPr>
  </w:style>
  <w:style w:type="paragraph" w:customStyle="1" w:styleId="BodyTextRight">
    <w:name w:val="Body Text Right"/>
    <w:basedOn w:val="BodyText"/>
    <w:rsid w:val="00621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8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8B3"/>
    <w:rPr>
      <w:sz w:val="32"/>
    </w:rPr>
  </w:style>
  <w:style w:type="paragraph" w:customStyle="1" w:styleId="HeadingProcedure">
    <w:name w:val="Heading Procedure"/>
    <w:basedOn w:val="HeadingBase"/>
    <w:next w:val="Normal"/>
    <w:rsid w:val="00621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8B3"/>
    <w:pPr>
      <w:spacing w:before="60" w:after="60"/>
    </w:pPr>
  </w:style>
  <w:style w:type="paragraph" w:styleId="ListContinue">
    <w:name w:val="List Continue"/>
    <w:basedOn w:val="List"/>
    <w:rsid w:val="006218B3"/>
    <w:pPr>
      <w:ind w:firstLine="0"/>
    </w:pPr>
  </w:style>
  <w:style w:type="paragraph" w:customStyle="1" w:styleId="ListNote">
    <w:name w:val="List Note"/>
    <w:basedOn w:val="List"/>
    <w:rsid w:val="00621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8B3"/>
    <w:rPr>
      <w:rFonts w:ascii="Courier New" w:hAnsi="Courier New"/>
    </w:rPr>
  </w:style>
  <w:style w:type="paragraph" w:customStyle="1" w:styleId="NoteBullet">
    <w:name w:val="Note Bullet"/>
    <w:basedOn w:val="Note"/>
    <w:rsid w:val="00621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8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8B3"/>
    <w:rPr>
      <w:b/>
      <w:smallCaps/>
    </w:rPr>
  </w:style>
  <w:style w:type="paragraph" w:customStyle="1" w:styleId="TableListNumber">
    <w:name w:val="Table List Number"/>
    <w:basedOn w:val="ListNumber"/>
    <w:rsid w:val="00621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8B3"/>
    <w:pPr>
      <w:numPr>
        <w:numId w:val="8"/>
      </w:numPr>
    </w:pPr>
  </w:style>
  <w:style w:type="paragraph" w:customStyle="1" w:styleId="ListAlpha2">
    <w:name w:val="List Alpha 2"/>
    <w:basedOn w:val="List2"/>
    <w:rsid w:val="006218B3"/>
    <w:pPr>
      <w:numPr>
        <w:numId w:val="7"/>
      </w:numPr>
    </w:pPr>
  </w:style>
  <w:style w:type="paragraph" w:styleId="List2">
    <w:name w:val="List 2"/>
    <w:basedOn w:val="BodyText"/>
    <w:rsid w:val="00621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8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8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8B3"/>
    <w:pPr>
      <w:numPr>
        <w:numId w:val="3"/>
      </w:numPr>
    </w:pPr>
  </w:style>
  <w:style w:type="paragraph" w:styleId="ListContinue2">
    <w:name w:val="List Continue 2"/>
    <w:basedOn w:val="List2"/>
    <w:rsid w:val="006218B3"/>
    <w:pPr>
      <w:ind w:firstLine="0"/>
    </w:pPr>
  </w:style>
  <w:style w:type="paragraph" w:styleId="ListContinue3">
    <w:name w:val="List Continue 3"/>
    <w:basedOn w:val="List3"/>
    <w:rsid w:val="006218B3"/>
    <w:pPr>
      <w:ind w:left="1021" w:firstLine="0"/>
    </w:pPr>
  </w:style>
  <w:style w:type="paragraph" w:styleId="ListContinue4">
    <w:name w:val="List Continue 4"/>
    <w:basedOn w:val="List4"/>
    <w:rsid w:val="006218B3"/>
    <w:pPr>
      <w:ind w:firstLine="0"/>
    </w:pPr>
  </w:style>
  <w:style w:type="paragraph" w:styleId="ListContinue5">
    <w:name w:val="List Continue 5"/>
    <w:basedOn w:val="List5"/>
    <w:rsid w:val="006218B3"/>
    <w:pPr>
      <w:ind w:firstLine="0"/>
    </w:pPr>
  </w:style>
  <w:style w:type="paragraph" w:styleId="ListNumber3">
    <w:name w:val="List Number 3"/>
    <w:basedOn w:val="List3"/>
    <w:rsid w:val="006218B3"/>
    <w:pPr>
      <w:numPr>
        <w:numId w:val="4"/>
      </w:numPr>
    </w:pPr>
  </w:style>
  <w:style w:type="paragraph" w:styleId="ListNumber4">
    <w:name w:val="List Number 4"/>
    <w:basedOn w:val="List4"/>
    <w:rsid w:val="006218B3"/>
    <w:pPr>
      <w:numPr>
        <w:numId w:val="5"/>
      </w:numPr>
    </w:pPr>
  </w:style>
  <w:style w:type="paragraph" w:styleId="ListNumber5">
    <w:name w:val="List Number 5"/>
    <w:basedOn w:val="List5"/>
    <w:rsid w:val="006218B3"/>
    <w:pPr>
      <w:numPr>
        <w:numId w:val="6"/>
      </w:numPr>
    </w:pPr>
  </w:style>
  <w:style w:type="paragraph" w:styleId="BlockText">
    <w:name w:val="Block Text"/>
    <w:basedOn w:val="Normal"/>
    <w:rsid w:val="00621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8B3"/>
    <w:rPr>
      <w:sz w:val="16"/>
      <w:vertAlign w:val="superscript"/>
    </w:rPr>
  </w:style>
  <w:style w:type="character" w:customStyle="1" w:styleId="Symbols">
    <w:name w:val="Symbols"/>
    <w:basedOn w:val="DefaultParagraphFont"/>
    <w:rsid w:val="006218B3"/>
    <w:rPr>
      <w:rFonts w:ascii="Symbol" w:hAnsi="Symbol"/>
    </w:rPr>
  </w:style>
  <w:style w:type="character" w:customStyle="1" w:styleId="MenuOptions">
    <w:name w:val="Menu Options"/>
    <w:basedOn w:val="DefaultParagraphFont"/>
    <w:rsid w:val="00621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8B3"/>
    <w:rPr>
      <w:b/>
    </w:rPr>
  </w:style>
  <w:style w:type="character" w:customStyle="1" w:styleId="Underlined">
    <w:name w:val="Underlined"/>
    <w:basedOn w:val="DefaultParagraphFont"/>
    <w:rsid w:val="006218B3"/>
    <w:rPr>
      <w:u w:val="single"/>
    </w:rPr>
  </w:style>
  <w:style w:type="paragraph" w:customStyle="1" w:styleId="TableBodyTextRight">
    <w:name w:val="Table Body Text Right"/>
    <w:basedOn w:val="TableBodyText"/>
    <w:rsid w:val="00621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8B3"/>
    <w:rPr>
      <w:sz w:val="18"/>
    </w:rPr>
  </w:style>
  <w:style w:type="paragraph" w:customStyle="1" w:styleId="BodySmallRight">
    <w:name w:val="Body Small Right"/>
    <w:basedOn w:val="BodyTextRight"/>
    <w:rsid w:val="006218B3"/>
    <w:rPr>
      <w:sz w:val="18"/>
      <w:szCs w:val="18"/>
    </w:rPr>
  </w:style>
  <w:style w:type="paragraph" w:customStyle="1" w:styleId="MarginEdition">
    <w:name w:val="Margin Edition"/>
    <w:basedOn w:val="MarginNote"/>
    <w:rsid w:val="00621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8B3"/>
    <w:rPr>
      <w:sz w:val="2"/>
      <w:szCs w:val="2"/>
    </w:rPr>
  </w:style>
  <w:style w:type="character" w:customStyle="1" w:styleId="Small">
    <w:name w:val="Small"/>
    <w:basedOn w:val="DefaultParagraphFont"/>
    <w:rsid w:val="006218B3"/>
    <w:rPr>
      <w:sz w:val="16"/>
    </w:rPr>
  </w:style>
  <w:style w:type="paragraph" w:customStyle="1" w:styleId="WideTable">
    <w:name w:val="Wide Table"/>
    <w:basedOn w:val="Normal"/>
    <w:rsid w:val="00621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8B3"/>
  </w:style>
  <w:style w:type="paragraph" w:styleId="Quote">
    <w:name w:val="Quote"/>
    <w:basedOn w:val="Heading1"/>
    <w:link w:val="QuoteChar"/>
    <w:qFormat/>
    <w:rsid w:val="00621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8B3"/>
    <w:pPr>
      <w:pageBreakBefore/>
    </w:pPr>
  </w:style>
  <w:style w:type="paragraph" w:customStyle="1" w:styleId="Border">
    <w:name w:val="Border"/>
    <w:basedOn w:val="Normal"/>
    <w:qFormat/>
    <w:rsid w:val="00621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8B3"/>
    <w:rPr>
      <w:u w:val="single"/>
    </w:rPr>
  </w:style>
  <w:style w:type="character" w:customStyle="1" w:styleId="BoldandItalics">
    <w:name w:val="Bold and Italics"/>
    <w:qFormat/>
    <w:rsid w:val="006218B3"/>
    <w:rPr>
      <w:b/>
      <w:i/>
      <w:u w:val="none"/>
    </w:rPr>
  </w:style>
  <w:style w:type="paragraph" w:styleId="BalloonText">
    <w:name w:val="Balloon Text"/>
    <w:basedOn w:val="Normal"/>
    <w:link w:val="BalloonTextChar"/>
    <w:rsid w:val="00621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8B3"/>
    <w:pPr>
      <w:spacing w:before="0" w:after="0"/>
    </w:pPr>
  </w:style>
  <w:style w:type="paragraph" w:customStyle="1" w:styleId="BodyTextBold">
    <w:name w:val="Body Text Bold"/>
    <w:basedOn w:val="BodyText"/>
    <w:qFormat/>
    <w:rsid w:val="006218B3"/>
    <w:rPr>
      <w:b/>
    </w:rPr>
  </w:style>
  <w:style w:type="character" w:styleId="Hyperlink">
    <w:name w:val="Hyperlink"/>
    <w:basedOn w:val="DefaultParagraphFont"/>
    <w:uiPriority w:val="99"/>
    <w:unhideWhenUsed/>
    <w:rsid w:val="006B2E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3820</Characters>
  <Application>Microsoft Office Word</Application>
  <DocSecurity>0</DocSecurity>
  <Lines>119</Lines>
  <Paragraphs>65</Paragraphs>
  <ScaleCrop>false</ScaleCrop>
  <Company>Author-it Software Corporation Ltd.</Company>
  <LinksUpToDate>false</LinksUpToDate>
  <CharactersWithSpaces>4330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CHCEDS058 Support the implementation of behaviour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2023-07-02T02:22:00Z</dcterms:created>
  <dcterms:modified xsi:type="dcterms:W3CDTF">2023-07-02T02:22:00Z</dcterms:modified>
</cp:coreProperties>
</file>