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53E" w:rsidP="008275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CHCEDS039 Work effectively as an Aboriginal and/or Torres Strait Islander education worker</w:t>
      </w:r>
      <w:r>
        <w:fldChar w:fldCharType="end"/>
      </w:r>
    </w:p>
    <w:p w:rsidR="0082753E" w:rsidP="0082753E">
      <w:pPr>
        <w:pStyle w:val="Version"/>
        <w:sectPr w:rsidSect="00644D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D46" w:rsidP="00644D46">
      <w:pPr>
        <w:pStyle w:val="SuperHeading"/>
      </w:pPr>
      <w:r w:rsidRPr="00644D46">
        <w:t>Assessment Requirements for CHCEDS039 Work effectively as an Aboriginal and/or Torres Strait Islander education worker</w:t>
      </w:r>
    </w:p>
    <w:p w:rsidR="00000000" w:rsidRPr="00644D46" w:rsidP="00644D46">
      <w:pPr>
        <w:pStyle w:val="Heading1"/>
      </w:pPr>
      <w:bookmarkStart w:id="1" w:name="O_1183108"/>
      <w:bookmarkEnd w:id="1"/>
      <w:r w:rsidRPr="00644D46">
        <w:t>Modification History</w:t>
      </w:r>
    </w:p>
    <w:p w:rsidR="00000000" w:rsidRPr="00644D46" w:rsidP="0082753E">
      <w:pPr>
        <w:pStyle w:val="BodyText"/>
      </w:pPr>
      <w:r w:rsidRPr="00644D46">
        <w:t>Release 1. CHCEDS039 Work effectively as an Aboriginal and/or Torres Strait Islander education worker supersedes and is not equivalent to CHCEDS010 Work effectively as an Aboriginal or Torres Strait Islander education worker.</w:t>
      </w:r>
    </w:p>
    <w:p w:rsidR="00000000" w:rsidRPr="00644D46" w:rsidP="00644D46">
      <w:pPr>
        <w:pStyle w:val="Heading1"/>
      </w:pPr>
      <w:bookmarkStart w:id="2" w:name="O_1183109"/>
      <w:bookmarkEnd w:id="2"/>
      <w:r w:rsidRPr="00644D46">
        <w:t>Performance</w:t>
      </w:r>
      <w:r w:rsidRPr="00644D46">
        <w:t xml:space="preserve"> Evidence</w:t>
      </w:r>
    </w:p>
    <w:p w:rsidR="00000000" w:rsidRPr="00644D46" w:rsidP="0082753E">
      <w:pPr>
        <w:pStyle w:val="BodyText"/>
      </w:pPr>
      <w:r w:rsidRPr="00644D46">
        <w:t>Evidence of the ability to complete tasks outlined in elements and performance criteria of this unit in the context of the job role, and:</w:t>
      </w:r>
    </w:p>
    <w:p w:rsidR="00000000" w:rsidRPr="00644D46" w:rsidP="00644D46">
      <w:pPr>
        <w:pStyle w:val="ListBullet"/>
      </w:pPr>
      <w:r w:rsidRPr="00644D46">
        <w:t>follow organisational policies and procedures to schedule and complete three workplace tasks, including:</w:t>
      </w:r>
    </w:p>
    <w:p w:rsidR="00000000" w:rsidRPr="00644D46" w:rsidP="00644D46">
      <w:pPr>
        <w:pStyle w:val="ListBullet2"/>
      </w:pPr>
      <w:r w:rsidRPr="00644D46">
        <w:t>i</w:t>
      </w:r>
      <w:r w:rsidRPr="00644D46">
        <w:t>dentifying own responsibilities and their links to organisational requirements</w:t>
      </w:r>
    </w:p>
    <w:p w:rsidR="00000000" w:rsidRPr="00644D46" w:rsidP="00644D46">
      <w:pPr>
        <w:pStyle w:val="ListBullet2"/>
      </w:pPr>
      <w:r w:rsidRPr="00644D46">
        <w:t>identifying and sourcing required resources and assistance</w:t>
      </w:r>
    </w:p>
    <w:p w:rsidR="00000000" w:rsidRPr="00644D46" w:rsidP="00644D46">
      <w:pPr>
        <w:pStyle w:val="ListBullet2"/>
      </w:pPr>
      <w:r w:rsidRPr="00644D46">
        <w:t>identifying and addressing issues that may impact ability to complete task</w:t>
      </w:r>
    </w:p>
    <w:p w:rsidR="00000000" w:rsidRPr="00644D46" w:rsidP="00644D46">
      <w:pPr>
        <w:pStyle w:val="ListBullet2"/>
      </w:pPr>
      <w:r w:rsidRPr="00644D46">
        <w:t>identifying any opportunities for improveme</w:t>
      </w:r>
      <w:r w:rsidRPr="00644D46">
        <w:t>nt upon completion.</w:t>
      </w:r>
    </w:p>
    <w:p w:rsidR="00000000" w:rsidRPr="00644D46" w:rsidP="00644D46">
      <w:pPr>
        <w:pStyle w:val="AllowPageBreak"/>
      </w:pPr>
    </w:p>
    <w:p w:rsidR="00000000" w:rsidRPr="00644D46" w:rsidP="00644D46">
      <w:pPr>
        <w:pStyle w:val="Heading1"/>
      </w:pPr>
      <w:bookmarkStart w:id="3" w:name="O_1183110"/>
      <w:bookmarkEnd w:id="3"/>
      <w:r w:rsidRPr="00644D46">
        <w:t>Knowledge Evidence</w:t>
      </w:r>
    </w:p>
    <w:p w:rsidR="00000000" w:rsidRPr="00644D46" w:rsidP="0082753E">
      <w:pPr>
        <w:pStyle w:val="BodyText"/>
      </w:pPr>
      <w:r w:rsidRPr="00644D46">
        <w:t>Demonstrated knowledge required to complete the tasks outlined in elements and performance criteria of this unit:</w:t>
      </w:r>
    </w:p>
    <w:p w:rsidR="00000000" w:rsidRPr="00644D46" w:rsidP="00644D46">
      <w:pPr>
        <w:pStyle w:val="ListBullet"/>
      </w:pPr>
      <w:r w:rsidRPr="00644D46">
        <w:t>role and responsibilities of an Aboriginal and/or Torres Strait Islander education worker and specific understanding of own work role and responsibilities</w:t>
      </w:r>
    </w:p>
    <w:p w:rsidR="00000000" w:rsidRPr="00644D46" w:rsidP="00644D46">
      <w:pPr>
        <w:pStyle w:val="ListBullet"/>
      </w:pPr>
      <w:r w:rsidRPr="00644D46">
        <w:t>organisational policies and procedures as they apply to the work role</w:t>
      </w:r>
    </w:p>
    <w:p w:rsidR="00000000" w:rsidRPr="00644D46" w:rsidP="00644D46">
      <w:pPr>
        <w:pStyle w:val="ListBullet"/>
      </w:pPr>
      <w:r w:rsidRPr="00644D46">
        <w:t>relationship between own work g</w:t>
      </w:r>
      <w:r w:rsidRPr="00644D46">
        <w:t>oals and plans and the organisation’s goals and plans</w:t>
      </w:r>
    </w:p>
    <w:p w:rsidR="00000000" w:rsidRPr="00644D46" w:rsidP="00644D46">
      <w:pPr>
        <w:pStyle w:val="ListBullet"/>
      </w:pPr>
      <w:r w:rsidRPr="00644D46">
        <w:t>key features of the learning and development process and how this relates to own work role</w:t>
      </w:r>
    </w:p>
    <w:p w:rsidR="00000000" w:rsidRPr="00644D46" w:rsidP="00644D46">
      <w:pPr>
        <w:pStyle w:val="ListBullet"/>
      </w:pPr>
      <w:r w:rsidRPr="00644D46">
        <w:t>features of personal and professional integrity:</w:t>
      </w:r>
    </w:p>
    <w:p w:rsidR="00000000" w:rsidRPr="00644D46" w:rsidP="00644D46">
      <w:pPr>
        <w:pStyle w:val="ListBullet2"/>
      </w:pPr>
      <w:r w:rsidRPr="00644D46">
        <w:t>honesty</w:t>
      </w:r>
    </w:p>
    <w:p w:rsidR="00000000" w:rsidRPr="00644D46" w:rsidP="00644D46">
      <w:pPr>
        <w:pStyle w:val="ListBullet2"/>
      </w:pPr>
      <w:r w:rsidRPr="00644D46">
        <w:t>showing consistency</w:t>
      </w:r>
    </w:p>
    <w:p w:rsidR="00000000" w:rsidRPr="00644D46" w:rsidP="00644D46">
      <w:pPr>
        <w:pStyle w:val="ListBullet2"/>
      </w:pPr>
      <w:r w:rsidRPr="00644D46">
        <w:t>following relevant codes of ethic</w:t>
      </w:r>
      <w:r w:rsidRPr="00644D46">
        <w:t>s</w:t>
      </w:r>
    </w:p>
    <w:p w:rsidR="00000000" w:rsidRPr="00644D46" w:rsidP="00644D46">
      <w:pPr>
        <w:pStyle w:val="ListBullet2"/>
      </w:pPr>
      <w:r w:rsidRPr="00644D46">
        <w:t>being unbiased</w:t>
      </w:r>
    </w:p>
    <w:p w:rsidR="00000000" w:rsidRPr="00644D46" w:rsidP="00644D46">
      <w:pPr>
        <w:pStyle w:val="ListBullet"/>
      </w:pPr>
      <w:r w:rsidRPr="00644D46">
        <w:t>characteristics of a role model:</w:t>
      </w:r>
    </w:p>
    <w:p w:rsidR="00000000" w:rsidRPr="00644D46" w:rsidP="00644D46">
      <w:pPr>
        <w:pStyle w:val="ListBullet2"/>
      </w:pPr>
      <w:r w:rsidRPr="00644D46">
        <w:t>a person looked to by others in Aboriginal and/or Torres Strait Islander education work as an example to be followed in areas including:</w:t>
      </w:r>
    </w:p>
    <w:p w:rsidR="00000000" w:rsidRPr="00644D46" w:rsidP="00644D46">
      <w:pPr>
        <w:pStyle w:val="ListBullet3"/>
      </w:pPr>
      <w:r w:rsidRPr="00644D46">
        <w:t>respect for Elders and culture</w:t>
      </w:r>
    </w:p>
    <w:p w:rsidR="00000000" w:rsidRPr="00644D46" w:rsidP="00644D46">
      <w:pPr>
        <w:pStyle w:val="ListBullet3"/>
      </w:pPr>
      <w:r w:rsidRPr="00644D46">
        <w:t>respect for Australian values</w:t>
      </w:r>
    </w:p>
    <w:p w:rsidR="00000000" w:rsidRPr="00644D46" w:rsidP="00644D46">
      <w:pPr>
        <w:pStyle w:val="ListBullet3"/>
      </w:pPr>
      <w:r w:rsidRPr="00644D46">
        <w:t>high standards of personal behaviour</w:t>
      </w:r>
    </w:p>
    <w:p w:rsidR="00000000" w:rsidRPr="00644D46" w:rsidP="00644D46">
      <w:pPr>
        <w:pStyle w:val="ListBullet3"/>
      </w:pPr>
      <w:r w:rsidRPr="00644D46">
        <w:t>reliability</w:t>
      </w:r>
    </w:p>
    <w:p w:rsidR="00000000" w:rsidRPr="00644D46" w:rsidP="00644D46">
      <w:pPr>
        <w:pStyle w:val="ListBullet"/>
      </w:pPr>
      <w:r w:rsidRPr="00644D46">
        <w:t>community health issues and their potential impact on learning</w:t>
      </w:r>
    </w:p>
    <w:p w:rsidR="00000000" w:rsidRPr="00644D46" w:rsidP="00644D46">
      <w:pPr>
        <w:pStyle w:val="ListBullet"/>
      </w:pPr>
      <w:r w:rsidRPr="00644D46">
        <w:t xml:space="preserve">traditional culture related to language group governing protocols of language use within a community </w:t>
      </w:r>
    </w:p>
    <w:p w:rsidR="00000000" w:rsidRPr="00644D46" w:rsidP="00644D46">
      <w:pPr>
        <w:pStyle w:val="ListBullet"/>
      </w:pPr>
      <w:r w:rsidRPr="00644D46">
        <w:t>impacts of cultural, sub-cultural, social</w:t>
      </w:r>
      <w:r w:rsidRPr="00644D46">
        <w:t>, religious, gender, age and language issues on attitudes towards education</w:t>
      </w:r>
    </w:p>
    <w:p w:rsidR="00000000" w:rsidRPr="00644D46" w:rsidP="00644D46">
      <w:pPr>
        <w:pStyle w:val="ListBullet"/>
      </w:pPr>
      <w:r w:rsidRPr="00644D46">
        <w:t>cultural and linguistic backgrounds of students and families</w:t>
      </w:r>
    </w:p>
    <w:p w:rsidR="00000000" w:rsidRPr="00644D46" w:rsidP="00644D46">
      <w:pPr>
        <w:pStyle w:val="ListBullet"/>
      </w:pPr>
      <w:r w:rsidRPr="00644D46">
        <w:t xml:space="preserve">availability of resources and assistance within, and external to, the organisation. </w:t>
      </w:r>
    </w:p>
    <w:p w:rsidR="00000000" w:rsidRPr="00644D46" w:rsidP="00644D46">
      <w:pPr>
        <w:pStyle w:val="AllowPageBreak"/>
      </w:pPr>
    </w:p>
    <w:p w:rsidR="00000000" w:rsidRPr="00644D46" w:rsidP="00644D46">
      <w:pPr>
        <w:pStyle w:val="Heading1"/>
      </w:pPr>
      <w:bookmarkStart w:id="4" w:name="O_1183111"/>
      <w:bookmarkEnd w:id="4"/>
      <w:r w:rsidRPr="00644D46">
        <w:t>Assessment Cond</w:t>
      </w:r>
      <w:r w:rsidRPr="00644D46">
        <w:t>itions</w:t>
      </w:r>
    </w:p>
    <w:p w:rsidR="00000000" w:rsidRPr="00644D46" w:rsidP="0082753E">
      <w:pPr>
        <w:pStyle w:val="BodyText"/>
      </w:pPr>
      <w:r w:rsidRPr="00644D46">
        <w:t>Skills must be demonstrated in the workplace:</w:t>
      </w:r>
    </w:p>
    <w:p w:rsidR="00000000" w:rsidRPr="00644D46" w:rsidP="00644D46">
      <w:pPr>
        <w:pStyle w:val="ListBullet"/>
      </w:pPr>
      <w:r w:rsidRPr="00644D46">
        <w:t>communication activities must be directly observed by the assessor on at least one occasion</w:t>
      </w:r>
    </w:p>
    <w:p w:rsidR="00000000" w:rsidRPr="00644D46" w:rsidP="00644D46">
      <w:pPr>
        <w:pStyle w:val="ListBullet"/>
      </w:pPr>
      <w:r w:rsidRPr="00644D46">
        <w:t>remaining performance evidence may be collected through authenticated third-party reports</w:t>
      </w:r>
    </w:p>
    <w:p w:rsidR="00000000" w:rsidRPr="00644D46" w:rsidP="00644D46">
      <w:pPr>
        <w:pStyle w:val="ListBullet"/>
      </w:pPr>
      <w:r w:rsidRPr="00644D46">
        <w:t>observation and third-party reports must be supplemented by other forms of evidence.</w:t>
      </w:r>
    </w:p>
    <w:p w:rsidR="00000000" w:rsidRPr="00644D46" w:rsidP="0082753E">
      <w:pPr>
        <w:pStyle w:val="BodyText"/>
      </w:pPr>
      <w:r w:rsidRPr="00644D46">
        <w:t xml:space="preserve">Interactions with students must be supervised by a teacher or other educational professional. </w:t>
      </w:r>
    </w:p>
    <w:p w:rsidR="00000000" w:rsidRPr="00644D46" w:rsidP="0082753E">
      <w:pPr>
        <w:pStyle w:val="BodyText"/>
      </w:pPr>
      <w:r w:rsidRPr="00644D46">
        <w:t>Assessment must ensure access to:</w:t>
      </w:r>
    </w:p>
    <w:p w:rsidR="00000000" w:rsidRPr="00644D46" w:rsidP="00644D46">
      <w:pPr>
        <w:pStyle w:val="ListBullet"/>
      </w:pPr>
      <w:r w:rsidRPr="00644D46">
        <w:t xml:space="preserve">organisational policies and procedures </w:t>
      </w:r>
    </w:p>
    <w:p w:rsidR="00000000" w:rsidRPr="00644D46" w:rsidP="00644D46">
      <w:pPr>
        <w:pStyle w:val="ListBullet"/>
      </w:pPr>
      <w:r w:rsidRPr="00644D46">
        <w:t>s</w:t>
      </w:r>
      <w:r w:rsidRPr="00644D46">
        <w:t>tudents in a school</w:t>
      </w:r>
    </w:p>
    <w:p w:rsidR="00000000" w:rsidRPr="00644D46" w:rsidP="00644D46">
      <w:pPr>
        <w:pStyle w:val="ListBullet"/>
      </w:pPr>
      <w:r w:rsidRPr="00644D46">
        <w:t>colleagues for guidance and collaboration.</w:t>
      </w:r>
    </w:p>
    <w:p w:rsidR="00000000" w:rsidRPr="00644D46" w:rsidP="0082753E">
      <w:pPr>
        <w:pStyle w:val="BodyText"/>
      </w:pPr>
      <w:r w:rsidRPr="00644D46">
        <w:t>Assessors must satisfy the Standards for Registered Training Organisations requirements for assessors.</w:t>
      </w:r>
    </w:p>
    <w:p w:rsidR="00000000" w:rsidRPr="00644D46" w:rsidP="00644D46">
      <w:pPr>
        <w:pStyle w:val="Heading1"/>
      </w:pPr>
      <w:bookmarkStart w:id="5" w:name="O_1183114"/>
      <w:bookmarkEnd w:id="5"/>
      <w:r w:rsidRPr="00644D46">
        <w:t>Links</w:t>
      </w:r>
    </w:p>
    <w:p w:rsidR="00000000" w:rsidRPr="00644D46" w:rsidP="0082753E">
      <w:pPr>
        <w:pStyle w:val="BodyText"/>
      </w:pPr>
      <w:r w:rsidRPr="00644D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3317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44D46" w:rsidP="00644D46"/>
    <w:sectPr w:rsidSect="00644D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46" w:rsidRPr="0082753E" w:rsidP="008275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53E" w:rsidP="00644D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753E" w:rsidP="00644D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2753E" w:rsidP="00644D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5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D46" w:rsidRPr="0082753E" w:rsidP="008275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53E" w:rsidRPr="002D2AF8" w:rsidP="00644D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CHCEDS039 Work effectively as an Aboriginal and/or Torres Strait Islander education worker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2753E" w:rsidP="00644D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24CA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00F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3AE4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D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D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D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D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D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D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D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D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D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D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D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D46"/>
  </w:style>
  <w:style w:type="character" w:customStyle="1" w:styleId="Heading1Char">
    <w:name w:val="Heading 1 Char"/>
    <w:basedOn w:val="DefaultParagraphFont"/>
    <w:link w:val="Heading1"/>
    <w:rsid w:val="00644D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D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D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4D4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4D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4D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D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44D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44D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D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D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D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D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D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D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D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D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D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D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D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D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D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D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4D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4D46"/>
    <w:rPr>
      <w:b/>
      <w:spacing w:val="0"/>
    </w:rPr>
  </w:style>
  <w:style w:type="paragraph" w:customStyle="1" w:styleId="SuperTitle">
    <w:name w:val="SuperTitle"/>
    <w:basedOn w:val="Title"/>
    <w:rsid w:val="00644D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D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D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4D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D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D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D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D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D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D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D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D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4D46"/>
    <w:rPr>
      <w:i/>
    </w:rPr>
  </w:style>
  <w:style w:type="paragraph" w:styleId="Caption">
    <w:name w:val="caption"/>
    <w:basedOn w:val="BodyText"/>
    <w:next w:val="Normal"/>
    <w:qFormat/>
    <w:rsid w:val="00644D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D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D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D46"/>
  </w:style>
  <w:style w:type="paragraph" w:styleId="TableofFigures">
    <w:name w:val="table of figures"/>
    <w:basedOn w:val="Normal"/>
    <w:next w:val="Normal"/>
    <w:semiHidden/>
    <w:rsid w:val="00644D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D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44D46"/>
    <w:rPr>
      <w:rFonts w:ascii="Wingdings" w:hAnsi="Wingdings"/>
    </w:rPr>
  </w:style>
  <w:style w:type="paragraph" w:customStyle="1" w:styleId="TableHeading">
    <w:name w:val="Table Heading"/>
    <w:basedOn w:val="HeadingBase"/>
    <w:rsid w:val="00644D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D46"/>
    <w:rPr>
      <w:color w:val="0033CC"/>
      <w:u w:val="none"/>
    </w:rPr>
  </w:style>
  <w:style w:type="paragraph" w:customStyle="1" w:styleId="BodyTextRight">
    <w:name w:val="Body Text Right"/>
    <w:basedOn w:val="BodyText"/>
    <w:rsid w:val="00644D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D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D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D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D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D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D46"/>
    <w:rPr>
      <w:sz w:val="32"/>
    </w:rPr>
  </w:style>
  <w:style w:type="paragraph" w:customStyle="1" w:styleId="HeadingProcedure">
    <w:name w:val="Heading Procedure"/>
    <w:basedOn w:val="HeadingBase"/>
    <w:next w:val="Normal"/>
    <w:rsid w:val="00644D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D46"/>
    <w:pPr>
      <w:spacing w:before="60" w:after="60"/>
    </w:pPr>
  </w:style>
  <w:style w:type="paragraph" w:styleId="ListContinue">
    <w:name w:val="List Continue"/>
    <w:basedOn w:val="List"/>
    <w:rsid w:val="00644D46"/>
    <w:pPr>
      <w:ind w:firstLine="0"/>
    </w:pPr>
  </w:style>
  <w:style w:type="paragraph" w:customStyle="1" w:styleId="ListNote">
    <w:name w:val="List Note"/>
    <w:basedOn w:val="List"/>
    <w:rsid w:val="00644D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D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D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D46"/>
    <w:rPr>
      <w:rFonts w:ascii="Courier New" w:hAnsi="Courier New"/>
    </w:rPr>
  </w:style>
  <w:style w:type="paragraph" w:customStyle="1" w:styleId="NoteBullet">
    <w:name w:val="Note Bullet"/>
    <w:basedOn w:val="Note"/>
    <w:rsid w:val="00644D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D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D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D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D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4D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D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D46"/>
    <w:rPr>
      <w:b/>
      <w:smallCaps/>
    </w:rPr>
  </w:style>
  <w:style w:type="paragraph" w:customStyle="1" w:styleId="TableListNumber">
    <w:name w:val="Table List Number"/>
    <w:basedOn w:val="ListNumber"/>
    <w:rsid w:val="00644D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D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D46"/>
    <w:pPr>
      <w:numPr>
        <w:numId w:val="10"/>
      </w:numPr>
    </w:pPr>
  </w:style>
  <w:style w:type="paragraph" w:customStyle="1" w:styleId="ListAlpha2">
    <w:name w:val="List Alpha 2"/>
    <w:basedOn w:val="List2"/>
    <w:rsid w:val="00644D46"/>
    <w:pPr>
      <w:numPr>
        <w:numId w:val="9"/>
      </w:numPr>
    </w:pPr>
  </w:style>
  <w:style w:type="paragraph" w:styleId="List2">
    <w:name w:val="List 2"/>
    <w:basedOn w:val="BodyText"/>
    <w:rsid w:val="00644D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D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D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D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44D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44D46"/>
    <w:pPr>
      <w:numPr>
        <w:numId w:val="5"/>
      </w:numPr>
    </w:pPr>
  </w:style>
  <w:style w:type="paragraph" w:styleId="ListContinue2">
    <w:name w:val="List Continue 2"/>
    <w:basedOn w:val="List2"/>
    <w:rsid w:val="00644D46"/>
    <w:pPr>
      <w:ind w:firstLine="0"/>
    </w:pPr>
  </w:style>
  <w:style w:type="paragraph" w:styleId="ListContinue3">
    <w:name w:val="List Continue 3"/>
    <w:basedOn w:val="List3"/>
    <w:rsid w:val="00644D46"/>
    <w:pPr>
      <w:ind w:left="1021" w:firstLine="0"/>
    </w:pPr>
  </w:style>
  <w:style w:type="paragraph" w:styleId="ListContinue4">
    <w:name w:val="List Continue 4"/>
    <w:basedOn w:val="List4"/>
    <w:rsid w:val="00644D46"/>
    <w:pPr>
      <w:ind w:firstLine="0"/>
    </w:pPr>
  </w:style>
  <w:style w:type="paragraph" w:styleId="ListContinue5">
    <w:name w:val="List Continue 5"/>
    <w:basedOn w:val="List5"/>
    <w:rsid w:val="00644D46"/>
    <w:pPr>
      <w:ind w:firstLine="0"/>
    </w:pPr>
  </w:style>
  <w:style w:type="paragraph" w:styleId="ListNumber3">
    <w:name w:val="List Number 3"/>
    <w:basedOn w:val="List3"/>
    <w:rsid w:val="00644D46"/>
    <w:pPr>
      <w:numPr>
        <w:numId w:val="6"/>
      </w:numPr>
    </w:pPr>
  </w:style>
  <w:style w:type="paragraph" w:styleId="ListNumber4">
    <w:name w:val="List Number 4"/>
    <w:basedOn w:val="List4"/>
    <w:rsid w:val="00644D46"/>
    <w:pPr>
      <w:numPr>
        <w:numId w:val="7"/>
      </w:numPr>
    </w:pPr>
  </w:style>
  <w:style w:type="paragraph" w:styleId="ListNumber5">
    <w:name w:val="List Number 5"/>
    <w:basedOn w:val="List5"/>
    <w:rsid w:val="00644D46"/>
    <w:pPr>
      <w:numPr>
        <w:numId w:val="8"/>
      </w:numPr>
    </w:pPr>
  </w:style>
  <w:style w:type="paragraph" w:styleId="BlockText">
    <w:name w:val="Block Text"/>
    <w:basedOn w:val="Normal"/>
    <w:rsid w:val="00644D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D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D46"/>
    <w:rPr>
      <w:sz w:val="16"/>
      <w:vertAlign w:val="superscript"/>
    </w:rPr>
  </w:style>
  <w:style w:type="character" w:customStyle="1" w:styleId="Symbols">
    <w:name w:val="Symbols"/>
    <w:basedOn w:val="DefaultParagraphFont"/>
    <w:rsid w:val="00644D46"/>
    <w:rPr>
      <w:rFonts w:ascii="Symbol" w:hAnsi="Symbol"/>
    </w:rPr>
  </w:style>
  <w:style w:type="character" w:customStyle="1" w:styleId="MenuOptions">
    <w:name w:val="Menu Options"/>
    <w:basedOn w:val="DefaultParagraphFont"/>
    <w:rsid w:val="00644D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D46"/>
    <w:rPr>
      <w:b/>
    </w:rPr>
  </w:style>
  <w:style w:type="character" w:customStyle="1" w:styleId="Underlined">
    <w:name w:val="Underlined"/>
    <w:basedOn w:val="DefaultParagraphFont"/>
    <w:rsid w:val="00644D46"/>
    <w:rPr>
      <w:u w:val="single"/>
    </w:rPr>
  </w:style>
  <w:style w:type="paragraph" w:customStyle="1" w:styleId="TableBodyTextRight">
    <w:name w:val="Table Body Text Right"/>
    <w:basedOn w:val="TableBodyText"/>
    <w:rsid w:val="00644D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D46"/>
    <w:rPr>
      <w:sz w:val="18"/>
    </w:rPr>
  </w:style>
  <w:style w:type="paragraph" w:customStyle="1" w:styleId="BodySmallRight">
    <w:name w:val="Body Small Right"/>
    <w:basedOn w:val="BodyTextRight"/>
    <w:rsid w:val="00644D46"/>
    <w:rPr>
      <w:sz w:val="18"/>
      <w:szCs w:val="18"/>
    </w:rPr>
  </w:style>
  <w:style w:type="paragraph" w:customStyle="1" w:styleId="MarginEdition">
    <w:name w:val="Margin Edition"/>
    <w:basedOn w:val="MarginNote"/>
    <w:rsid w:val="00644D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D46"/>
    <w:rPr>
      <w:sz w:val="2"/>
      <w:szCs w:val="2"/>
    </w:rPr>
  </w:style>
  <w:style w:type="character" w:customStyle="1" w:styleId="Small">
    <w:name w:val="Small"/>
    <w:basedOn w:val="DefaultParagraphFont"/>
    <w:rsid w:val="00644D46"/>
    <w:rPr>
      <w:sz w:val="16"/>
    </w:rPr>
  </w:style>
  <w:style w:type="paragraph" w:customStyle="1" w:styleId="WideTable">
    <w:name w:val="Wide Table"/>
    <w:basedOn w:val="Normal"/>
    <w:rsid w:val="00644D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D46"/>
  </w:style>
  <w:style w:type="paragraph" w:styleId="Quote">
    <w:name w:val="Quote"/>
    <w:basedOn w:val="Heading1"/>
    <w:link w:val="QuoteChar"/>
    <w:qFormat/>
    <w:rsid w:val="00644D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D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D46"/>
    <w:pPr>
      <w:pageBreakBefore/>
    </w:pPr>
  </w:style>
  <w:style w:type="paragraph" w:customStyle="1" w:styleId="Border">
    <w:name w:val="Border"/>
    <w:basedOn w:val="Normal"/>
    <w:qFormat/>
    <w:rsid w:val="00644D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D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D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D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D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D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D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D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D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D46"/>
    <w:rPr>
      <w:u w:val="single"/>
    </w:rPr>
  </w:style>
  <w:style w:type="character" w:customStyle="1" w:styleId="BoldandItalics">
    <w:name w:val="Bold and Italics"/>
    <w:qFormat/>
    <w:rsid w:val="00644D46"/>
    <w:rPr>
      <w:b/>
      <w:i/>
      <w:u w:val="none"/>
    </w:rPr>
  </w:style>
  <w:style w:type="paragraph" w:styleId="BalloonText">
    <w:name w:val="Balloon Text"/>
    <w:basedOn w:val="Normal"/>
    <w:link w:val="BalloonTextChar"/>
    <w:rsid w:val="00644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D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D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D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D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D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D46"/>
    <w:pPr>
      <w:spacing w:before="0" w:after="0"/>
    </w:pPr>
  </w:style>
  <w:style w:type="paragraph" w:customStyle="1" w:styleId="BodyTextBold">
    <w:name w:val="Body Text Bold"/>
    <w:basedOn w:val="BodyText"/>
    <w:qFormat/>
    <w:rsid w:val="00644D46"/>
    <w:rPr>
      <w:b/>
    </w:rPr>
  </w:style>
  <w:style w:type="character" w:styleId="Hyperlink">
    <w:name w:val="Hyperlink"/>
    <w:basedOn w:val="DefaultParagraphFont"/>
    <w:uiPriority w:val="99"/>
    <w:unhideWhenUsed/>
    <w:rsid w:val="008275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2950</Characters>
  <Application>Microsoft Office Word</Application>
  <DocSecurity>0</DocSecurity>
  <Lines>73</Lines>
  <Paragraphs>55</Paragraphs>
  <ScaleCrop>false</ScaleCrop>
  <Company>Author-it Software Corporation Ltd.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CHCEDS039 Work effectively as an Aboriginal and/or Torres Strait Islander education worker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2023-07-01T02:59:00Z</dcterms:created>
  <dcterms:modified xsi:type="dcterms:W3CDTF">2023-07-01T02:59:00Z</dcterms:modified>
</cp:coreProperties>
</file>