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0F3B" w:rsidP="00220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CHCEDS038 Communicate with students parents and colleagues in an Aboriginal or Torres Strait Islander language</w:t>
      </w:r>
      <w:r>
        <w:fldChar w:fldCharType="end"/>
      </w:r>
    </w:p>
    <w:p w:rsidR="00220F3B" w:rsidP="00220F3B">
      <w:pPr>
        <w:pStyle w:val="Version"/>
        <w:sectPr w:rsidSect="005944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4476" w:rsidP="00594476">
      <w:pPr>
        <w:pStyle w:val="SuperHeading"/>
      </w:pPr>
      <w:r w:rsidRPr="00594476">
        <w:t>Assessment Requirements for CHCEDS038 Communicate with students parents and colleagues in an Aboriginal or Torres Strait Islander language</w:t>
      </w:r>
    </w:p>
    <w:p w:rsidR="00000000" w:rsidRPr="00594476" w:rsidP="00594476">
      <w:pPr>
        <w:pStyle w:val="Heading1"/>
      </w:pPr>
      <w:bookmarkStart w:id="1" w:name="O_1204505"/>
      <w:bookmarkEnd w:id="1"/>
      <w:r w:rsidRPr="00594476">
        <w:t>Modification History</w:t>
      </w:r>
    </w:p>
    <w:p w:rsidR="00000000" w:rsidRPr="00594476" w:rsidP="00220F3B">
      <w:pPr>
        <w:pStyle w:val="BodyText"/>
      </w:pPr>
      <w:r w:rsidRPr="00594476">
        <w:t>Releas</w:t>
      </w:r>
      <w:r w:rsidRPr="00594476">
        <w:t>e 2. Minor changes. Correction to Assessment Conditions. Equivalent outcome.</w:t>
      </w:r>
    </w:p>
    <w:p w:rsidR="00000000" w:rsidRPr="00594476" w:rsidP="00220F3B">
      <w:pPr>
        <w:pStyle w:val="BodyText"/>
      </w:pPr>
      <w:r w:rsidRPr="00594476">
        <w:t>Release 1. CHCEDS038 Communicate with students, parents and colleagues in an Aboriginal or Torres Strait Islander language supersedes and is equivalent to CHCEDS009 Communicate wi</w:t>
      </w:r>
      <w:r w:rsidRPr="00594476">
        <w:t>th parents, students and colleagues in an Aboriginal or Torres Strait Islander language.</w:t>
      </w:r>
    </w:p>
    <w:p w:rsidR="00000000" w:rsidRPr="00594476" w:rsidP="00594476">
      <w:pPr>
        <w:pStyle w:val="Heading1"/>
      </w:pPr>
      <w:bookmarkStart w:id="2" w:name="O_1204504"/>
      <w:bookmarkEnd w:id="2"/>
      <w:r w:rsidRPr="00594476">
        <w:t>Performance Evidence</w:t>
      </w:r>
    </w:p>
    <w:p w:rsidR="00000000" w:rsidRPr="00594476" w:rsidP="00220F3B">
      <w:pPr>
        <w:pStyle w:val="BodyText"/>
      </w:pPr>
      <w:r w:rsidRPr="00594476">
        <w:t xml:space="preserve">Evidence of the ability to complete tasks outlined in elements and performance criteria of this unit in the context of the job </w:t>
      </w:r>
      <w:r w:rsidRPr="00594476">
        <w:t>role, and:</w:t>
      </w:r>
    </w:p>
    <w:p w:rsidR="00000000" w:rsidRPr="00594476" w:rsidP="00594476">
      <w:pPr>
        <w:pStyle w:val="ListBullet"/>
      </w:pPr>
      <w:r w:rsidRPr="00594476">
        <w:t>use an Aboriginal or Torres Strait Islander language on at least two separate occasions in communications that collectively include all the following:</w:t>
      </w:r>
    </w:p>
    <w:p w:rsidR="00000000" w:rsidRPr="00594476" w:rsidP="00594476">
      <w:pPr>
        <w:pStyle w:val="ListBullet2"/>
      </w:pPr>
      <w:r w:rsidRPr="00594476">
        <w:t>students</w:t>
      </w:r>
    </w:p>
    <w:p w:rsidR="00000000" w:rsidRPr="00594476" w:rsidP="00594476">
      <w:pPr>
        <w:pStyle w:val="ListBullet2"/>
      </w:pPr>
      <w:r w:rsidRPr="00594476">
        <w:t>parents</w:t>
      </w:r>
    </w:p>
    <w:p w:rsidR="00000000" w:rsidRPr="00594476" w:rsidP="00594476">
      <w:pPr>
        <w:pStyle w:val="ListBullet2"/>
      </w:pPr>
      <w:r w:rsidRPr="00594476">
        <w:t>colleagues</w:t>
      </w:r>
    </w:p>
    <w:p w:rsidR="00000000" w:rsidRPr="00594476" w:rsidP="00594476">
      <w:pPr>
        <w:pStyle w:val="ListBullet2"/>
      </w:pPr>
      <w:r w:rsidRPr="00594476">
        <w:t>exchange of information</w:t>
      </w:r>
    </w:p>
    <w:p w:rsidR="00000000" w:rsidRPr="00594476" w:rsidP="00594476">
      <w:pPr>
        <w:pStyle w:val="ListBullet2"/>
      </w:pPr>
      <w:r w:rsidRPr="00594476">
        <w:t>use of language that builds rapport.</w:t>
      </w:r>
    </w:p>
    <w:p w:rsidR="00000000" w:rsidRPr="00594476" w:rsidP="00594476">
      <w:pPr>
        <w:pStyle w:val="AllowPageBreak"/>
      </w:pPr>
    </w:p>
    <w:p w:rsidR="00000000" w:rsidRPr="00594476" w:rsidP="00594476">
      <w:pPr>
        <w:pStyle w:val="Heading1"/>
      </w:pPr>
      <w:bookmarkStart w:id="3" w:name="O_1204503"/>
      <w:bookmarkEnd w:id="3"/>
      <w:r w:rsidRPr="00594476">
        <w:t>Knowledge Evidence</w:t>
      </w:r>
    </w:p>
    <w:p w:rsidR="00000000" w:rsidRPr="00594476" w:rsidP="00220F3B">
      <w:pPr>
        <w:pStyle w:val="BodyText"/>
      </w:pPr>
      <w:r w:rsidRPr="00594476">
        <w:t>Demonstrated knowledge required to complete the tasks outlined in elements and performance criteria of this unit:</w:t>
      </w:r>
    </w:p>
    <w:p w:rsidR="00000000" w:rsidRPr="00594476" w:rsidP="00594476">
      <w:pPr>
        <w:pStyle w:val="ListBullet"/>
      </w:pPr>
      <w:r w:rsidRPr="00594476">
        <w:t>role and responsibilities of an education worker and specific understanding of own work role and respons</w:t>
      </w:r>
      <w:r w:rsidRPr="00594476">
        <w:t>ibilities</w:t>
      </w:r>
    </w:p>
    <w:p w:rsidR="00000000" w:rsidRPr="00594476" w:rsidP="00594476">
      <w:pPr>
        <w:pStyle w:val="ListBullet"/>
      </w:pPr>
      <w:r w:rsidRPr="00594476">
        <w:t>organisational policies and procedures as they apply to the work role</w:t>
      </w:r>
    </w:p>
    <w:p w:rsidR="00000000" w:rsidRPr="00594476" w:rsidP="00594476">
      <w:pPr>
        <w:pStyle w:val="ListBullet"/>
      </w:pPr>
      <w:r w:rsidRPr="00594476">
        <w:t>an Aboriginal or Torres Strait Islander language and its conventions including correct use of:</w:t>
      </w:r>
    </w:p>
    <w:p w:rsidR="00000000" w:rsidRPr="00594476" w:rsidP="00594476">
      <w:pPr>
        <w:pStyle w:val="ListBullet2"/>
      </w:pPr>
      <w:r w:rsidRPr="00594476">
        <w:t>vocabulary and grammar</w:t>
      </w:r>
    </w:p>
    <w:p w:rsidR="00000000" w:rsidRPr="00594476" w:rsidP="00594476">
      <w:pPr>
        <w:pStyle w:val="ListBullet2"/>
      </w:pPr>
      <w:r w:rsidRPr="00594476">
        <w:t xml:space="preserve">register </w:t>
      </w:r>
    </w:p>
    <w:p w:rsidR="00000000" w:rsidRPr="00594476" w:rsidP="00594476">
      <w:pPr>
        <w:pStyle w:val="ListBullet2"/>
      </w:pPr>
      <w:r w:rsidRPr="00594476">
        <w:t>stress and intonation patterns</w:t>
      </w:r>
    </w:p>
    <w:p w:rsidR="00000000" w:rsidRPr="00594476" w:rsidP="00594476">
      <w:pPr>
        <w:pStyle w:val="ListBullet2"/>
      </w:pPr>
      <w:r w:rsidRPr="00594476">
        <w:t>gesture to suppo</w:t>
      </w:r>
      <w:r w:rsidRPr="00594476">
        <w:t>rt language</w:t>
      </w:r>
    </w:p>
    <w:p w:rsidR="00000000" w:rsidRPr="00594476" w:rsidP="00594476">
      <w:pPr>
        <w:pStyle w:val="ListBullet"/>
      </w:pPr>
      <w:r w:rsidRPr="00594476">
        <w:t>types of communications where capacity to switch between an Aboriginal and/or Torres Strait Islander language and English is required:</w:t>
      </w:r>
    </w:p>
    <w:p w:rsidR="00000000" w:rsidRPr="00594476" w:rsidP="00594476">
      <w:pPr>
        <w:pStyle w:val="ListBullet2"/>
      </w:pPr>
      <w:r w:rsidRPr="00594476">
        <w:t>questions and answers</w:t>
      </w:r>
    </w:p>
    <w:p w:rsidR="00000000" w:rsidRPr="00594476" w:rsidP="00594476">
      <w:pPr>
        <w:pStyle w:val="ListBullet2"/>
      </w:pPr>
      <w:r w:rsidRPr="00594476">
        <w:t>gathering or providing information</w:t>
      </w:r>
    </w:p>
    <w:p w:rsidR="00000000" w:rsidRPr="00594476" w:rsidP="00594476">
      <w:pPr>
        <w:pStyle w:val="ListBullet2"/>
      </w:pPr>
      <w:r w:rsidRPr="00594476">
        <w:t>negotiating agreement on points of view</w:t>
      </w:r>
    </w:p>
    <w:p w:rsidR="00000000" w:rsidRPr="00594476" w:rsidP="00594476">
      <w:pPr>
        <w:pStyle w:val="ListBullet"/>
      </w:pPr>
      <w:r w:rsidRPr="00594476">
        <w:t>tradition</w:t>
      </w:r>
      <w:r w:rsidRPr="00594476">
        <w:t>al culture related to language group governing protocols of language use within a community</w:t>
      </w:r>
    </w:p>
    <w:p w:rsidR="00000000" w:rsidRPr="00594476" w:rsidP="00594476">
      <w:pPr>
        <w:pStyle w:val="ListBullet"/>
      </w:pPr>
      <w:r w:rsidRPr="00594476">
        <w:t>cultural and linguistic backgrounds of students and families</w:t>
      </w:r>
    </w:p>
    <w:p w:rsidR="00000000" w:rsidRPr="00594476" w:rsidP="00594476">
      <w:pPr>
        <w:pStyle w:val="ListBullet"/>
      </w:pPr>
      <w:r w:rsidRPr="00594476">
        <w:t>own culture, western systems and structures and how this impacts on Aboriginal and/or Torres Strait Islander culture</w:t>
      </w:r>
    </w:p>
    <w:p w:rsidR="00000000" w:rsidRPr="00594476" w:rsidP="00594476">
      <w:pPr>
        <w:pStyle w:val="ListBullet"/>
      </w:pPr>
      <w:r w:rsidRPr="00594476">
        <w:t>impacts of cultural, sub-cultural, social, religious, gender, age and language issues on attitudes towards education.</w:t>
      </w:r>
    </w:p>
    <w:p w:rsidR="00000000" w:rsidRPr="00594476" w:rsidP="00594476">
      <w:pPr>
        <w:pStyle w:val="AllowPageBreak"/>
      </w:pPr>
    </w:p>
    <w:p w:rsidR="00000000" w:rsidRPr="00594476" w:rsidP="00594476">
      <w:pPr>
        <w:pStyle w:val="Heading1"/>
      </w:pPr>
      <w:bookmarkStart w:id="4" w:name="O_1204502"/>
      <w:bookmarkEnd w:id="4"/>
      <w:r w:rsidRPr="00594476">
        <w:t>As</w:t>
      </w:r>
      <w:r w:rsidRPr="00594476">
        <w:t>sessment Conditions</w:t>
      </w:r>
    </w:p>
    <w:p w:rsidR="00000000" w:rsidRPr="00594476" w:rsidP="00220F3B">
      <w:pPr>
        <w:pStyle w:val="BodyText"/>
      </w:pPr>
      <w:r w:rsidRPr="00594476">
        <w:t>Skills must be demonstrated in the workplace:</w:t>
      </w:r>
    </w:p>
    <w:p w:rsidR="00000000" w:rsidRPr="00594476" w:rsidP="00594476">
      <w:pPr>
        <w:pStyle w:val="ListBullet"/>
      </w:pPr>
      <w:r w:rsidRPr="00594476">
        <w:t>communication in the Aboriginal or Torres Strait Islander language must be directly observed by the assessor on at least one occasion</w:t>
      </w:r>
    </w:p>
    <w:p w:rsidR="00000000" w:rsidRPr="00594476" w:rsidP="00594476">
      <w:pPr>
        <w:pStyle w:val="ListBullet"/>
      </w:pPr>
      <w:r w:rsidRPr="00594476">
        <w:t>remaining performance evidence may be collected through</w:t>
      </w:r>
      <w:r w:rsidRPr="00594476">
        <w:t xml:space="preserve"> authenticated third-party reports</w:t>
      </w:r>
    </w:p>
    <w:p w:rsidR="00000000" w:rsidRPr="00594476" w:rsidP="00594476">
      <w:pPr>
        <w:pStyle w:val="ListBullet"/>
      </w:pPr>
      <w:r w:rsidRPr="00594476">
        <w:t>observation and third-party reports must be supplemented by other forms of evidence.</w:t>
      </w:r>
    </w:p>
    <w:p w:rsidR="00000000" w:rsidRPr="00594476" w:rsidP="00220F3B">
      <w:pPr>
        <w:pStyle w:val="BodyText"/>
      </w:pPr>
      <w:r w:rsidRPr="00594476">
        <w:t xml:space="preserve">Interactions with students must be supervised by a teacher or other educational professional. </w:t>
      </w:r>
    </w:p>
    <w:p w:rsidR="00000000" w:rsidRPr="00594476" w:rsidP="00220F3B">
      <w:pPr>
        <w:pStyle w:val="BodyText"/>
      </w:pPr>
      <w:r w:rsidRPr="00594476">
        <w:t>Assessment must ensure access to:</w:t>
      </w:r>
    </w:p>
    <w:p w:rsidR="00000000" w:rsidRPr="00594476" w:rsidP="00594476">
      <w:pPr>
        <w:pStyle w:val="ListBullet"/>
      </w:pPr>
      <w:r w:rsidRPr="00594476">
        <w:t>organi</w:t>
      </w:r>
      <w:r w:rsidRPr="00594476">
        <w:t xml:space="preserve">sational policies and procedures </w:t>
      </w:r>
    </w:p>
    <w:p w:rsidR="00000000" w:rsidRPr="00594476" w:rsidP="00594476">
      <w:pPr>
        <w:pStyle w:val="ListBullet"/>
      </w:pPr>
      <w:r w:rsidRPr="00594476">
        <w:t>students and their families in a school</w:t>
      </w:r>
    </w:p>
    <w:p w:rsidR="00000000" w:rsidRPr="00594476" w:rsidP="00594476">
      <w:pPr>
        <w:pStyle w:val="ListBullet"/>
      </w:pPr>
      <w:r w:rsidRPr="00594476">
        <w:t>colleagues for guidance and collaboration.</w:t>
      </w:r>
    </w:p>
    <w:p w:rsidR="00000000" w:rsidRPr="00594476" w:rsidP="00220F3B">
      <w:pPr>
        <w:pStyle w:val="BodyText"/>
      </w:pPr>
      <w:r w:rsidRPr="00594476">
        <w:t>Assessors must satisfy the Standards for Registered Training Organisations requirements for assessors.</w:t>
      </w:r>
    </w:p>
    <w:p w:rsidR="00000000" w:rsidRPr="00594476" w:rsidP="00594476">
      <w:pPr>
        <w:pStyle w:val="Heading1"/>
      </w:pPr>
      <w:bookmarkStart w:id="5" w:name="O_1204516"/>
      <w:bookmarkEnd w:id="5"/>
      <w:r w:rsidRPr="00594476">
        <w:t>Links</w:t>
      </w:r>
    </w:p>
    <w:p w:rsidR="00000000" w:rsidRPr="00594476" w:rsidP="00220F3B">
      <w:pPr>
        <w:pStyle w:val="BodyText"/>
      </w:pPr>
      <w:r w:rsidRPr="00594476">
        <w:t>Companion V</w:t>
      </w:r>
      <w:r w:rsidRPr="00594476">
        <w:t xml:space="preserve">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50BE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594476" w:rsidP="00594476"/>
    <w:sectPr w:rsidSect="005944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6" w:rsidRPr="00220F3B" w:rsidP="00220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3B" w:rsidP="005944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20F3B" w:rsidP="005944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220F3B" w:rsidP="005944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4476" w:rsidRPr="00220F3B" w:rsidP="00220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4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0F3B" w:rsidRPr="002D2AF8" w:rsidP="005944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CHCEDS038 Communicate with students parents and colleagues in an Aboriginal or Torres Strait Islander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220F3B" w:rsidP="005944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6E56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A54CF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55E85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4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44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44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44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44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44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44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44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44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44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44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4476"/>
  </w:style>
  <w:style w:type="character" w:customStyle="1" w:styleId="Heading1Char">
    <w:name w:val="Heading 1 Char"/>
    <w:basedOn w:val="DefaultParagraphFont"/>
    <w:link w:val="Heading1"/>
    <w:rsid w:val="005944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44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44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44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944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944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44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44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44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44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4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44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4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44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44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44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44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44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44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44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44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44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44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44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44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44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44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4476"/>
    <w:rPr>
      <w:b/>
      <w:spacing w:val="0"/>
    </w:rPr>
  </w:style>
  <w:style w:type="paragraph" w:customStyle="1" w:styleId="SuperTitle">
    <w:name w:val="SuperTitle"/>
    <w:basedOn w:val="Title"/>
    <w:rsid w:val="005944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44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44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944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44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44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44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44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44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44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44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44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4476"/>
    <w:rPr>
      <w:i/>
    </w:rPr>
  </w:style>
  <w:style w:type="paragraph" w:styleId="Caption">
    <w:name w:val="caption"/>
    <w:basedOn w:val="BodyText"/>
    <w:next w:val="Normal"/>
    <w:qFormat/>
    <w:rsid w:val="005944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44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44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4476"/>
  </w:style>
  <w:style w:type="paragraph" w:styleId="TableofFigures">
    <w:name w:val="table of figures"/>
    <w:basedOn w:val="Normal"/>
    <w:next w:val="Normal"/>
    <w:semiHidden/>
    <w:rsid w:val="005944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44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94476"/>
    <w:rPr>
      <w:rFonts w:ascii="Wingdings" w:hAnsi="Wingdings"/>
    </w:rPr>
  </w:style>
  <w:style w:type="paragraph" w:customStyle="1" w:styleId="TableHeading">
    <w:name w:val="Table Heading"/>
    <w:basedOn w:val="HeadingBase"/>
    <w:rsid w:val="005944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4476"/>
    <w:rPr>
      <w:color w:val="0033CC"/>
      <w:u w:val="none"/>
    </w:rPr>
  </w:style>
  <w:style w:type="paragraph" w:customStyle="1" w:styleId="BodyTextRight">
    <w:name w:val="Body Text Right"/>
    <w:basedOn w:val="BodyText"/>
    <w:rsid w:val="005944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44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44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44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44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44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4476"/>
    <w:rPr>
      <w:sz w:val="32"/>
    </w:rPr>
  </w:style>
  <w:style w:type="paragraph" w:customStyle="1" w:styleId="HeadingProcedure">
    <w:name w:val="Heading Procedure"/>
    <w:basedOn w:val="HeadingBase"/>
    <w:next w:val="Normal"/>
    <w:rsid w:val="005944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4476"/>
    <w:pPr>
      <w:spacing w:before="60" w:after="60"/>
    </w:pPr>
  </w:style>
  <w:style w:type="paragraph" w:styleId="ListContinue">
    <w:name w:val="List Continue"/>
    <w:basedOn w:val="List"/>
    <w:rsid w:val="00594476"/>
    <w:pPr>
      <w:ind w:firstLine="0"/>
    </w:pPr>
  </w:style>
  <w:style w:type="paragraph" w:customStyle="1" w:styleId="ListNote">
    <w:name w:val="List Note"/>
    <w:basedOn w:val="List"/>
    <w:rsid w:val="005944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44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44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4476"/>
    <w:rPr>
      <w:rFonts w:ascii="Courier New" w:hAnsi="Courier New"/>
    </w:rPr>
  </w:style>
  <w:style w:type="paragraph" w:customStyle="1" w:styleId="NoteBullet">
    <w:name w:val="Note Bullet"/>
    <w:basedOn w:val="Note"/>
    <w:rsid w:val="005944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44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44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44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44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944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44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4476"/>
    <w:rPr>
      <w:b/>
      <w:smallCaps/>
    </w:rPr>
  </w:style>
  <w:style w:type="paragraph" w:customStyle="1" w:styleId="TableListNumber">
    <w:name w:val="Table List Number"/>
    <w:basedOn w:val="ListNumber"/>
    <w:rsid w:val="005944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44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4476"/>
    <w:pPr>
      <w:numPr>
        <w:numId w:val="9"/>
      </w:numPr>
    </w:pPr>
  </w:style>
  <w:style w:type="paragraph" w:customStyle="1" w:styleId="ListAlpha2">
    <w:name w:val="List Alpha 2"/>
    <w:basedOn w:val="List2"/>
    <w:rsid w:val="00594476"/>
    <w:pPr>
      <w:numPr>
        <w:numId w:val="8"/>
      </w:numPr>
    </w:pPr>
  </w:style>
  <w:style w:type="paragraph" w:styleId="List2">
    <w:name w:val="List 2"/>
    <w:basedOn w:val="BodyText"/>
    <w:rsid w:val="005944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44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44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44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44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44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94476"/>
    <w:pPr>
      <w:numPr>
        <w:numId w:val="4"/>
      </w:numPr>
    </w:pPr>
  </w:style>
  <w:style w:type="paragraph" w:styleId="ListContinue2">
    <w:name w:val="List Continue 2"/>
    <w:basedOn w:val="List2"/>
    <w:rsid w:val="00594476"/>
    <w:pPr>
      <w:ind w:firstLine="0"/>
    </w:pPr>
  </w:style>
  <w:style w:type="paragraph" w:styleId="ListContinue3">
    <w:name w:val="List Continue 3"/>
    <w:basedOn w:val="List3"/>
    <w:rsid w:val="00594476"/>
    <w:pPr>
      <w:ind w:left="1021" w:firstLine="0"/>
    </w:pPr>
  </w:style>
  <w:style w:type="paragraph" w:styleId="ListContinue4">
    <w:name w:val="List Continue 4"/>
    <w:basedOn w:val="List4"/>
    <w:rsid w:val="00594476"/>
    <w:pPr>
      <w:ind w:firstLine="0"/>
    </w:pPr>
  </w:style>
  <w:style w:type="paragraph" w:styleId="ListContinue5">
    <w:name w:val="List Continue 5"/>
    <w:basedOn w:val="List5"/>
    <w:rsid w:val="00594476"/>
    <w:pPr>
      <w:ind w:firstLine="0"/>
    </w:pPr>
  </w:style>
  <w:style w:type="paragraph" w:styleId="ListNumber3">
    <w:name w:val="List Number 3"/>
    <w:basedOn w:val="List3"/>
    <w:rsid w:val="00594476"/>
    <w:pPr>
      <w:numPr>
        <w:numId w:val="5"/>
      </w:numPr>
    </w:pPr>
  </w:style>
  <w:style w:type="paragraph" w:styleId="ListNumber4">
    <w:name w:val="List Number 4"/>
    <w:basedOn w:val="List4"/>
    <w:rsid w:val="00594476"/>
    <w:pPr>
      <w:numPr>
        <w:numId w:val="6"/>
      </w:numPr>
    </w:pPr>
  </w:style>
  <w:style w:type="paragraph" w:styleId="ListNumber5">
    <w:name w:val="List Number 5"/>
    <w:basedOn w:val="List5"/>
    <w:rsid w:val="00594476"/>
    <w:pPr>
      <w:numPr>
        <w:numId w:val="7"/>
      </w:numPr>
    </w:pPr>
  </w:style>
  <w:style w:type="paragraph" w:styleId="BlockText">
    <w:name w:val="Block Text"/>
    <w:basedOn w:val="Normal"/>
    <w:rsid w:val="005944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44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4476"/>
    <w:rPr>
      <w:sz w:val="16"/>
      <w:vertAlign w:val="superscript"/>
    </w:rPr>
  </w:style>
  <w:style w:type="character" w:customStyle="1" w:styleId="Symbols">
    <w:name w:val="Symbols"/>
    <w:basedOn w:val="DefaultParagraphFont"/>
    <w:rsid w:val="00594476"/>
    <w:rPr>
      <w:rFonts w:ascii="Symbol" w:hAnsi="Symbol"/>
    </w:rPr>
  </w:style>
  <w:style w:type="character" w:customStyle="1" w:styleId="MenuOptions">
    <w:name w:val="Menu Options"/>
    <w:basedOn w:val="DefaultParagraphFont"/>
    <w:rsid w:val="005944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4476"/>
    <w:rPr>
      <w:b/>
    </w:rPr>
  </w:style>
  <w:style w:type="character" w:customStyle="1" w:styleId="Underlined">
    <w:name w:val="Underlined"/>
    <w:basedOn w:val="DefaultParagraphFont"/>
    <w:rsid w:val="00594476"/>
    <w:rPr>
      <w:u w:val="single"/>
    </w:rPr>
  </w:style>
  <w:style w:type="paragraph" w:customStyle="1" w:styleId="TableBodyTextRight">
    <w:name w:val="Table Body Text Right"/>
    <w:basedOn w:val="TableBodyText"/>
    <w:rsid w:val="005944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4476"/>
    <w:rPr>
      <w:sz w:val="18"/>
    </w:rPr>
  </w:style>
  <w:style w:type="paragraph" w:customStyle="1" w:styleId="BodySmallRight">
    <w:name w:val="Body Small Right"/>
    <w:basedOn w:val="BodyTextRight"/>
    <w:rsid w:val="00594476"/>
    <w:rPr>
      <w:sz w:val="18"/>
      <w:szCs w:val="18"/>
    </w:rPr>
  </w:style>
  <w:style w:type="paragraph" w:customStyle="1" w:styleId="MarginEdition">
    <w:name w:val="Margin Edition"/>
    <w:basedOn w:val="MarginNote"/>
    <w:rsid w:val="005944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4476"/>
    <w:rPr>
      <w:sz w:val="2"/>
      <w:szCs w:val="2"/>
    </w:rPr>
  </w:style>
  <w:style w:type="character" w:customStyle="1" w:styleId="Small">
    <w:name w:val="Small"/>
    <w:basedOn w:val="DefaultParagraphFont"/>
    <w:rsid w:val="00594476"/>
    <w:rPr>
      <w:sz w:val="16"/>
    </w:rPr>
  </w:style>
  <w:style w:type="paragraph" w:customStyle="1" w:styleId="WideTable">
    <w:name w:val="Wide Table"/>
    <w:basedOn w:val="Normal"/>
    <w:rsid w:val="005944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4476"/>
  </w:style>
  <w:style w:type="paragraph" w:styleId="Quote">
    <w:name w:val="Quote"/>
    <w:basedOn w:val="Heading1"/>
    <w:link w:val="QuoteChar"/>
    <w:qFormat/>
    <w:rsid w:val="005944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44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4476"/>
    <w:pPr>
      <w:pageBreakBefore/>
    </w:pPr>
  </w:style>
  <w:style w:type="paragraph" w:customStyle="1" w:styleId="Border">
    <w:name w:val="Border"/>
    <w:basedOn w:val="Normal"/>
    <w:qFormat/>
    <w:rsid w:val="005944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44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44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44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44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44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44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44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44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4476"/>
    <w:rPr>
      <w:u w:val="single"/>
    </w:rPr>
  </w:style>
  <w:style w:type="character" w:customStyle="1" w:styleId="BoldandItalics">
    <w:name w:val="Bold and Italics"/>
    <w:qFormat/>
    <w:rsid w:val="00594476"/>
    <w:rPr>
      <w:b/>
      <w:i/>
      <w:u w:val="none"/>
    </w:rPr>
  </w:style>
  <w:style w:type="paragraph" w:styleId="BalloonText">
    <w:name w:val="Balloon Text"/>
    <w:basedOn w:val="Normal"/>
    <w:link w:val="BalloonTextChar"/>
    <w:rsid w:val="005944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44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44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44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44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44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4476"/>
    <w:pPr>
      <w:spacing w:before="0" w:after="0"/>
    </w:pPr>
  </w:style>
  <w:style w:type="paragraph" w:customStyle="1" w:styleId="BodyTextBold">
    <w:name w:val="Body Text Bold"/>
    <w:basedOn w:val="BodyText"/>
    <w:qFormat/>
    <w:rsid w:val="00594476"/>
    <w:rPr>
      <w:b/>
    </w:rPr>
  </w:style>
  <w:style w:type="character" w:styleId="Hyperlink">
    <w:name w:val="Hyperlink"/>
    <w:basedOn w:val="DefaultParagraphFont"/>
    <w:uiPriority w:val="99"/>
    <w:unhideWhenUsed/>
    <w:rsid w:val="00220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433</Words>
  <Characters>2817</Characters>
  <Application>Microsoft Office Word</Application>
  <DocSecurity>0</DocSecurity>
  <Lines>74</Lines>
  <Paragraphs>52</Paragraphs>
  <ScaleCrop>false</ScaleCrop>
  <Company>Author-it Software Corporation Ltd.</Company>
  <LinksUpToDate>false</LinksUpToDate>
  <CharactersWithSpaces>3198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CHCEDS038 Communicate with students parents and colleagues in an Aboriginal or Torres Strait Islander language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2023-07-01T02:55:00Z</dcterms:created>
  <dcterms:modified xsi:type="dcterms:W3CDTF">2023-07-01T02:55:00Z</dcterms:modified>
</cp:coreProperties>
</file>