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730" w:rsidP="00535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CHCEDS021 Assist in facilitation of student learning</w:t>
      </w:r>
      <w:r>
        <w:fldChar w:fldCharType="end"/>
      </w:r>
    </w:p>
    <w:p w:rsidR="00535730" w:rsidP="00535730">
      <w:pPr>
        <w:pStyle w:val="Version"/>
        <w:sectPr w:rsidSect="00905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5736" w:rsidP="00905736">
      <w:pPr>
        <w:pStyle w:val="SuperHeading"/>
      </w:pPr>
      <w:r w:rsidRPr="00905736">
        <w:t>CHCEDS021 Assist in facilitation of student learning</w:t>
      </w:r>
    </w:p>
    <w:p w:rsidR="00000000" w:rsidRPr="00905736" w:rsidP="00905736">
      <w:pPr>
        <w:pStyle w:val="Heading1"/>
      </w:pPr>
      <w:bookmarkStart w:id="1" w:name="O_739521"/>
      <w:bookmarkEnd w:id="1"/>
      <w:r w:rsidRPr="009057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05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rPr>
                <w:rStyle w:val="SpecialBold"/>
              </w:rPr>
              <w:t>Comments</w:t>
            </w:r>
          </w:p>
        </w:tc>
      </w:tr>
      <w:tr w:rsidTr="00905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Updated:</w:t>
            </w:r>
          </w:p>
          <w:p w:rsidR="00000000" w:rsidRPr="00905736" w:rsidP="00905736">
            <w:pPr>
              <w:pStyle w:val="ListBullet"/>
            </w:pPr>
            <w:r w:rsidRPr="00905736">
              <w:t>assessor requirements statement</w:t>
            </w:r>
          </w:p>
          <w:p w:rsidR="00000000" w:rsidRPr="00905736" w:rsidP="00905736">
            <w:pPr>
              <w:pStyle w:val="ListBullet"/>
            </w:pPr>
            <w:r w:rsidRPr="00905736">
              <w:t>foundation skills lead in statement</w:t>
            </w:r>
          </w:p>
          <w:p w:rsidR="00000000" w:rsidRPr="00905736" w:rsidP="00905736">
            <w:pPr>
              <w:pStyle w:val="ListBullet"/>
            </w:pPr>
            <w:r w:rsidRPr="00905736">
              <w:t>licensing statement</w:t>
            </w:r>
          </w:p>
          <w:p w:rsidR="00000000" w:rsidRPr="00905736" w:rsidP="00905736">
            <w:pPr>
              <w:pStyle w:val="ListBullet"/>
            </w:pPr>
            <w:r w:rsidRPr="00905736">
              <w:t>modification history to reflect 2012 standards</w:t>
            </w:r>
          </w:p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Equivalent outcome.</w:t>
            </w:r>
          </w:p>
        </w:tc>
      </w:tr>
      <w:tr w:rsidTr="00905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 xml:space="preserve">This version was released in </w:t>
            </w:r>
            <w:r w:rsidRPr="00905736">
              <w:rPr>
                <w:rStyle w:val="Emphasis"/>
              </w:rPr>
              <w:t>CHC Community Services Training Package release 1.0</w:t>
            </w:r>
            <w:r w:rsidRPr="00905736">
              <w:t xml:space="preserve"> and meets the requirements of the 2012 Standards for Training Packages.</w:t>
            </w:r>
          </w:p>
          <w:p w:rsidR="00000000" w:rsidRPr="00905736" w:rsidP="00905736">
            <w:pPr>
              <w:pStyle w:val="BodyText"/>
            </w:pPr>
            <w:r w:rsidRPr="00905736">
              <w:t>Changes to the application and scope of unit. New evidence requirements for assessment, including volum</w:t>
            </w:r>
            <w:r w:rsidRPr="00905736">
              <w:t>e and frequency requirements.</w:t>
            </w:r>
          </w:p>
        </w:tc>
      </w:tr>
    </w:tbl>
    <w:p w:rsidR="00000000" w:rsidRPr="00905736" w:rsidP="00905736">
      <w:pPr>
        <w:pStyle w:val="BodyText"/>
      </w:pPr>
    </w:p>
    <w:p w:rsidR="00000000" w:rsidRPr="00905736" w:rsidP="00905736">
      <w:pPr>
        <w:pStyle w:val="AllowPageBreak"/>
      </w:pPr>
    </w:p>
    <w:p w:rsidR="00000000" w:rsidRPr="00905736" w:rsidP="00905736">
      <w:pPr>
        <w:pStyle w:val="Heading1"/>
      </w:pPr>
      <w:bookmarkStart w:id="2" w:name="O_739520"/>
      <w:bookmarkEnd w:id="2"/>
      <w:r w:rsidRPr="00905736">
        <w:t>Application</w:t>
      </w:r>
    </w:p>
    <w:p w:rsidR="00000000" w:rsidRPr="00905736" w:rsidP="00535730">
      <w:pPr>
        <w:pStyle w:val="BodyText"/>
      </w:pPr>
      <w:r w:rsidRPr="00905736">
        <w:t>This unit describes the skills and knowledge required to understand and apply a range of principles and processes to facilitate student learning, either for individuals or for small groups.</w:t>
      </w:r>
    </w:p>
    <w:p w:rsidR="00000000" w:rsidRPr="00905736" w:rsidP="00535730">
      <w:pPr>
        <w:pStyle w:val="BodyText"/>
      </w:pPr>
      <w:r w:rsidRPr="00905736">
        <w:t>This</w:t>
      </w:r>
      <w:r w:rsidRPr="00905736">
        <w:t xml:space="preserve"> unit applies to education support workers in a range of education environments who are responsible for aligning support strategies with teacher facilitation strategies to assist student learning.</w:t>
      </w:r>
    </w:p>
    <w:p w:rsidR="00535730" w:rsidP="00535730">
      <w:pPr>
        <w:pStyle w:val="BodyText"/>
      </w:pPr>
      <w:r w:rsidRPr="00905736">
        <w:t>This work is to be undertaken with appropriate guidance, s</w:t>
      </w:r>
      <w:r w:rsidRPr="00905736">
        <w:t>upport and supervision by a nominated teacher or other education professional.</w:t>
      </w:r>
    </w:p>
    <w:p w:rsidR="00535730" w:rsidRPr="00535730" w:rsidP="00535730">
      <w:pPr>
        <w:pStyle w:val="BodyText"/>
        <w:rPr>
          <w:i/>
        </w:rPr>
      </w:pPr>
      <w:r w:rsidRPr="0053573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35730">
        <w:rPr>
          <w:i/>
        </w:rPr>
        <w:t>.</w:t>
      </w:r>
    </w:p>
    <w:p w:rsidR="00000000" w:rsidRPr="00905736" w:rsidP="00905736">
      <w:pPr>
        <w:pStyle w:val="Heading1"/>
      </w:pPr>
      <w:bookmarkStart w:id="3" w:name="O_739519"/>
      <w:bookmarkEnd w:id="3"/>
      <w:r w:rsidRPr="009057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rPr>
                <w:rStyle w:val="SpecialBold"/>
              </w:rPr>
              <w:t>PERFORMANCE CRITERIA</w:t>
            </w: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1. Apply understanding of current education approaches relevant to the education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1.1</w:t>
            </w:r>
            <w:r w:rsidRPr="00905736">
              <w:tab/>
              <w:t>In consultation with teacher or other education professional, identify teaching and learning approaches applicable to the relevant education environment</w:t>
            </w:r>
          </w:p>
          <w:p w:rsidR="00000000" w:rsidRPr="00905736" w:rsidP="00905736">
            <w:pPr>
              <w:pStyle w:val="BodyText"/>
            </w:pPr>
            <w:r w:rsidRPr="00905736">
              <w:t>1.2</w:t>
            </w:r>
            <w:r w:rsidRPr="00905736">
              <w:tab/>
              <w:t>Co</w:t>
            </w:r>
            <w:r w:rsidRPr="00905736">
              <w:t>nfirm the teaching and learning approach and its principles of practice with the supervisor</w:t>
            </w:r>
          </w:p>
          <w:p w:rsidR="00000000" w:rsidRPr="00905736" w:rsidP="00905736">
            <w:pPr>
              <w:pStyle w:val="BodyText"/>
            </w:pPr>
            <w:r w:rsidRPr="00905736">
              <w:t>1.3</w:t>
            </w:r>
            <w:r w:rsidRPr="00905736">
              <w:tab/>
              <w:t>Select resources to support the learning approach</w:t>
            </w:r>
          </w:p>
          <w:p w:rsidR="00000000" w:rsidRPr="00905736" w:rsidP="00905736">
            <w:pPr>
              <w:pStyle w:val="BodyText"/>
            </w:pPr>
            <w:r w:rsidRPr="00905736">
              <w:t>1.4</w:t>
            </w:r>
            <w:r w:rsidRPr="00905736">
              <w:tab/>
              <w:t xml:space="preserve">Work with teacher to plan learning activities and classroom supervision of student interactions </w:t>
            </w:r>
          </w:p>
          <w:p w:rsidR="00000000" w:rsidRPr="00905736" w:rsidP="00905736">
            <w:pPr>
              <w:pStyle w:val="BodyText"/>
            </w:pPr>
            <w:r w:rsidRPr="00905736">
              <w:t>1.5</w:t>
            </w:r>
            <w:r w:rsidRPr="00905736">
              <w:tab/>
              <w:t>Condu</w:t>
            </w:r>
            <w:r w:rsidRPr="00905736">
              <w:t>ct the learning activities and supervision of student interactions</w:t>
            </w:r>
          </w:p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1.6</w:t>
            </w:r>
            <w:r w:rsidRPr="00905736">
              <w:tab/>
              <w:t>Demonstrate principles of practice in the learning environment that reflect specified learning approaches</w:t>
            </w: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2. Establish an environment conducive to student learning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2.1</w:t>
            </w:r>
            <w:r w:rsidRPr="00905736">
              <w:tab/>
              <w:t xml:space="preserve">Identify and </w:t>
            </w:r>
            <w:r w:rsidRPr="00905736">
              <w:t xml:space="preserve">confirm learning requirements for the specified activity by interpretation of the learning program, in consultation with the teacher </w:t>
            </w:r>
          </w:p>
          <w:p w:rsidR="00000000" w:rsidRPr="00905736" w:rsidP="00905736">
            <w:pPr>
              <w:pStyle w:val="BodyText"/>
            </w:pPr>
            <w:r w:rsidRPr="00905736">
              <w:t>2.2</w:t>
            </w:r>
            <w:r w:rsidRPr="00905736">
              <w:tab/>
              <w:t xml:space="preserve">Meet specified needs of identified students in planning and preparation phase with the teacher </w:t>
            </w:r>
          </w:p>
          <w:p w:rsidR="00000000" w:rsidRPr="00905736" w:rsidP="00905736">
            <w:pPr>
              <w:pStyle w:val="BodyText"/>
            </w:pPr>
            <w:r w:rsidRPr="00905736">
              <w:t>2.3</w:t>
            </w:r>
            <w:r w:rsidRPr="00905736">
              <w:tab/>
            </w:r>
            <w:r w:rsidRPr="00905736">
              <w:t>Assemble and, where necessary, modify required resources prior to the activity</w:t>
            </w:r>
          </w:p>
          <w:p w:rsidR="00000000" w:rsidRPr="00905736" w:rsidP="00905736">
            <w:pPr>
              <w:pStyle w:val="BodyText"/>
            </w:pPr>
            <w:r w:rsidRPr="00905736">
              <w:t>2.4</w:t>
            </w:r>
            <w:r w:rsidRPr="00905736">
              <w:tab/>
              <w:t>Reflect the appropriate principles of practice in the planning and delivery of the activity</w:t>
            </w:r>
          </w:p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2.5</w:t>
            </w:r>
            <w:r w:rsidRPr="00905736">
              <w:tab/>
              <w:t>Establish a positive, mutually respectful relationship with students using co</w:t>
            </w:r>
            <w:r w:rsidRPr="00905736">
              <w:t>mmunication and interpersonal skills to match the student/group</w:t>
            </w: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3. Facilitate the learning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3.1</w:t>
            </w:r>
            <w:r w:rsidRPr="00905736">
              <w:tab/>
              <w:t>Interact with students to reflect application of principles of practice in accordance with student learning styles</w:t>
            </w:r>
          </w:p>
          <w:p w:rsidR="00000000" w:rsidRPr="00905736" w:rsidP="00905736">
            <w:pPr>
              <w:pStyle w:val="BodyText"/>
            </w:pPr>
            <w:r w:rsidRPr="00905736">
              <w:t>3.2</w:t>
            </w:r>
            <w:r w:rsidRPr="00905736">
              <w:tab/>
              <w:t>Conduct each activity in accor</w:t>
            </w:r>
            <w:r w:rsidRPr="00905736">
              <w:t>dance with provided programs and directions</w:t>
            </w:r>
          </w:p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3.3</w:t>
            </w:r>
            <w:r w:rsidRPr="00905736">
              <w:tab/>
              <w:t>Take opportunities to enhance learning activities within the scope of the endorsed principles of practice</w:t>
            </w: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</w:p>
        </w:tc>
      </w:tr>
      <w:tr w:rsidTr="005357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t>4. Support and monitor student learning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4.1</w:t>
            </w:r>
            <w:r w:rsidRPr="00905736">
              <w:tab/>
              <w:t>Monitor, document and report student progress to super</w:t>
            </w:r>
            <w:r w:rsidRPr="00905736">
              <w:t>vising staff to ensure learning outcomes are being achieved</w:t>
            </w:r>
          </w:p>
          <w:p w:rsidR="00000000" w:rsidRPr="00905736" w:rsidP="00905736">
            <w:pPr>
              <w:pStyle w:val="BodyText"/>
            </w:pPr>
            <w:r w:rsidRPr="00905736">
              <w:t>4.2</w:t>
            </w:r>
            <w:r w:rsidRPr="00905736">
              <w:tab/>
              <w:t>Adjust and modify delivery strategies to meet emergent needs and unanticipated situations</w:t>
            </w:r>
          </w:p>
          <w:p w:rsidR="00000000" w:rsidRPr="00905736" w:rsidP="00905736">
            <w:pPr>
              <w:pStyle w:val="BodyText"/>
            </w:pPr>
            <w:r w:rsidRPr="00905736">
              <w:t>4.3</w:t>
            </w:r>
            <w:r w:rsidRPr="00905736">
              <w:tab/>
              <w:t>Encourage students to reflect on personal learning achievements and learning experiences</w:t>
            </w:r>
          </w:p>
          <w:p w:rsidR="00000000" w:rsidRPr="00905736" w:rsidP="00905736">
            <w:pPr>
              <w:pStyle w:val="BodyText"/>
            </w:pPr>
            <w:r w:rsidRPr="00905736">
              <w:t>4.4</w:t>
            </w:r>
            <w:r w:rsidRPr="00905736">
              <w:tab/>
              <w:t>Manag</w:t>
            </w:r>
            <w:r w:rsidRPr="00905736">
              <w:t>e student interactions to ensure effective participation occurs and effective relationships are maintained</w:t>
            </w:r>
          </w:p>
          <w:p w:rsidR="00000000" w:rsidRPr="00905736" w:rsidP="00905736">
            <w:pPr>
              <w:pStyle w:val="BodyText"/>
            </w:pPr>
            <w:r w:rsidRPr="00905736">
              <w:t>4.5</w:t>
            </w:r>
            <w:r w:rsidRPr="00905736">
              <w:tab/>
              <w:t>Use a range of established and agreed techniques to manage behaviour of concern</w:t>
            </w:r>
          </w:p>
          <w:p w:rsidR="00000000" w:rsidRPr="00905736" w:rsidP="00905736">
            <w:pPr>
              <w:pStyle w:val="BodyText"/>
            </w:pPr>
            <w:r w:rsidRPr="00905736">
              <w:t>4.6</w:t>
            </w:r>
            <w:r w:rsidRPr="00905736">
              <w:tab/>
              <w:t>Maintain, store and secure student records in accordance with</w:t>
            </w:r>
            <w:r w:rsidRPr="00905736">
              <w:t xml:space="preserve"> organisation requirements</w:t>
            </w:r>
          </w:p>
        </w:tc>
      </w:tr>
    </w:tbl>
    <w:p w:rsidR="00000000" w:rsidRPr="00905736" w:rsidP="00905736">
      <w:pPr>
        <w:pStyle w:val="BodyText"/>
      </w:pPr>
    </w:p>
    <w:p w:rsidR="00000000" w:rsidRPr="00905736" w:rsidP="00905736">
      <w:pPr>
        <w:pStyle w:val="AllowPageBreak"/>
      </w:pPr>
    </w:p>
    <w:p w:rsidR="00000000" w:rsidRPr="00905736" w:rsidP="00905736">
      <w:pPr>
        <w:pStyle w:val="Heading1"/>
      </w:pPr>
      <w:bookmarkStart w:id="4" w:name="O_739518"/>
      <w:bookmarkEnd w:id="4"/>
      <w:r w:rsidRPr="0090573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05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736">
            <w:pPr>
              <w:pStyle w:val="BodyText"/>
              <w:rPr>
                <w:lang w:val="en-NZ"/>
              </w:rPr>
            </w:pPr>
            <w:r w:rsidRPr="0090573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05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736" w:rsidP="00905736">
            <w:pPr>
              <w:pStyle w:val="BodyText"/>
            </w:pPr>
            <w:r w:rsidRPr="00905736">
              <w:t>Foundation skills essential to performance are explicit in the performance criteria of this unit of competency.</w:t>
            </w:r>
          </w:p>
        </w:tc>
      </w:tr>
    </w:tbl>
    <w:p w:rsidR="00000000" w:rsidRPr="00905736" w:rsidP="00905736">
      <w:pPr>
        <w:pStyle w:val="BodyText"/>
      </w:pPr>
    </w:p>
    <w:p w:rsidR="00000000" w:rsidRPr="00905736" w:rsidP="00905736">
      <w:pPr>
        <w:pStyle w:val="AllowPageBreak"/>
      </w:pPr>
    </w:p>
    <w:p w:rsidR="00000000" w:rsidRPr="00905736" w:rsidP="00905736">
      <w:pPr>
        <w:pStyle w:val="Heading1"/>
      </w:pPr>
      <w:bookmarkStart w:id="5" w:name="O_739517"/>
      <w:bookmarkEnd w:id="5"/>
      <w:r w:rsidRPr="00905736">
        <w:t>Unit Mapping Information</w:t>
      </w:r>
    </w:p>
    <w:p w:rsidR="00000000" w:rsidRPr="00905736" w:rsidP="00535730">
      <w:pPr>
        <w:pStyle w:val="BodyText"/>
      </w:pPr>
      <w:r w:rsidRPr="00905736">
        <w:t>No equivalent unit.</w:t>
      </w:r>
    </w:p>
    <w:p w:rsidR="00000000" w:rsidRPr="00905736" w:rsidP="00905736">
      <w:pPr>
        <w:pStyle w:val="Heading1"/>
      </w:pPr>
      <w:bookmarkStart w:id="6" w:name="O_739522"/>
      <w:bookmarkEnd w:id="6"/>
      <w:r w:rsidRPr="00905736">
        <w:t>Links</w:t>
      </w:r>
    </w:p>
    <w:p w:rsidR="00000000" w:rsidRPr="00905736" w:rsidP="00535730">
      <w:pPr>
        <w:pStyle w:val="BodyText"/>
      </w:pPr>
      <w:r w:rsidRPr="00905736">
        <w:t>Companion Volume implementation guides are found in VETNe</w:t>
      </w:r>
      <w:r w:rsidRPr="00905736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C4E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5736" w:rsidP="00905736"/>
    <w:sectPr w:rsidSect="00905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36" w:rsidRPr="00535730" w:rsidP="00535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30" w:rsidP="00905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730" w:rsidP="00905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5730" w:rsidP="00905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736" w:rsidRPr="00535730" w:rsidP="00535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30" w:rsidRPr="002D2AF8" w:rsidP="00905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CHCEDS021 Assist in facilitation of student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535730" w:rsidP="00905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07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84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736"/>
  </w:style>
  <w:style w:type="character" w:customStyle="1" w:styleId="Heading1Char">
    <w:name w:val="Heading 1 Char"/>
    <w:basedOn w:val="DefaultParagraphFont"/>
    <w:link w:val="Heading1"/>
    <w:rsid w:val="00905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7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736"/>
    <w:rPr>
      <w:b/>
      <w:spacing w:val="0"/>
    </w:rPr>
  </w:style>
  <w:style w:type="character" w:styleId="Emphasis">
    <w:name w:val="Emphasis"/>
    <w:basedOn w:val="DefaultParagraphFont"/>
    <w:qFormat/>
    <w:rsid w:val="00905736"/>
    <w:rPr>
      <w:i/>
    </w:rPr>
  </w:style>
  <w:style w:type="paragraph" w:customStyle="1" w:styleId="SuperHeading">
    <w:name w:val="SuperHeading"/>
    <w:basedOn w:val="Normal"/>
    <w:rsid w:val="00905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7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736"/>
  </w:style>
  <w:style w:type="paragraph" w:styleId="TableofFigures">
    <w:name w:val="table of figures"/>
    <w:basedOn w:val="Normal"/>
    <w:next w:val="Normal"/>
    <w:semiHidden/>
    <w:rsid w:val="00905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7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736"/>
    <w:rPr>
      <w:rFonts w:ascii="Wingdings" w:hAnsi="Wingdings"/>
    </w:rPr>
  </w:style>
  <w:style w:type="paragraph" w:customStyle="1" w:styleId="TableHeading">
    <w:name w:val="Table Heading"/>
    <w:basedOn w:val="HeadingBase"/>
    <w:rsid w:val="00905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736"/>
    <w:rPr>
      <w:color w:val="0033CC"/>
      <w:u w:val="none"/>
    </w:rPr>
  </w:style>
  <w:style w:type="paragraph" w:customStyle="1" w:styleId="BodyTextRight">
    <w:name w:val="Body Text Right"/>
    <w:basedOn w:val="BodyText"/>
    <w:rsid w:val="00905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7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736"/>
    <w:rPr>
      <w:sz w:val="32"/>
    </w:rPr>
  </w:style>
  <w:style w:type="paragraph" w:customStyle="1" w:styleId="HeadingProcedure">
    <w:name w:val="Heading Procedure"/>
    <w:basedOn w:val="HeadingBase"/>
    <w:next w:val="Normal"/>
    <w:rsid w:val="00905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736"/>
    <w:pPr>
      <w:spacing w:before="60" w:after="60"/>
    </w:pPr>
  </w:style>
  <w:style w:type="paragraph" w:styleId="ListContinue">
    <w:name w:val="List Continue"/>
    <w:basedOn w:val="List"/>
    <w:rsid w:val="00905736"/>
    <w:pPr>
      <w:ind w:firstLine="0"/>
    </w:pPr>
  </w:style>
  <w:style w:type="paragraph" w:customStyle="1" w:styleId="ListNote">
    <w:name w:val="List Note"/>
    <w:basedOn w:val="List"/>
    <w:rsid w:val="00905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736"/>
    <w:rPr>
      <w:rFonts w:ascii="Courier New" w:hAnsi="Courier New"/>
    </w:rPr>
  </w:style>
  <w:style w:type="paragraph" w:customStyle="1" w:styleId="NoteBullet">
    <w:name w:val="Note Bullet"/>
    <w:basedOn w:val="Note"/>
    <w:rsid w:val="00905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736"/>
    <w:rPr>
      <w:b/>
      <w:smallCaps/>
    </w:rPr>
  </w:style>
  <w:style w:type="paragraph" w:customStyle="1" w:styleId="TableListNumber">
    <w:name w:val="Table List Number"/>
    <w:basedOn w:val="ListNumber"/>
    <w:rsid w:val="00905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736"/>
    <w:pPr>
      <w:numPr>
        <w:numId w:val="8"/>
      </w:numPr>
    </w:pPr>
  </w:style>
  <w:style w:type="paragraph" w:customStyle="1" w:styleId="ListAlpha2">
    <w:name w:val="List Alpha 2"/>
    <w:basedOn w:val="List2"/>
    <w:rsid w:val="00905736"/>
    <w:pPr>
      <w:numPr>
        <w:numId w:val="7"/>
      </w:numPr>
    </w:pPr>
  </w:style>
  <w:style w:type="paragraph" w:styleId="List2">
    <w:name w:val="List 2"/>
    <w:basedOn w:val="BodyText"/>
    <w:rsid w:val="00905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7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736"/>
    <w:pPr>
      <w:numPr>
        <w:numId w:val="3"/>
      </w:numPr>
    </w:pPr>
  </w:style>
  <w:style w:type="paragraph" w:styleId="ListContinue2">
    <w:name w:val="List Continue 2"/>
    <w:basedOn w:val="List2"/>
    <w:rsid w:val="00905736"/>
    <w:pPr>
      <w:ind w:firstLine="0"/>
    </w:pPr>
  </w:style>
  <w:style w:type="paragraph" w:styleId="ListContinue3">
    <w:name w:val="List Continue 3"/>
    <w:basedOn w:val="List3"/>
    <w:rsid w:val="00905736"/>
    <w:pPr>
      <w:ind w:left="1021" w:firstLine="0"/>
    </w:pPr>
  </w:style>
  <w:style w:type="paragraph" w:styleId="ListContinue4">
    <w:name w:val="List Continue 4"/>
    <w:basedOn w:val="List4"/>
    <w:rsid w:val="00905736"/>
    <w:pPr>
      <w:ind w:firstLine="0"/>
    </w:pPr>
  </w:style>
  <w:style w:type="paragraph" w:styleId="ListContinue5">
    <w:name w:val="List Continue 5"/>
    <w:basedOn w:val="List5"/>
    <w:rsid w:val="00905736"/>
    <w:pPr>
      <w:ind w:firstLine="0"/>
    </w:pPr>
  </w:style>
  <w:style w:type="paragraph" w:styleId="ListNumber3">
    <w:name w:val="List Number 3"/>
    <w:basedOn w:val="List3"/>
    <w:rsid w:val="00905736"/>
    <w:pPr>
      <w:numPr>
        <w:numId w:val="4"/>
      </w:numPr>
    </w:pPr>
  </w:style>
  <w:style w:type="paragraph" w:styleId="ListNumber4">
    <w:name w:val="List Number 4"/>
    <w:basedOn w:val="List4"/>
    <w:rsid w:val="00905736"/>
    <w:pPr>
      <w:numPr>
        <w:numId w:val="5"/>
      </w:numPr>
    </w:pPr>
  </w:style>
  <w:style w:type="paragraph" w:styleId="ListNumber5">
    <w:name w:val="List Number 5"/>
    <w:basedOn w:val="List5"/>
    <w:rsid w:val="00905736"/>
    <w:pPr>
      <w:numPr>
        <w:numId w:val="6"/>
      </w:numPr>
    </w:pPr>
  </w:style>
  <w:style w:type="paragraph" w:styleId="BlockText">
    <w:name w:val="Block Text"/>
    <w:basedOn w:val="Normal"/>
    <w:rsid w:val="00905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736"/>
    <w:rPr>
      <w:sz w:val="16"/>
      <w:vertAlign w:val="superscript"/>
    </w:rPr>
  </w:style>
  <w:style w:type="character" w:customStyle="1" w:styleId="Symbols">
    <w:name w:val="Symbols"/>
    <w:basedOn w:val="DefaultParagraphFont"/>
    <w:rsid w:val="00905736"/>
    <w:rPr>
      <w:rFonts w:ascii="Symbol" w:hAnsi="Symbol"/>
    </w:rPr>
  </w:style>
  <w:style w:type="character" w:customStyle="1" w:styleId="MenuOptions">
    <w:name w:val="Menu Options"/>
    <w:basedOn w:val="DefaultParagraphFont"/>
    <w:rsid w:val="00905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736"/>
    <w:rPr>
      <w:b/>
    </w:rPr>
  </w:style>
  <w:style w:type="character" w:customStyle="1" w:styleId="Underlined">
    <w:name w:val="Underlined"/>
    <w:basedOn w:val="DefaultParagraphFont"/>
    <w:rsid w:val="00905736"/>
    <w:rPr>
      <w:u w:val="single"/>
    </w:rPr>
  </w:style>
  <w:style w:type="paragraph" w:customStyle="1" w:styleId="TableBodyTextRight">
    <w:name w:val="Table Body Text Right"/>
    <w:basedOn w:val="TableBodyText"/>
    <w:rsid w:val="00905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736"/>
    <w:rPr>
      <w:sz w:val="18"/>
    </w:rPr>
  </w:style>
  <w:style w:type="paragraph" w:customStyle="1" w:styleId="BodySmallRight">
    <w:name w:val="Body Small Right"/>
    <w:basedOn w:val="BodyTextRight"/>
    <w:rsid w:val="00905736"/>
    <w:rPr>
      <w:sz w:val="18"/>
      <w:szCs w:val="18"/>
    </w:rPr>
  </w:style>
  <w:style w:type="paragraph" w:customStyle="1" w:styleId="MarginEdition">
    <w:name w:val="Margin Edition"/>
    <w:basedOn w:val="MarginNote"/>
    <w:rsid w:val="00905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736"/>
    <w:rPr>
      <w:sz w:val="2"/>
      <w:szCs w:val="2"/>
    </w:rPr>
  </w:style>
  <w:style w:type="character" w:customStyle="1" w:styleId="Small">
    <w:name w:val="Small"/>
    <w:basedOn w:val="DefaultParagraphFont"/>
    <w:rsid w:val="00905736"/>
    <w:rPr>
      <w:sz w:val="16"/>
    </w:rPr>
  </w:style>
  <w:style w:type="paragraph" w:customStyle="1" w:styleId="WideTable">
    <w:name w:val="Wide Table"/>
    <w:basedOn w:val="Normal"/>
    <w:rsid w:val="00905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736"/>
  </w:style>
  <w:style w:type="paragraph" w:styleId="Quote">
    <w:name w:val="Quote"/>
    <w:basedOn w:val="Heading1"/>
    <w:link w:val="QuoteChar"/>
    <w:qFormat/>
    <w:rsid w:val="00905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736"/>
    <w:pPr>
      <w:pageBreakBefore/>
    </w:pPr>
  </w:style>
  <w:style w:type="paragraph" w:customStyle="1" w:styleId="Border">
    <w:name w:val="Border"/>
    <w:basedOn w:val="Normal"/>
    <w:qFormat/>
    <w:rsid w:val="00905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736"/>
    <w:rPr>
      <w:u w:val="single"/>
    </w:rPr>
  </w:style>
  <w:style w:type="character" w:customStyle="1" w:styleId="BoldandItalics">
    <w:name w:val="Bold and Italics"/>
    <w:qFormat/>
    <w:rsid w:val="00905736"/>
    <w:rPr>
      <w:b/>
      <w:i/>
      <w:u w:val="none"/>
    </w:rPr>
  </w:style>
  <w:style w:type="paragraph" w:styleId="BalloonText">
    <w:name w:val="Balloon Text"/>
    <w:basedOn w:val="Normal"/>
    <w:link w:val="BalloonTextChar"/>
    <w:rsid w:val="00905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736"/>
    <w:pPr>
      <w:spacing w:before="0" w:after="0"/>
    </w:pPr>
  </w:style>
  <w:style w:type="paragraph" w:customStyle="1" w:styleId="BodyTextBold">
    <w:name w:val="Body Text Bold"/>
    <w:basedOn w:val="BodyText"/>
    <w:qFormat/>
    <w:rsid w:val="00905736"/>
    <w:rPr>
      <w:b/>
    </w:rPr>
  </w:style>
  <w:style w:type="character" w:styleId="Hyperlink">
    <w:name w:val="Hyperlink"/>
    <w:basedOn w:val="DefaultParagraphFont"/>
    <w:uiPriority w:val="99"/>
    <w:unhideWhenUsed/>
    <w:rsid w:val="00535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3899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CHCEDS021 Assist in facilitation of student learning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2022-04-28T09:00:00Z</dcterms:created>
  <dcterms:modified xsi:type="dcterms:W3CDTF">2022-04-28T09:00:00Z</dcterms:modified>
</cp:coreProperties>
</file>