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F36" w:rsidP="008A6F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CHCEDS015 Support development of student research skills</w:t>
      </w:r>
      <w:r>
        <w:fldChar w:fldCharType="end"/>
      </w:r>
    </w:p>
    <w:p w:rsidR="008A6F36" w:rsidP="008A6F36">
      <w:pPr>
        <w:pStyle w:val="Version"/>
        <w:sectPr w:rsidSect="00306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638D" w:rsidP="0030638D">
      <w:pPr>
        <w:pStyle w:val="SuperHeading"/>
      </w:pPr>
      <w:r w:rsidRPr="0030638D">
        <w:t>CHCEDS015 Support development of student research skills</w:t>
      </w:r>
    </w:p>
    <w:p w:rsidR="00000000" w:rsidRPr="0030638D" w:rsidP="0030638D">
      <w:pPr>
        <w:pStyle w:val="Heading1"/>
      </w:pPr>
      <w:bookmarkStart w:id="1" w:name="O_739094"/>
      <w:bookmarkEnd w:id="1"/>
      <w:r w:rsidRPr="003063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30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8D" w:rsidP="0030638D">
            <w:pPr>
              <w:pStyle w:val="BodyText"/>
            </w:pPr>
            <w:r w:rsidRPr="0030638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8D">
            <w:pPr>
              <w:pStyle w:val="BodyText"/>
              <w:rPr>
                <w:lang w:val="en-NZ"/>
              </w:rPr>
            </w:pPr>
            <w:r w:rsidRPr="0030638D">
              <w:rPr>
                <w:rStyle w:val="SpecialBold"/>
              </w:rPr>
              <w:t>Comments</w:t>
            </w:r>
          </w:p>
        </w:tc>
      </w:tr>
      <w:tr w:rsidTr="0030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8D">
            <w:pPr>
              <w:pStyle w:val="BodyText"/>
              <w:rPr>
                <w:lang w:val="en-NZ"/>
              </w:rPr>
            </w:pPr>
            <w:r w:rsidRPr="0030638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8D" w:rsidP="0030638D">
            <w:pPr>
              <w:pStyle w:val="BodyText"/>
            </w:pPr>
            <w:r w:rsidRPr="0030638D">
              <w:t>Updated:</w:t>
            </w:r>
          </w:p>
          <w:p w:rsidR="00000000" w:rsidRPr="0030638D" w:rsidP="0030638D">
            <w:pPr>
              <w:pStyle w:val="ListBullet"/>
            </w:pPr>
            <w:r w:rsidRPr="0030638D">
              <w:t>assessor requirements statement</w:t>
            </w:r>
          </w:p>
          <w:p w:rsidR="00000000" w:rsidRPr="0030638D" w:rsidP="0030638D">
            <w:pPr>
              <w:pStyle w:val="ListBullet"/>
            </w:pPr>
            <w:r w:rsidRPr="0030638D">
              <w:t>foundation skills lead in statement</w:t>
            </w:r>
          </w:p>
          <w:p w:rsidR="00000000" w:rsidRPr="0030638D" w:rsidP="0030638D">
            <w:pPr>
              <w:pStyle w:val="ListBullet"/>
            </w:pPr>
            <w:r w:rsidRPr="0030638D">
              <w:t>licensing statement</w:t>
            </w:r>
          </w:p>
          <w:p w:rsidR="00000000" w:rsidRPr="0030638D" w:rsidP="0030638D">
            <w:pPr>
              <w:pStyle w:val="ListBullet"/>
            </w:pPr>
            <w:r w:rsidRPr="0030638D">
              <w:t>modification history to reflect 2012 standards</w:t>
            </w:r>
          </w:p>
          <w:p w:rsidR="00000000" w:rsidP="0030638D">
            <w:pPr>
              <w:pStyle w:val="BodyText"/>
              <w:rPr>
                <w:lang w:val="en-NZ"/>
              </w:rPr>
            </w:pPr>
            <w:r w:rsidRPr="0030638D">
              <w:t>Equivalent outcome.</w:t>
            </w:r>
          </w:p>
        </w:tc>
      </w:tr>
      <w:tr w:rsidTr="00306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8D">
            <w:pPr>
              <w:pStyle w:val="BodyText"/>
              <w:rPr>
                <w:lang w:val="en-NZ"/>
              </w:rPr>
            </w:pPr>
            <w:r w:rsidRPr="0030638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8D" w:rsidP="0030638D">
            <w:pPr>
              <w:pStyle w:val="BodyText"/>
            </w:pPr>
            <w:r w:rsidRPr="0030638D">
              <w:t xml:space="preserve">This version was released in </w:t>
            </w:r>
            <w:r w:rsidRPr="0030638D">
              <w:rPr>
                <w:rStyle w:val="Emphasis"/>
              </w:rPr>
              <w:t>CHC Community Services Training Package release 1.0</w:t>
            </w:r>
            <w:r w:rsidRPr="0030638D">
              <w:t xml:space="preserve"> and meets the requirements of the 2012 Standards for Training Packages.</w:t>
            </w:r>
          </w:p>
          <w:p w:rsidR="00000000" w:rsidRPr="0030638D" w:rsidP="0030638D">
            <w:pPr>
              <w:pStyle w:val="BodyText"/>
            </w:pPr>
            <w:r w:rsidRPr="0030638D">
              <w:t xml:space="preserve">Changes to application and scope of unit. </w:t>
            </w:r>
          </w:p>
          <w:p w:rsidR="00000000" w:rsidRPr="0030638D" w:rsidP="0030638D">
            <w:pPr>
              <w:pStyle w:val="BodyText"/>
            </w:pPr>
            <w:r w:rsidRPr="0030638D">
              <w:t>New evidence requirements for assessment.</w:t>
            </w:r>
          </w:p>
        </w:tc>
      </w:tr>
    </w:tbl>
    <w:p w:rsidR="00000000" w:rsidRPr="0030638D" w:rsidP="0030638D">
      <w:pPr>
        <w:pStyle w:val="BodyText"/>
      </w:pPr>
    </w:p>
    <w:p w:rsidR="00000000" w:rsidRPr="0030638D" w:rsidP="0030638D">
      <w:pPr>
        <w:pStyle w:val="AllowPageBreak"/>
      </w:pPr>
    </w:p>
    <w:p w:rsidR="00000000" w:rsidRPr="0030638D" w:rsidP="0030638D">
      <w:pPr>
        <w:pStyle w:val="Heading1"/>
      </w:pPr>
      <w:bookmarkStart w:id="2" w:name="O_739093"/>
      <w:bookmarkEnd w:id="2"/>
      <w:r w:rsidRPr="0030638D">
        <w:t>Application</w:t>
      </w:r>
    </w:p>
    <w:p w:rsidR="00000000" w:rsidRPr="0030638D" w:rsidP="008A6F36">
      <w:pPr>
        <w:pStyle w:val="BodyText"/>
      </w:pPr>
      <w:r w:rsidRPr="0030638D">
        <w:t>This unit describes the skills and knowledge required for an education support worker to assist students in obtaining information relevant to their learning needs.</w:t>
      </w:r>
    </w:p>
    <w:p w:rsidR="008A6F36" w:rsidP="008A6F36">
      <w:pPr>
        <w:pStyle w:val="BodyText"/>
      </w:pPr>
      <w:r w:rsidRPr="0030638D">
        <w:t>The unit applies to education support work in a variety of contexts and the wo</w:t>
      </w:r>
      <w:r w:rsidRPr="0030638D">
        <w:t>rk is to be undertaken with appropriate guidance, support and supervision by a nominated teacher or other education professional.</w:t>
      </w:r>
    </w:p>
    <w:p w:rsidR="008A6F36" w:rsidRPr="008A6F36" w:rsidP="008A6F36">
      <w:pPr>
        <w:pStyle w:val="BodyText"/>
        <w:rPr>
          <w:i/>
        </w:rPr>
      </w:pPr>
      <w:r w:rsidRPr="008A6F36">
        <w:rPr>
          <w:rStyle w:val="Emphasis"/>
        </w:rPr>
        <w:t>The skills in this unit must be applied in accordance with Commonwealth and State/Territory legislation, Australian/New Zeal</w:t>
      </w:r>
      <w:r w:rsidRPr="008A6F36">
        <w:rPr>
          <w:rStyle w:val="Emphasis"/>
        </w:rPr>
        <w:t>and standards and industry codes of practice</w:t>
      </w:r>
      <w:r w:rsidRPr="008A6F36">
        <w:rPr>
          <w:i/>
        </w:rPr>
        <w:t>.</w:t>
      </w:r>
    </w:p>
    <w:p w:rsidR="00000000" w:rsidRPr="0030638D" w:rsidP="0030638D">
      <w:pPr>
        <w:pStyle w:val="Heading1"/>
      </w:pPr>
      <w:bookmarkStart w:id="3" w:name="O_739092"/>
      <w:bookmarkEnd w:id="3"/>
      <w:r w:rsidRPr="003063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A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8D" w:rsidP="0030638D">
            <w:pPr>
              <w:pStyle w:val="BodyText"/>
            </w:pPr>
            <w:r w:rsidRPr="0030638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8D">
            <w:pPr>
              <w:pStyle w:val="BodyText"/>
              <w:rPr>
                <w:lang w:val="en-NZ"/>
              </w:rPr>
            </w:pPr>
            <w:r w:rsidRPr="0030638D">
              <w:rPr>
                <w:rStyle w:val="SpecialBold"/>
              </w:rPr>
              <w:t>PERFORMANCE CRITERIA</w:t>
            </w:r>
          </w:p>
        </w:tc>
      </w:tr>
      <w:tr w:rsidTr="008A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8D" w:rsidP="0030638D">
            <w:pPr>
              <w:pStyle w:val="BodyText"/>
            </w:pPr>
            <w:r w:rsidRPr="0030638D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8D">
            <w:pPr>
              <w:pStyle w:val="BodyText"/>
              <w:rPr>
                <w:lang w:val="en-NZ"/>
              </w:rPr>
            </w:pPr>
            <w:r w:rsidRPr="0030638D">
              <w:rPr>
                <w:rStyle w:val="Emphasis"/>
              </w:rPr>
              <w:t xml:space="preserve"> Performance criteria specify the level of performance needed to demonstrate achievement of the element. </w:t>
            </w:r>
          </w:p>
        </w:tc>
      </w:tr>
      <w:tr w:rsidTr="008A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8D">
            <w:pPr>
              <w:pStyle w:val="BodyText"/>
              <w:rPr>
                <w:lang w:val="en-NZ"/>
              </w:rPr>
            </w:pPr>
            <w:r w:rsidRPr="0030638D">
              <w:t xml:space="preserve">1. Determine student’s information requirements in consultation with teacher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8D" w:rsidP="0030638D">
            <w:pPr>
              <w:pStyle w:val="BodyText"/>
            </w:pPr>
            <w:r w:rsidRPr="0030638D">
              <w:t>1.1</w:t>
            </w:r>
            <w:r w:rsidRPr="0030638D">
              <w:tab/>
              <w:t>Determine the information required by the student</w:t>
            </w:r>
          </w:p>
          <w:p w:rsidR="00000000" w:rsidRPr="0030638D" w:rsidP="0030638D">
            <w:pPr>
              <w:pStyle w:val="BodyText"/>
            </w:pPr>
            <w:r w:rsidRPr="0030638D">
              <w:t>1.2</w:t>
            </w:r>
            <w:r w:rsidRPr="0030638D">
              <w:tab/>
              <w:t xml:space="preserve">Identify the </w:t>
            </w:r>
            <w:r w:rsidRPr="0030638D">
              <w:t>reason for the request and prior efforts to access information</w:t>
            </w:r>
          </w:p>
          <w:p w:rsidR="00000000" w:rsidRPr="0030638D" w:rsidP="0030638D">
            <w:pPr>
              <w:pStyle w:val="BodyText"/>
            </w:pPr>
            <w:r w:rsidRPr="0030638D">
              <w:t>1.3</w:t>
            </w:r>
            <w:r w:rsidRPr="0030638D">
              <w:tab/>
              <w:t>Consider additional sources of information and type of assistance required</w:t>
            </w:r>
          </w:p>
          <w:p w:rsidR="00000000" w:rsidP="0030638D">
            <w:pPr>
              <w:pStyle w:val="BodyText"/>
              <w:rPr>
                <w:lang w:val="en-NZ"/>
              </w:rPr>
            </w:pPr>
            <w:r w:rsidRPr="0030638D">
              <w:t>1.4</w:t>
            </w:r>
            <w:r w:rsidRPr="0030638D">
              <w:tab/>
              <w:t>Assist student to identify key questions to inform the research</w:t>
            </w:r>
          </w:p>
        </w:tc>
      </w:tr>
      <w:tr w:rsidTr="008A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8D">
            <w:pPr>
              <w:pStyle w:val="BodyText"/>
              <w:rPr>
                <w:lang w:val="en-NZ"/>
              </w:rPr>
            </w:pPr>
          </w:p>
        </w:tc>
      </w:tr>
      <w:tr w:rsidTr="008A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8D">
            <w:pPr>
              <w:pStyle w:val="BodyText"/>
              <w:rPr>
                <w:lang w:val="en-NZ"/>
              </w:rPr>
            </w:pPr>
            <w:r w:rsidRPr="0030638D">
              <w:t>2. Advise students to access and source ad</w:t>
            </w:r>
            <w:r w:rsidRPr="0030638D">
              <w:t xml:space="preserve">ditional information in consultation with teacher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8D" w:rsidP="0030638D">
            <w:pPr>
              <w:pStyle w:val="BodyText"/>
            </w:pPr>
            <w:r w:rsidRPr="0030638D">
              <w:t>2.1</w:t>
            </w:r>
            <w:r w:rsidRPr="0030638D">
              <w:tab/>
              <w:t>Support students to extend their research skills</w:t>
            </w:r>
          </w:p>
          <w:p w:rsidR="00000000" w:rsidRPr="0030638D" w:rsidP="0030638D">
            <w:pPr>
              <w:pStyle w:val="BodyText"/>
            </w:pPr>
            <w:r w:rsidRPr="0030638D">
              <w:t>2.2</w:t>
            </w:r>
            <w:r w:rsidRPr="0030638D">
              <w:tab/>
              <w:t>Demonstrate use of reference tools and equipment using developmentally appropriate communication techniques</w:t>
            </w:r>
          </w:p>
          <w:p w:rsidR="00000000" w:rsidRPr="0030638D" w:rsidP="0030638D">
            <w:pPr>
              <w:pStyle w:val="BodyText"/>
            </w:pPr>
            <w:r w:rsidRPr="0030638D">
              <w:t>2.3</w:t>
            </w:r>
            <w:r w:rsidRPr="0030638D">
              <w:tab/>
              <w:t>Advise students on alternative sourc</w:t>
            </w:r>
            <w:r w:rsidRPr="0030638D">
              <w:t xml:space="preserve">es of information </w:t>
            </w:r>
          </w:p>
          <w:p w:rsidR="00000000" w:rsidP="0030638D">
            <w:pPr>
              <w:pStyle w:val="BodyText"/>
              <w:rPr>
                <w:lang w:val="en-NZ"/>
              </w:rPr>
            </w:pPr>
            <w:r w:rsidRPr="0030638D">
              <w:t>2.4</w:t>
            </w:r>
            <w:r w:rsidRPr="0030638D">
              <w:tab/>
              <w:t>Inform students of access constraints regarding use of reference tools, equipment and information</w:t>
            </w:r>
          </w:p>
        </w:tc>
      </w:tr>
      <w:tr w:rsidTr="008A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8D">
            <w:pPr>
              <w:pStyle w:val="BodyText"/>
              <w:rPr>
                <w:lang w:val="en-NZ"/>
              </w:rPr>
            </w:pPr>
          </w:p>
        </w:tc>
      </w:tr>
      <w:tr w:rsidTr="008A6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8D">
            <w:pPr>
              <w:pStyle w:val="BodyText"/>
              <w:rPr>
                <w:lang w:val="en-NZ"/>
              </w:rPr>
            </w:pPr>
            <w:r w:rsidRPr="0030638D">
              <w:t>3. Encourage students to source and evaluate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8D" w:rsidP="0030638D">
            <w:pPr>
              <w:pStyle w:val="BodyText"/>
            </w:pPr>
            <w:r w:rsidRPr="0030638D">
              <w:t>3.1</w:t>
            </w:r>
            <w:r w:rsidRPr="0030638D">
              <w:tab/>
              <w:t>Promote students’ independent use of available resources</w:t>
            </w:r>
          </w:p>
          <w:p w:rsidR="00000000" w:rsidRPr="0030638D" w:rsidP="0030638D">
            <w:pPr>
              <w:pStyle w:val="BodyText"/>
            </w:pPr>
            <w:r w:rsidRPr="0030638D">
              <w:t>3.2</w:t>
            </w:r>
            <w:r w:rsidRPr="0030638D">
              <w:tab/>
            </w:r>
            <w:r w:rsidRPr="0030638D">
              <w:t>Encourage students to evaluate information</w:t>
            </w:r>
          </w:p>
          <w:p w:rsidR="00000000" w:rsidRPr="0030638D" w:rsidP="0030638D">
            <w:pPr>
              <w:pStyle w:val="BodyText"/>
            </w:pPr>
            <w:r w:rsidRPr="0030638D">
              <w:t>3.3</w:t>
            </w:r>
            <w:r w:rsidRPr="0030638D">
              <w:tab/>
              <w:t>Support students to assemble information in an appropriate format for individual use</w:t>
            </w:r>
          </w:p>
        </w:tc>
      </w:tr>
    </w:tbl>
    <w:p w:rsidR="00000000" w:rsidRPr="0030638D" w:rsidP="0030638D">
      <w:pPr>
        <w:pStyle w:val="BodyText"/>
      </w:pPr>
    </w:p>
    <w:p w:rsidR="00000000" w:rsidRPr="0030638D" w:rsidP="0030638D">
      <w:pPr>
        <w:pStyle w:val="AllowPageBreak"/>
      </w:pPr>
    </w:p>
    <w:p w:rsidR="00000000" w:rsidRPr="0030638D" w:rsidP="0030638D">
      <w:pPr>
        <w:pStyle w:val="Heading1"/>
      </w:pPr>
      <w:bookmarkStart w:id="4" w:name="O_739091"/>
      <w:bookmarkEnd w:id="4"/>
      <w:r w:rsidRPr="0030638D">
        <w:t>Foundation Skills</w:t>
      </w:r>
    </w:p>
    <w:p w:rsidR="00000000" w:rsidRPr="008A6F36" w:rsidP="008A6F36">
      <w:pPr>
        <w:pStyle w:val="BodyText"/>
        <w:rPr>
          <w:i/>
        </w:rPr>
      </w:pPr>
      <w:r w:rsidRPr="008A6F36">
        <w:rPr>
          <w:rStyle w:val="Emphasis"/>
        </w:rPr>
        <w:t xml:space="preserve">The Foundation Skills describe those required skills (language, literacy, numeracy and </w:t>
      </w:r>
      <w:r w:rsidRPr="008A6F36">
        <w:rPr>
          <w:rStyle w:val="Emphasis"/>
        </w:rPr>
        <w:t>employment skills) that are essential to performance.</w:t>
      </w:r>
    </w:p>
    <w:p w:rsidR="00000000" w:rsidRPr="0030638D" w:rsidP="0030638D">
      <w:pPr>
        <w:pStyle w:val="ListBullet"/>
      </w:pPr>
      <w:r w:rsidRPr="0030638D">
        <w:rPr>
          <w:rStyle w:val="Emphasis"/>
        </w:rPr>
        <w:t>Digital literacy</w:t>
      </w:r>
      <w:r w:rsidRPr="0030638D">
        <w:t xml:space="preserve"> – in order to navigate and use appropriate functions of computer and/or digital resources.</w:t>
      </w:r>
    </w:p>
    <w:p w:rsidR="00000000" w:rsidRPr="0030638D" w:rsidP="008A6F36">
      <w:pPr>
        <w:pStyle w:val="BodyText"/>
      </w:pPr>
      <w:r w:rsidRPr="0030638D">
        <w:t>The remaining foundation skills essential to</w:t>
      </w:r>
      <w:r w:rsidRPr="0030638D">
        <w:t xml:space="preserve"> performance are explicit in the performance criteria of this unit.</w:t>
      </w:r>
    </w:p>
    <w:p w:rsidR="00000000" w:rsidRPr="0030638D" w:rsidP="0030638D">
      <w:pPr>
        <w:pStyle w:val="Heading1"/>
      </w:pPr>
      <w:bookmarkStart w:id="5" w:name="O_739090"/>
      <w:bookmarkEnd w:id="5"/>
      <w:r w:rsidRPr="0030638D">
        <w:t>Unit Mapping Information</w:t>
      </w:r>
    </w:p>
    <w:p w:rsidR="00000000" w:rsidRPr="0030638D" w:rsidP="008A6F36">
      <w:pPr>
        <w:pStyle w:val="BodyText"/>
      </w:pPr>
      <w:r w:rsidRPr="0030638D">
        <w:t>No equivalent unit.</w:t>
      </w:r>
    </w:p>
    <w:p w:rsidR="00000000" w:rsidRPr="0030638D" w:rsidP="0030638D">
      <w:pPr>
        <w:pStyle w:val="Heading1"/>
      </w:pPr>
      <w:bookmarkStart w:id="6" w:name="O_739095"/>
      <w:bookmarkEnd w:id="6"/>
      <w:r w:rsidRPr="0030638D">
        <w:t>Links</w:t>
      </w:r>
    </w:p>
    <w:p w:rsidR="00000000" w:rsidRPr="0030638D" w:rsidP="008A6F36">
      <w:pPr>
        <w:pStyle w:val="BodyText"/>
      </w:pPr>
      <w:r w:rsidRPr="003063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B1B7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0638D" w:rsidP="0030638D"/>
    <w:sectPr w:rsidSect="003063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8D" w:rsidRPr="008A6F36" w:rsidP="008A6F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36" w:rsidP="00306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6F36" w:rsidP="00306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6F36" w:rsidP="00306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38D" w:rsidRPr="008A6F36" w:rsidP="008A6F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36" w:rsidRPr="002D2AF8" w:rsidP="00306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CHCEDS015 Support development of student research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8A6F36" w:rsidP="00306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48E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EC61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38D"/>
  </w:style>
  <w:style w:type="character" w:customStyle="1" w:styleId="Heading1Char">
    <w:name w:val="Heading 1 Char"/>
    <w:basedOn w:val="DefaultParagraphFont"/>
    <w:link w:val="Heading1"/>
    <w:rsid w:val="00306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3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3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3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38D"/>
    <w:rPr>
      <w:b/>
      <w:spacing w:val="0"/>
    </w:rPr>
  </w:style>
  <w:style w:type="character" w:styleId="Emphasis">
    <w:name w:val="Emphasis"/>
    <w:basedOn w:val="DefaultParagraphFont"/>
    <w:qFormat/>
    <w:rsid w:val="0030638D"/>
    <w:rPr>
      <w:i/>
    </w:rPr>
  </w:style>
  <w:style w:type="paragraph" w:customStyle="1" w:styleId="SuperHeading">
    <w:name w:val="SuperHeading"/>
    <w:basedOn w:val="Normal"/>
    <w:rsid w:val="00306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6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3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3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63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6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3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6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38D"/>
  </w:style>
  <w:style w:type="paragraph" w:styleId="TableofFigures">
    <w:name w:val="table of figures"/>
    <w:basedOn w:val="Normal"/>
    <w:next w:val="Normal"/>
    <w:semiHidden/>
    <w:rsid w:val="00306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3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638D"/>
    <w:rPr>
      <w:rFonts w:ascii="Wingdings" w:hAnsi="Wingdings"/>
    </w:rPr>
  </w:style>
  <w:style w:type="paragraph" w:customStyle="1" w:styleId="TableHeading">
    <w:name w:val="Table Heading"/>
    <w:basedOn w:val="HeadingBase"/>
    <w:rsid w:val="00306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38D"/>
    <w:rPr>
      <w:color w:val="0033CC"/>
      <w:u w:val="none"/>
    </w:rPr>
  </w:style>
  <w:style w:type="paragraph" w:customStyle="1" w:styleId="BodyTextRight">
    <w:name w:val="Body Text Right"/>
    <w:basedOn w:val="BodyText"/>
    <w:rsid w:val="00306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3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38D"/>
    <w:rPr>
      <w:sz w:val="32"/>
    </w:rPr>
  </w:style>
  <w:style w:type="paragraph" w:customStyle="1" w:styleId="HeadingProcedure">
    <w:name w:val="Heading Procedure"/>
    <w:basedOn w:val="HeadingBase"/>
    <w:next w:val="Normal"/>
    <w:rsid w:val="00306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38D"/>
    <w:pPr>
      <w:spacing w:before="60" w:after="60"/>
    </w:pPr>
  </w:style>
  <w:style w:type="paragraph" w:styleId="ListContinue">
    <w:name w:val="List Continue"/>
    <w:basedOn w:val="List"/>
    <w:rsid w:val="0030638D"/>
    <w:pPr>
      <w:ind w:firstLine="0"/>
    </w:pPr>
  </w:style>
  <w:style w:type="paragraph" w:customStyle="1" w:styleId="ListNote">
    <w:name w:val="List Note"/>
    <w:basedOn w:val="List"/>
    <w:rsid w:val="00306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38D"/>
    <w:rPr>
      <w:rFonts w:ascii="Courier New" w:hAnsi="Courier New"/>
    </w:rPr>
  </w:style>
  <w:style w:type="paragraph" w:customStyle="1" w:styleId="NoteBullet">
    <w:name w:val="Note Bullet"/>
    <w:basedOn w:val="Note"/>
    <w:rsid w:val="00306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3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6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38D"/>
    <w:rPr>
      <w:b/>
      <w:smallCaps/>
    </w:rPr>
  </w:style>
  <w:style w:type="paragraph" w:customStyle="1" w:styleId="TableListNumber">
    <w:name w:val="Table List Number"/>
    <w:basedOn w:val="ListNumber"/>
    <w:rsid w:val="00306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38D"/>
    <w:pPr>
      <w:numPr>
        <w:numId w:val="8"/>
      </w:numPr>
    </w:pPr>
  </w:style>
  <w:style w:type="paragraph" w:customStyle="1" w:styleId="ListAlpha2">
    <w:name w:val="List Alpha 2"/>
    <w:basedOn w:val="List2"/>
    <w:rsid w:val="0030638D"/>
    <w:pPr>
      <w:numPr>
        <w:numId w:val="7"/>
      </w:numPr>
    </w:pPr>
  </w:style>
  <w:style w:type="paragraph" w:styleId="List2">
    <w:name w:val="List 2"/>
    <w:basedOn w:val="BodyText"/>
    <w:rsid w:val="00306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3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3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638D"/>
    <w:pPr>
      <w:numPr>
        <w:numId w:val="3"/>
      </w:numPr>
    </w:pPr>
  </w:style>
  <w:style w:type="paragraph" w:styleId="ListContinue2">
    <w:name w:val="List Continue 2"/>
    <w:basedOn w:val="List2"/>
    <w:rsid w:val="0030638D"/>
    <w:pPr>
      <w:ind w:firstLine="0"/>
    </w:pPr>
  </w:style>
  <w:style w:type="paragraph" w:styleId="ListContinue3">
    <w:name w:val="List Continue 3"/>
    <w:basedOn w:val="List3"/>
    <w:rsid w:val="0030638D"/>
    <w:pPr>
      <w:ind w:left="1021" w:firstLine="0"/>
    </w:pPr>
  </w:style>
  <w:style w:type="paragraph" w:styleId="ListContinue4">
    <w:name w:val="List Continue 4"/>
    <w:basedOn w:val="List4"/>
    <w:rsid w:val="0030638D"/>
    <w:pPr>
      <w:ind w:firstLine="0"/>
    </w:pPr>
  </w:style>
  <w:style w:type="paragraph" w:styleId="ListContinue5">
    <w:name w:val="List Continue 5"/>
    <w:basedOn w:val="List5"/>
    <w:rsid w:val="0030638D"/>
    <w:pPr>
      <w:ind w:firstLine="0"/>
    </w:pPr>
  </w:style>
  <w:style w:type="paragraph" w:styleId="ListNumber3">
    <w:name w:val="List Number 3"/>
    <w:basedOn w:val="List3"/>
    <w:rsid w:val="0030638D"/>
    <w:pPr>
      <w:numPr>
        <w:numId w:val="4"/>
      </w:numPr>
    </w:pPr>
  </w:style>
  <w:style w:type="paragraph" w:styleId="ListNumber4">
    <w:name w:val="List Number 4"/>
    <w:basedOn w:val="List4"/>
    <w:rsid w:val="0030638D"/>
    <w:pPr>
      <w:numPr>
        <w:numId w:val="5"/>
      </w:numPr>
    </w:pPr>
  </w:style>
  <w:style w:type="paragraph" w:styleId="ListNumber5">
    <w:name w:val="List Number 5"/>
    <w:basedOn w:val="List5"/>
    <w:rsid w:val="0030638D"/>
    <w:pPr>
      <w:numPr>
        <w:numId w:val="6"/>
      </w:numPr>
    </w:pPr>
  </w:style>
  <w:style w:type="paragraph" w:styleId="BlockText">
    <w:name w:val="Block Text"/>
    <w:basedOn w:val="Normal"/>
    <w:rsid w:val="00306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38D"/>
    <w:rPr>
      <w:sz w:val="16"/>
      <w:vertAlign w:val="superscript"/>
    </w:rPr>
  </w:style>
  <w:style w:type="character" w:customStyle="1" w:styleId="Symbols">
    <w:name w:val="Symbols"/>
    <w:basedOn w:val="DefaultParagraphFont"/>
    <w:rsid w:val="0030638D"/>
    <w:rPr>
      <w:rFonts w:ascii="Symbol" w:hAnsi="Symbol"/>
    </w:rPr>
  </w:style>
  <w:style w:type="character" w:customStyle="1" w:styleId="MenuOptions">
    <w:name w:val="Menu Options"/>
    <w:basedOn w:val="DefaultParagraphFont"/>
    <w:rsid w:val="00306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38D"/>
    <w:rPr>
      <w:b/>
    </w:rPr>
  </w:style>
  <w:style w:type="character" w:customStyle="1" w:styleId="Underlined">
    <w:name w:val="Underlined"/>
    <w:basedOn w:val="DefaultParagraphFont"/>
    <w:rsid w:val="0030638D"/>
    <w:rPr>
      <w:u w:val="single"/>
    </w:rPr>
  </w:style>
  <w:style w:type="paragraph" w:customStyle="1" w:styleId="TableBodyTextRight">
    <w:name w:val="Table Body Text Right"/>
    <w:basedOn w:val="TableBodyText"/>
    <w:rsid w:val="00306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38D"/>
    <w:rPr>
      <w:sz w:val="18"/>
    </w:rPr>
  </w:style>
  <w:style w:type="paragraph" w:customStyle="1" w:styleId="BodySmallRight">
    <w:name w:val="Body Small Right"/>
    <w:basedOn w:val="BodyTextRight"/>
    <w:rsid w:val="0030638D"/>
    <w:rPr>
      <w:sz w:val="18"/>
      <w:szCs w:val="18"/>
    </w:rPr>
  </w:style>
  <w:style w:type="paragraph" w:customStyle="1" w:styleId="MarginEdition">
    <w:name w:val="Margin Edition"/>
    <w:basedOn w:val="MarginNote"/>
    <w:rsid w:val="00306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38D"/>
    <w:rPr>
      <w:sz w:val="2"/>
      <w:szCs w:val="2"/>
    </w:rPr>
  </w:style>
  <w:style w:type="character" w:customStyle="1" w:styleId="Small">
    <w:name w:val="Small"/>
    <w:basedOn w:val="DefaultParagraphFont"/>
    <w:rsid w:val="0030638D"/>
    <w:rPr>
      <w:sz w:val="16"/>
    </w:rPr>
  </w:style>
  <w:style w:type="paragraph" w:customStyle="1" w:styleId="WideTable">
    <w:name w:val="Wide Table"/>
    <w:basedOn w:val="Normal"/>
    <w:rsid w:val="00306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38D"/>
  </w:style>
  <w:style w:type="paragraph" w:styleId="Quote">
    <w:name w:val="Quote"/>
    <w:basedOn w:val="Heading1"/>
    <w:link w:val="QuoteChar"/>
    <w:qFormat/>
    <w:rsid w:val="00306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38D"/>
    <w:pPr>
      <w:pageBreakBefore/>
    </w:pPr>
  </w:style>
  <w:style w:type="paragraph" w:customStyle="1" w:styleId="Border">
    <w:name w:val="Border"/>
    <w:basedOn w:val="Normal"/>
    <w:qFormat/>
    <w:rsid w:val="00306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38D"/>
    <w:rPr>
      <w:u w:val="single"/>
    </w:rPr>
  </w:style>
  <w:style w:type="character" w:customStyle="1" w:styleId="BoldandItalics">
    <w:name w:val="Bold and Italics"/>
    <w:qFormat/>
    <w:rsid w:val="0030638D"/>
    <w:rPr>
      <w:b/>
      <w:i/>
      <w:u w:val="none"/>
    </w:rPr>
  </w:style>
  <w:style w:type="paragraph" w:styleId="BalloonText">
    <w:name w:val="Balloon Text"/>
    <w:basedOn w:val="Normal"/>
    <w:link w:val="BalloonTextChar"/>
    <w:rsid w:val="00306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3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3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38D"/>
    <w:pPr>
      <w:spacing w:before="0" w:after="0"/>
    </w:pPr>
  </w:style>
  <w:style w:type="paragraph" w:customStyle="1" w:styleId="BodyTextBold">
    <w:name w:val="Body Text Bold"/>
    <w:basedOn w:val="BodyText"/>
    <w:qFormat/>
    <w:rsid w:val="0030638D"/>
    <w:rPr>
      <w:b/>
    </w:rPr>
  </w:style>
  <w:style w:type="character" w:styleId="Hyperlink">
    <w:name w:val="Hyperlink"/>
    <w:basedOn w:val="DefaultParagraphFont"/>
    <w:uiPriority w:val="99"/>
    <w:unhideWhenUsed/>
    <w:rsid w:val="008A6F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2723</Characters>
  <Application>Microsoft Office Word</Application>
  <DocSecurity>0</DocSecurity>
  <Lines>97</Lines>
  <Paragraphs>58</Paragraphs>
  <ScaleCrop>false</ScaleCrop>
  <Company>Author-it Software Corporation Ltd.</Company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CHCEDS015 Support development of student research skills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2022-04-28T09:19:00Z</dcterms:created>
  <dcterms:modified xsi:type="dcterms:W3CDTF">2022-04-28T09:19:00Z</dcterms:modified>
</cp:coreProperties>
</file>