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5204" w:rsidP="00AF52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CHCEDS009 Communicate with parents, students and colleagues in Aboriginal or Torres Strait Islander language</w:t>
      </w:r>
      <w:r>
        <w:fldChar w:fldCharType="end"/>
      </w:r>
    </w:p>
    <w:p w:rsidR="00AF5204" w:rsidP="00AF5204">
      <w:pPr>
        <w:pStyle w:val="Version"/>
        <w:sectPr w:rsidSect="00222B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22BA0" w:rsidP="00222BA0">
      <w:pPr>
        <w:pStyle w:val="SuperHeading"/>
      </w:pPr>
      <w:r w:rsidRPr="00222BA0">
        <w:t>CHCEDS009 Communicate with parents, students and colleagues in Aboriginal or Torres Strait Islander language</w:t>
      </w:r>
    </w:p>
    <w:p w:rsidR="00000000" w:rsidRPr="00222BA0" w:rsidP="00222BA0">
      <w:pPr>
        <w:pStyle w:val="Heading1"/>
      </w:pPr>
      <w:bookmarkStart w:id="1" w:name="O_738827"/>
      <w:bookmarkEnd w:id="1"/>
      <w:r w:rsidRPr="00222B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222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BA0" w:rsidP="00222BA0">
            <w:pPr>
              <w:pStyle w:val="BodyText"/>
            </w:pPr>
            <w:r w:rsidRPr="00222BA0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BA0">
            <w:pPr>
              <w:pStyle w:val="BodyText"/>
              <w:rPr>
                <w:lang w:val="en-NZ"/>
              </w:rPr>
            </w:pPr>
            <w:r w:rsidRPr="00222BA0">
              <w:rPr>
                <w:rStyle w:val="SpecialBold"/>
              </w:rPr>
              <w:t>Comments</w:t>
            </w:r>
          </w:p>
        </w:tc>
      </w:tr>
      <w:tr w:rsidTr="00222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BA0">
            <w:pPr>
              <w:pStyle w:val="BodyText"/>
              <w:rPr>
                <w:lang w:val="en-NZ"/>
              </w:rPr>
            </w:pPr>
            <w:r w:rsidRPr="00222BA0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BA0" w:rsidP="00222BA0">
            <w:pPr>
              <w:pStyle w:val="BodyText"/>
            </w:pPr>
            <w:r w:rsidRPr="00222BA0">
              <w:t>Updated:</w:t>
            </w:r>
          </w:p>
          <w:p w:rsidR="00000000" w:rsidRPr="00222BA0" w:rsidP="00222BA0">
            <w:pPr>
              <w:pStyle w:val="ListBullet"/>
            </w:pPr>
            <w:r w:rsidRPr="00222BA0">
              <w:t>assessor requirements statement</w:t>
            </w:r>
          </w:p>
          <w:p w:rsidR="00000000" w:rsidRPr="00222BA0" w:rsidP="00222BA0">
            <w:pPr>
              <w:pStyle w:val="ListBullet"/>
            </w:pPr>
            <w:r w:rsidRPr="00222BA0">
              <w:t>foundation skills lead in statement</w:t>
            </w:r>
          </w:p>
          <w:p w:rsidR="00000000" w:rsidRPr="00222BA0" w:rsidP="00222BA0">
            <w:pPr>
              <w:pStyle w:val="ListBullet"/>
            </w:pPr>
            <w:r w:rsidRPr="00222BA0">
              <w:t>licensing statement</w:t>
            </w:r>
          </w:p>
          <w:p w:rsidR="00000000" w:rsidRPr="00222BA0" w:rsidP="00222BA0">
            <w:pPr>
              <w:pStyle w:val="ListBullet"/>
            </w:pPr>
            <w:r w:rsidRPr="00222BA0">
              <w:t>modification history to reflect 2012 standards</w:t>
            </w:r>
          </w:p>
          <w:p w:rsidR="00000000" w:rsidP="00222BA0">
            <w:pPr>
              <w:pStyle w:val="BodyText"/>
              <w:rPr>
                <w:lang w:val="en-NZ"/>
              </w:rPr>
            </w:pPr>
            <w:r w:rsidRPr="00222BA0">
              <w:t>Equivalent outcome.</w:t>
            </w:r>
          </w:p>
        </w:tc>
      </w:tr>
      <w:tr w:rsidTr="00222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BA0">
            <w:pPr>
              <w:pStyle w:val="BodyText"/>
              <w:rPr>
                <w:lang w:val="en-NZ"/>
              </w:rPr>
            </w:pPr>
            <w:r w:rsidRPr="00222BA0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BA0" w:rsidP="00222BA0">
            <w:pPr>
              <w:pStyle w:val="BodyText"/>
            </w:pPr>
            <w:r w:rsidRPr="00222BA0">
              <w:t xml:space="preserve">This version was released in </w:t>
            </w:r>
            <w:r w:rsidRPr="00222BA0">
              <w:rPr>
                <w:rStyle w:val="Emphasis"/>
              </w:rPr>
              <w:t>CHC Community Services Training Package release 1.0</w:t>
            </w:r>
            <w:r w:rsidRPr="00222BA0">
              <w:t xml:space="preserve"> and meets the requirements of the 2012 Standards for Training Packages.</w:t>
            </w:r>
          </w:p>
          <w:p w:rsidR="00000000" w:rsidRPr="00222BA0" w:rsidP="00222BA0">
            <w:pPr>
              <w:pStyle w:val="BodyText"/>
            </w:pPr>
            <w:r w:rsidRPr="00222BA0">
              <w:t>New evidence requirements for assessment</w:t>
            </w:r>
          </w:p>
        </w:tc>
      </w:tr>
    </w:tbl>
    <w:p w:rsidR="00000000" w:rsidRPr="00222BA0" w:rsidP="00222BA0">
      <w:pPr>
        <w:pStyle w:val="BodyText"/>
      </w:pPr>
    </w:p>
    <w:p w:rsidR="00000000" w:rsidRPr="00222BA0" w:rsidP="00222BA0">
      <w:pPr>
        <w:pStyle w:val="AllowPageBreak"/>
      </w:pPr>
    </w:p>
    <w:p w:rsidR="00000000" w:rsidRPr="00222BA0" w:rsidP="00222BA0">
      <w:pPr>
        <w:pStyle w:val="Heading1"/>
      </w:pPr>
      <w:bookmarkStart w:id="2" w:name="O_738826"/>
      <w:bookmarkEnd w:id="2"/>
      <w:r w:rsidRPr="00222BA0">
        <w:t>Application</w:t>
      </w:r>
    </w:p>
    <w:p w:rsidR="00000000" w:rsidRPr="00222BA0" w:rsidP="00AF5204">
      <w:pPr>
        <w:pStyle w:val="BodyText"/>
      </w:pPr>
      <w:r w:rsidRPr="00222BA0">
        <w:t>This unit describes the skills and knowledge required to use Aboriginal and/or Torres Strait Islander languages and traditional knowledge to communicate with people in an educational e</w:t>
      </w:r>
      <w:r w:rsidRPr="00222BA0">
        <w:t>nvironment.</w:t>
      </w:r>
    </w:p>
    <w:p w:rsidR="00AF5204" w:rsidP="00AF5204">
      <w:pPr>
        <w:pStyle w:val="BodyText"/>
      </w:pPr>
      <w:r w:rsidRPr="00222BA0">
        <w:t>This unit applies to education support work in a variety of contexts and the work is to be undertaken with appropriate guidance, support and supervision by a nominated teacher or other education professional.</w:t>
      </w:r>
    </w:p>
    <w:p w:rsidR="00AF5204" w:rsidRPr="00AF5204" w:rsidP="00AF5204">
      <w:pPr>
        <w:pStyle w:val="BodyText"/>
        <w:rPr>
          <w:i/>
        </w:rPr>
      </w:pPr>
      <w:r w:rsidRPr="00AF5204">
        <w:rPr>
          <w:rStyle w:val="Emphasis"/>
        </w:rPr>
        <w:t xml:space="preserve">The skills in this unit must be </w:t>
      </w:r>
      <w:r w:rsidRPr="00AF5204">
        <w:rPr>
          <w:rStyle w:val="Emphasis"/>
        </w:rPr>
        <w:t>applied in accordance with Commonwealth and State/Territory legislation, Australian/New Zealand standards and industry codes of practice</w:t>
      </w:r>
      <w:r w:rsidRPr="00AF5204">
        <w:rPr>
          <w:i/>
        </w:rPr>
        <w:t>.</w:t>
      </w:r>
    </w:p>
    <w:p w:rsidR="00000000" w:rsidRPr="00222BA0" w:rsidP="00222BA0">
      <w:pPr>
        <w:pStyle w:val="Heading1"/>
      </w:pPr>
      <w:bookmarkStart w:id="3" w:name="O_738825"/>
      <w:bookmarkEnd w:id="3"/>
      <w:r w:rsidRPr="00222BA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222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BA0" w:rsidP="00222BA0">
            <w:pPr>
              <w:pStyle w:val="BodyText"/>
            </w:pPr>
            <w:r w:rsidRPr="00222BA0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BA0">
            <w:pPr>
              <w:pStyle w:val="BodyText"/>
              <w:rPr>
                <w:lang w:val="en-NZ"/>
              </w:rPr>
            </w:pPr>
            <w:r w:rsidRPr="00222BA0">
              <w:rPr>
                <w:rStyle w:val="SpecialBold"/>
              </w:rPr>
              <w:t>PERFORMANCE CRITERIA</w:t>
            </w:r>
          </w:p>
        </w:tc>
      </w:tr>
      <w:tr w:rsidTr="00222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BA0" w:rsidP="00222BA0">
            <w:pPr>
              <w:pStyle w:val="BodyText"/>
            </w:pPr>
            <w:r w:rsidRPr="00222BA0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BA0">
            <w:pPr>
              <w:pStyle w:val="BodyText"/>
              <w:rPr>
                <w:lang w:val="en-NZ"/>
              </w:rPr>
            </w:pPr>
            <w:r w:rsidRPr="00222BA0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222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BA0">
            <w:pPr>
              <w:pStyle w:val="BodyText"/>
              <w:rPr>
                <w:lang w:val="en-NZ"/>
              </w:rPr>
            </w:pPr>
            <w:r w:rsidRPr="00222BA0">
              <w:t>1. Use a specified language to communicate with students, parents and other colleagues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BA0" w:rsidP="00222BA0">
            <w:pPr>
              <w:pStyle w:val="BodyText"/>
            </w:pPr>
            <w:r w:rsidRPr="00222BA0">
              <w:t>1.1</w:t>
            </w:r>
            <w:r w:rsidRPr="00222BA0">
              <w:tab/>
              <w:t>Listen to and speak</w:t>
            </w:r>
            <w:r w:rsidRPr="00222BA0">
              <w:t xml:space="preserve"> in a specified Aboriginal and/or Torres Strait Islander language with students, parents and colleagues</w:t>
            </w:r>
          </w:p>
          <w:p w:rsidR="00000000" w:rsidP="00222BA0">
            <w:pPr>
              <w:pStyle w:val="BodyText"/>
              <w:rPr>
                <w:lang w:val="en-NZ"/>
              </w:rPr>
            </w:pPr>
            <w:r w:rsidRPr="00222BA0">
              <w:t>1.2</w:t>
            </w:r>
            <w:r w:rsidRPr="00222BA0">
              <w:tab/>
              <w:t>Participate in sustained transactions using appropriate vocabulary and grammar for the purpose of gathering or providing information</w:t>
            </w:r>
          </w:p>
        </w:tc>
      </w:tr>
      <w:tr w:rsidTr="00222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BA0">
            <w:pPr>
              <w:pStyle w:val="BodyText"/>
              <w:rPr>
                <w:lang w:val="en-NZ"/>
              </w:rPr>
            </w:pPr>
          </w:p>
        </w:tc>
      </w:tr>
      <w:tr w:rsidTr="00222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BA0">
            <w:pPr>
              <w:pStyle w:val="BodyText"/>
              <w:rPr>
                <w:lang w:val="en-NZ"/>
              </w:rPr>
            </w:pPr>
            <w:r w:rsidRPr="00222BA0">
              <w:t>2. Establis</w:t>
            </w:r>
            <w:r w:rsidRPr="00222BA0">
              <w:t xml:space="preserve">h rapport and relationships to facilitate effective communication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BA0" w:rsidP="00222BA0">
            <w:pPr>
              <w:pStyle w:val="BodyText"/>
            </w:pPr>
            <w:r w:rsidRPr="00222BA0">
              <w:t>2.1</w:t>
            </w:r>
            <w:r w:rsidRPr="00222BA0">
              <w:tab/>
              <w:t xml:space="preserve">Establish, maintain and develop relationships by explaining issues or solving problems using appropriate and respectful language </w:t>
            </w:r>
          </w:p>
          <w:p w:rsidR="00000000" w:rsidRPr="00222BA0" w:rsidP="00222BA0">
            <w:pPr>
              <w:pStyle w:val="BodyText"/>
            </w:pPr>
            <w:r w:rsidRPr="00222BA0">
              <w:t>2.2</w:t>
            </w:r>
            <w:r w:rsidRPr="00222BA0">
              <w:tab/>
              <w:t xml:space="preserve">Build rapport with Aboriginal and/or Torres Strait </w:t>
            </w:r>
            <w:r w:rsidRPr="00222BA0">
              <w:t>Islander students, parents or colleagues</w:t>
            </w:r>
          </w:p>
          <w:p w:rsidR="00000000" w:rsidP="00222BA0">
            <w:pPr>
              <w:pStyle w:val="BodyText"/>
              <w:rPr>
                <w:lang w:val="en-NZ"/>
              </w:rPr>
            </w:pPr>
            <w:r w:rsidRPr="00222BA0">
              <w:t>2.3</w:t>
            </w:r>
            <w:r w:rsidRPr="00222BA0">
              <w:tab/>
              <w:t>Clarify own role in professional relationship with students, parents and colleagues</w:t>
            </w:r>
          </w:p>
        </w:tc>
      </w:tr>
      <w:tr w:rsidTr="00222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BA0">
            <w:pPr>
              <w:pStyle w:val="BodyText"/>
              <w:rPr>
                <w:lang w:val="en-NZ"/>
              </w:rPr>
            </w:pPr>
          </w:p>
        </w:tc>
      </w:tr>
      <w:tr w:rsidTr="00222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BA0">
            <w:pPr>
              <w:pStyle w:val="BodyText"/>
              <w:rPr>
                <w:lang w:val="en-NZ"/>
              </w:rPr>
            </w:pPr>
            <w:r w:rsidRPr="00222BA0">
              <w:t>3. Relay Aboriginal and/or Torres Strait Islander experiences and concepts to other professionals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BA0" w:rsidP="00222BA0">
            <w:pPr>
              <w:pStyle w:val="BodyText"/>
            </w:pPr>
            <w:r w:rsidRPr="00222BA0">
              <w:t>3.1</w:t>
            </w:r>
            <w:r w:rsidRPr="00222BA0">
              <w:tab/>
            </w:r>
            <w:r w:rsidRPr="00222BA0">
              <w:t xml:space="preserve">Provide illustrations or examples of Aboriginal and/or Torres Strait Islander customs or concepts </w:t>
            </w:r>
          </w:p>
          <w:p w:rsidR="00000000" w:rsidRPr="00222BA0" w:rsidP="00222BA0">
            <w:pPr>
              <w:pStyle w:val="BodyText"/>
            </w:pPr>
            <w:r w:rsidRPr="00222BA0">
              <w:t>3.2</w:t>
            </w:r>
            <w:r w:rsidRPr="00222BA0">
              <w:tab/>
              <w:t>Use analogies to enhance meaning of cultural practices where there is no direct vocabulary available</w:t>
            </w:r>
          </w:p>
        </w:tc>
      </w:tr>
    </w:tbl>
    <w:p w:rsidR="00000000" w:rsidRPr="00222BA0" w:rsidP="00222BA0">
      <w:pPr>
        <w:pStyle w:val="BodyText"/>
      </w:pPr>
    </w:p>
    <w:p w:rsidR="00000000" w:rsidRPr="00222BA0" w:rsidP="00222BA0">
      <w:pPr>
        <w:pStyle w:val="AllowPageBreak"/>
      </w:pPr>
    </w:p>
    <w:p w:rsidR="00000000" w:rsidRPr="00222BA0" w:rsidP="00222BA0">
      <w:pPr>
        <w:pStyle w:val="Heading1"/>
      </w:pPr>
      <w:bookmarkStart w:id="4" w:name="O_738824"/>
      <w:bookmarkEnd w:id="4"/>
      <w:r w:rsidRPr="00222BA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222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BA0">
            <w:pPr>
              <w:pStyle w:val="BodyText"/>
              <w:rPr>
                <w:lang w:val="en-NZ"/>
              </w:rPr>
            </w:pPr>
            <w:r w:rsidRPr="00222BA0">
              <w:rPr>
                <w:rStyle w:val="Emphasis"/>
              </w:rPr>
              <w:t xml:space="preserve">The Foundation </w:t>
            </w:r>
            <w:r w:rsidRPr="00222BA0">
              <w:rPr>
                <w:rStyle w:val="Emphasis"/>
              </w:rPr>
              <w:t>Skills describe those required skills (language, literacy, numeracy and employment skills) that are essential to performance.</w:t>
            </w:r>
          </w:p>
        </w:tc>
      </w:tr>
      <w:tr w:rsidTr="00222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BA0" w:rsidP="00222BA0">
            <w:pPr>
              <w:pStyle w:val="BodyText"/>
            </w:pPr>
            <w:r w:rsidRPr="00222BA0">
              <w:t>Foundation skills essential to performance are explicit in the performance criteria of this unit of competency.</w:t>
            </w:r>
          </w:p>
        </w:tc>
      </w:tr>
    </w:tbl>
    <w:p w:rsidR="00000000" w:rsidRPr="00222BA0" w:rsidP="00222BA0">
      <w:pPr>
        <w:pStyle w:val="BodyText"/>
      </w:pPr>
    </w:p>
    <w:p w:rsidR="00000000" w:rsidRPr="00222BA0" w:rsidP="00222BA0">
      <w:pPr>
        <w:pStyle w:val="AllowPageBreak"/>
      </w:pPr>
    </w:p>
    <w:p w:rsidR="00000000" w:rsidRPr="00222BA0" w:rsidP="00222BA0">
      <w:pPr>
        <w:pStyle w:val="Heading1"/>
      </w:pPr>
      <w:bookmarkStart w:id="5" w:name="O_738823"/>
      <w:bookmarkEnd w:id="5"/>
      <w:r w:rsidRPr="00222BA0">
        <w:t>Unit Mapping Information</w:t>
      </w:r>
    </w:p>
    <w:p w:rsidR="00000000" w:rsidRPr="00222BA0" w:rsidP="00AF5204">
      <w:pPr>
        <w:pStyle w:val="BodyText"/>
      </w:pPr>
      <w:r w:rsidRPr="00222BA0">
        <w:t>No equivalent unit.</w:t>
      </w:r>
    </w:p>
    <w:p w:rsidR="00000000" w:rsidRPr="00222BA0" w:rsidP="00222BA0">
      <w:pPr>
        <w:pStyle w:val="Heading1"/>
      </w:pPr>
      <w:bookmarkStart w:id="6" w:name="O_738828"/>
      <w:bookmarkEnd w:id="6"/>
      <w:r w:rsidRPr="00222BA0">
        <w:t>Links</w:t>
      </w:r>
    </w:p>
    <w:p w:rsidR="00000000" w:rsidRPr="00222BA0" w:rsidP="00AF5204">
      <w:pPr>
        <w:pStyle w:val="BodyText"/>
      </w:pPr>
      <w:r w:rsidRPr="00222B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A312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22BA0" w:rsidP="00222BA0"/>
    <w:sectPr w:rsidSect="00222B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B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BA0" w:rsidRPr="00AF5204" w:rsidP="00AF52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B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04" w:rsidP="00222B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5204" w:rsidP="00222B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F5204" w:rsidP="00222B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B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2BA0" w:rsidRPr="00AF5204" w:rsidP="00AF52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B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04" w:rsidRPr="002D2AF8" w:rsidP="00222B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CHCEDS009 Communicate with parents, students and colleagues in Aboriginal or Torres Strait Islander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2022</w:t>
    </w:r>
    <w:r>
      <w:fldChar w:fldCharType="end"/>
    </w:r>
  </w:p>
  <w:p w:rsidR="00AF5204" w:rsidP="00222B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46B9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C412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B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2B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2B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2B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2B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2B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2B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2B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2B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2B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2B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2BA0"/>
  </w:style>
  <w:style w:type="character" w:customStyle="1" w:styleId="Heading1Char">
    <w:name w:val="Heading 1 Char"/>
    <w:basedOn w:val="DefaultParagraphFont"/>
    <w:link w:val="Heading1"/>
    <w:rsid w:val="00222B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2B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2B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2B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2BA0"/>
    <w:rPr>
      <w:b/>
      <w:spacing w:val="0"/>
    </w:rPr>
  </w:style>
  <w:style w:type="character" w:styleId="Emphasis">
    <w:name w:val="Emphasis"/>
    <w:basedOn w:val="DefaultParagraphFont"/>
    <w:qFormat/>
    <w:rsid w:val="00222BA0"/>
    <w:rPr>
      <w:i/>
    </w:rPr>
  </w:style>
  <w:style w:type="paragraph" w:customStyle="1" w:styleId="SuperHeading">
    <w:name w:val="SuperHeading"/>
    <w:basedOn w:val="Normal"/>
    <w:rsid w:val="00222B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2B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2B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2B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2B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2B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2B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2B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2B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2B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2B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2B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2B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2B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2B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2B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2B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2B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2B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2B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2B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2B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2B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2B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2B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2B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2B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2B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2B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2B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2B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2B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2B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2B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2B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2B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2B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2B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2BA0"/>
  </w:style>
  <w:style w:type="paragraph" w:styleId="TableofFigures">
    <w:name w:val="table of figures"/>
    <w:basedOn w:val="Normal"/>
    <w:next w:val="Normal"/>
    <w:semiHidden/>
    <w:rsid w:val="00222B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2B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2BA0"/>
    <w:rPr>
      <w:rFonts w:ascii="Wingdings" w:hAnsi="Wingdings"/>
    </w:rPr>
  </w:style>
  <w:style w:type="paragraph" w:customStyle="1" w:styleId="TableHeading">
    <w:name w:val="Table Heading"/>
    <w:basedOn w:val="HeadingBase"/>
    <w:rsid w:val="00222B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2BA0"/>
    <w:rPr>
      <w:color w:val="0033CC"/>
      <w:u w:val="none"/>
    </w:rPr>
  </w:style>
  <w:style w:type="paragraph" w:customStyle="1" w:styleId="BodyTextRight">
    <w:name w:val="Body Text Right"/>
    <w:basedOn w:val="BodyText"/>
    <w:rsid w:val="00222B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2B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2B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2B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2B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2B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2BA0"/>
    <w:rPr>
      <w:sz w:val="32"/>
    </w:rPr>
  </w:style>
  <w:style w:type="paragraph" w:customStyle="1" w:styleId="HeadingProcedure">
    <w:name w:val="Heading Procedure"/>
    <w:basedOn w:val="HeadingBase"/>
    <w:next w:val="Normal"/>
    <w:rsid w:val="00222B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2BA0"/>
    <w:pPr>
      <w:spacing w:before="60" w:after="60"/>
    </w:pPr>
  </w:style>
  <w:style w:type="paragraph" w:styleId="ListContinue">
    <w:name w:val="List Continue"/>
    <w:basedOn w:val="List"/>
    <w:rsid w:val="00222BA0"/>
    <w:pPr>
      <w:ind w:firstLine="0"/>
    </w:pPr>
  </w:style>
  <w:style w:type="paragraph" w:customStyle="1" w:styleId="ListNote">
    <w:name w:val="List Note"/>
    <w:basedOn w:val="List"/>
    <w:rsid w:val="00222B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2B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2B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2BA0"/>
    <w:rPr>
      <w:rFonts w:ascii="Courier New" w:hAnsi="Courier New"/>
    </w:rPr>
  </w:style>
  <w:style w:type="paragraph" w:customStyle="1" w:styleId="NoteBullet">
    <w:name w:val="Note Bullet"/>
    <w:basedOn w:val="Note"/>
    <w:rsid w:val="00222B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2B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2B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2B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2B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2B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2B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2BA0"/>
    <w:rPr>
      <w:b/>
      <w:smallCaps/>
    </w:rPr>
  </w:style>
  <w:style w:type="paragraph" w:customStyle="1" w:styleId="TableListNumber">
    <w:name w:val="Table List Number"/>
    <w:basedOn w:val="ListNumber"/>
    <w:rsid w:val="00222B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2B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2BA0"/>
    <w:pPr>
      <w:numPr>
        <w:numId w:val="8"/>
      </w:numPr>
    </w:pPr>
  </w:style>
  <w:style w:type="paragraph" w:customStyle="1" w:styleId="ListAlpha2">
    <w:name w:val="List Alpha 2"/>
    <w:basedOn w:val="List2"/>
    <w:rsid w:val="00222BA0"/>
    <w:pPr>
      <w:numPr>
        <w:numId w:val="7"/>
      </w:numPr>
    </w:pPr>
  </w:style>
  <w:style w:type="paragraph" w:styleId="List2">
    <w:name w:val="List 2"/>
    <w:basedOn w:val="BodyText"/>
    <w:rsid w:val="00222B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2B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2B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2B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2B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2B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2BA0"/>
    <w:pPr>
      <w:numPr>
        <w:numId w:val="3"/>
      </w:numPr>
    </w:pPr>
  </w:style>
  <w:style w:type="paragraph" w:styleId="ListContinue2">
    <w:name w:val="List Continue 2"/>
    <w:basedOn w:val="List2"/>
    <w:rsid w:val="00222BA0"/>
    <w:pPr>
      <w:ind w:firstLine="0"/>
    </w:pPr>
  </w:style>
  <w:style w:type="paragraph" w:styleId="ListContinue3">
    <w:name w:val="List Continue 3"/>
    <w:basedOn w:val="List3"/>
    <w:rsid w:val="00222BA0"/>
    <w:pPr>
      <w:ind w:left="1021" w:firstLine="0"/>
    </w:pPr>
  </w:style>
  <w:style w:type="paragraph" w:styleId="ListContinue4">
    <w:name w:val="List Continue 4"/>
    <w:basedOn w:val="List4"/>
    <w:rsid w:val="00222BA0"/>
    <w:pPr>
      <w:ind w:firstLine="0"/>
    </w:pPr>
  </w:style>
  <w:style w:type="paragraph" w:styleId="ListContinue5">
    <w:name w:val="List Continue 5"/>
    <w:basedOn w:val="List5"/>
    <w:rsid w:val="00222BA0"/>
    <w:pPr>
      <w:ind w:firstLine="0"/>
    </w:pPr>
  </w:style>
  <w:style w:type="paragraph" w:styleId="ListNumber3">
    <w:name w:val="List Number 3"/>
    <w:basedOn w:val="List3"/>
    <w:rsid w:val="00222BA0"/>
    <w:pPr>
      <w:numPr>
        <w:numId w:val="4"/>
      </w:numPr>
    </w:pPr>
  </w:style>
  <w:style w:type="paragraph" w:styleId="ListNumber4">
    <w:name w:val="List Number 4"/>
    <w:basedOn w:val="List4"/>
    <w:rsid w:val="00222BA0"/>
    <w:pPr>
      <w:numPr>
        <w:numId w:val="5"/>
      </w:numPr>
    </w:pPr>
  </w:style>
  <w:style w:type="paragraph" w:styleId="ListNumber5">
    <w:name w:val="List Number 5"/>
    <w:basedOn w:val="List5"/>
    <w:rsid w:val="00222BA0"/>
    <w:pPr>
      <w:numPr>
        <w:numId w:val="6"/>
      </w:numPr>
    </w:pPr>
  </w:style>
  <w:style w:type="paragraph" w:styleId="BlockText">
    <w:name w:val="Block Text"/>
    <w:basedOn w:val="Normal"/>
    <w:rsid w:val="00222B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2B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2BA0"/>
    <w:rPr>
      <w:sz w:val="16"/>
      <w:vertAlign w:val="superscript"/>
    </w:rPr>
  </w:style>
  <w:style w:type="character" w:customStyle="1" w:styleId="Symbols">
    <w:name w:val="Symbols"/>
    <w:basedOn w:val="DefaultParagraphFont"/>
    <w:rsid w:val="00222BA0"/>
    <w:rPr>
      <w:rFonts w:ascii="Symbol" w:hAnsi="Symbol"/>
    </w:rPr>
  </w:style>
  <w:style w:type="character" w:customStyle="1" w:styleId="MenuOptions">
    <w:name w:val="Menu Options"/>
    <w:basedOn w:val="DefaultParagraphFont"/>
    <w:rsid w:val="00222B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2BA0"/>
    <w:rPr>
      <w:b/>
    </w:rPr>
  </w:style>
  <w:style w:type="character" w:customStyle="1" w:styleId="Underlined">
    <w:name w:val="Underlined"/>
    <w:basedOn w:val="DefaultParagraphFont"/>
    <w:rsid w:val="00222BA0"/>
    <w:rPr>
      <w:u w:val="single"/>
    </w:rPr>
  </w:style>
  <w:style w:type="paragraph" w:customStyle="1" w:styleId="TableBodyTextRight">
    <w:name w:val="Table Body Text Right"/>
    <w:basedOn w:val="TableBodyText"/>
    <w:rsid w:val="00222B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2BA0"/>
    <w:rPr>
      <w:sz w:val="18"/>
    </w:rPr>
  </w:style>
  <w:style w:type="paragraph" w:customStyle="1" w:styleId="BodySmallRight">
    <w:name w:val="Body Small Right"/>
    <w:basedOn w:val="BodyTextRight"/>
    <w:rsid w:val="00222BA0"/>
    <w:rPr>
      <w:sz w:val="18"/>
      <w:szCs w:val="18"/>
    </w:rPr>
  </w:style>
  <w:style w:type="paragraph" w:customStyle="1" w:styleId="MarginEdition">
    <w:name w:val="Margin Edition"/>
    <w:basedOn w:val="MarginNote"/>
    <w:rsid w:val="00222B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2BA0"/>
    <w:rPr>
      <w:sz w:val="2"/>
      <w:szCs w:val="2"/>
    </w:rPr>
  </w:style>
  <w:style w:type="character" w:customStyle="1" w:styleId="Small">
    <w:name w:val="Small"/>
    <w:basedOn w:val="DefaultParagraphFont"/>
    <w:rsid w:val="00222BA0"/>
    <w:rPr>
      <w:sz w:val="16"/>
    </w:rPr>
  </w:style>
  <w:style w:type="paragraph" w:customStyle="1" w:styleId="WideTable">
    <w:name w:val="Wide Table"/>
    <w:basedOn w:val="Normal"/>
    <w:rsid w:val="00222B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2BA0"/>
  </w:style>
  <w:style w:type="paragraph" w:styleId="Quote">
    <w:name w:val="Quote"/>
    <w:basedOn w:val="Heading1"/>
    <w:link w:val="QuoteChar"/>
    <w:qFormat/>
    <w:rsid w:val="00222B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2B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2BA0"/>
    <w:pPr>
      <w:pageBreakBefore/>
    </w:pPr>
  </w:style>
  <w:style w:type="paragraph" w:customStyle="1" w:styleId="Border">
    <w:name w:val="Border"/>
    <w:basedOn w:val="Normal"/>
    <w:qFormat/>
    <w:rsid w:val="00222B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2B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B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B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2B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2B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2B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2B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2B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2BA0"/>
    <w:rPr>
      <w:u w:val="single"/>
    </w:rPr>
  </w:style>
  <w:style w:type="character" w:customStyle="1" w:styleId="BoldandItalics">
    <w:name w:val="Bold and Italics"/>
    <w:qFormat/>
    <w:rsid w:val="00222BA0"/>
    <w:rPr>
      <w:b/>
      <w:i/>
      <w:u w:val="none"/>
    </w:rPr>
  </w:style>
  <w:style w:type="paragraph" w:styleId="BalloonText">
    <w:name w:val="Balloon Text"/>
    <w:basedOn w:val="Normal"/>
    <w:link w:val="BalloonTextChar"/>
    <w:rsid w:val="00222B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2B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2B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2B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2B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2B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2BA0"/>
    <w:pPr>
      <w:spacing w:before="0" w:after="0"/>
    </w:pPr>
  </w:style>
  <w:style w:type="paragraph" w:customStyle="1" w:styleId="BodyTextBold">
    <w:name w:val="Body Text Bold"/>
    <w:basedOn w:val="BodyText"/>
    <w:qFormat/>
    <w:rsid w:val="00222BA0"/>
    <w:rPr>
      <w:b/>
    </w:rPr>
  </w:style>
  <w:style w:type="character" w:styleId="Hyperlink">
    <w:name w:val="Hyperlink"/>
    <w:basedOn w:val="DefaultParagraphFont"/>
    <w:uiPriority w:val="99"/>
    <w:unhideWhenUsed/>
    <w:rsid w:val="00AF52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417</Words>
  <Characters>2737</Characters>
  <Application>Microsoft Office Word</Application>
  <DocSecurity>0</DocSecurity>
  <Lines>97</Lines>
  <Paragraphs>50</Paragraphs>
  <ScaleCrop>false</ScaleCrop>
  <Company>Author-it Software Corporation Ltd.</Company>
  <LinksUpToDate>false</LinksUpToDate>
  <CharactersWithSpaces>3104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CHCEDS009 Communicate with parents, students and colleagues in Aboriginal or Torres Strait Islander language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2022-04-28T09:26:00Z</dcterms:created>
  <dcterms:modified xsi:type="dcterms:W3CDTF">2022-04-28T09:26:00Z</dcterms:modified>
</cp:coreProperties>
</file>