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68E" w:rsidP="00E6268E">
      <w:pPr>
        <w:pStyle w:val="Title"/>
      </w:pPr>
      <w:r>
        <w:fldChar w:fldCharType="begin"/>
      </w:r>
      <w:r>
        <w:instrText xml:space="preserve"> TITLE   \* MERGEFORMAT </w:instrText>
      </w:r>
      <w:r>
        <w:fldChar w:fldCharType="separate"/>
      </w:r>
      <w:r>
        <w:t>Assessment Requirements for CHCEDS008 Comply with school administrative requirements</w:t>
      </w:r>
      <w:r>
        <w:fldChar w:fldCharType="end"/>
      </w:r>
    </w:p>
    <w:p w:rsidR="00E6268E" w:rsidP="00E6268E">
      <w:pPr>
        <w:pStyle w:val="Version"/>
        <w:sectPr w:rsidSect="004D09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0982" w:rsidP="004D0982">
      <w:pPr>
        <w:pStyle w:val="SuperHeading"/>
      </w:pPr>
      <w:r w:rsidRPr="004D0982">
        <w:t>Assessment Requirements for CHCEDS008 Comply with school administrative requirements</w:t>
      </w:r>
    </w:p>
    <w:p w:rsidR="00000000" w:rsidRPr="004D0982" w:rsidP="004D0982">
      <w:pPr>
        <w:pStyle w:val="Heading1"/>
      </w:pPr>
      <w:bookmarkStart w:id="1" w:name="O_738806"/>
      <w:bookmarkEnd w:id="1"/>
      <w:r w:rsidRPr="004D0982">
        <w:t>Modification History</w:t>
      </w:r>
    </w:p>
    <w:tbl>
      <w:tblPr>
        <w:tblW w:w="0" w:type="auto"/>
        <w:tblLayout w:type="fixed"/>
        <w:tblCellMar>
          <w:left w:w="62" w:type="dxa"/>
          <w:right w:w="62" w:type="dxa"/>
        </w:tblCellMar>
        <w:tblLook w:val="0000"/>
      </w:tblPr>
      <w:tblGrid>
        <w:gridCol w:w="3060"/>
        <w:gridCol w:w="6074"/>
      </w:tblGrid>
      <w:tr w:rsidTr="004D098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D0982" w:rsidP="004D0982">
            <w:pPr>
              <w:pStyle w:val="BodyText"/>
            </w:pPr>
            <w:r w:rsidRPr="004D098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0982">
            <w:pPr>
              <w:pStyle w:val="BodyText"/>
              <w:rPr>
                <w:lang w:val="en-NZ"/>
              </w:rPr>
            </w:pPr>
            <w:r w:rsidRPr="004D0982">
              <w:rPr>
                <w:rStyle w:val="SpecialBold"/>
              </w:rPr>
              <w:t>Comments</w:t>
            </w:r>
          </w:p>
        </w:tc>
      </w:tr>
      <w:tr w:rsidTr="004D098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D0982">
            <w:pPr>
              <w:pStyle w:val="BodyText"/>
              <w:rPr>
                <w:lang w:val="en-NZ"/>
              </w:rPr>
            </w:pPr>
            <w:r w:rsidRPr="004D098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D0982" w:rsidP="004D0982">
            <w:pPr>
              <w:pStyle w:val="BodyText"/>
            </w:pPr>
            <w:r w:rsidRPr="004D0982">
              <w:t>Updated:</w:t>
            </w:r>
          </w:p>
          <w:p w:rsidR="00000000" w:rsidRPr="004D0982" w:rsidP="004D0982">
            <w:pPr>
              <w:pStyle w:val="ListBullet"/>
            </w:pPr>
            <w:r w:rsidRPr="004D0982">
              <w:t>assessor requirements statement</w:t>
            </w:r>
          </w:p>
          <w:p w:rsidR="00000000" w:rsidRPr="004D0982" w:rsidP="004D0982">
            <w:pPr>
              <w:pStyle w:val="ListBullet"/>
            </w:pPr>
            <w:r w:rsidRPr="004D0982">
              <w:t>foundation skills lead in statement</w:t>
            </w:r>
          </w:p>
          <w:p w:rsidR="00000000" w:rsidRPr="004D0982" w:rsidP="004D0982">
            <w:pPr>
              <w:pStyle w:val="ListBullet"/>
            </w:pPr>
            <w:r w:rsidRPr="004D0982">
              <w:t>licensing statement</w:t>
            </w:r>
          </w:p>
          <w:p w:rsidR="00000000" w:rsidRPr="004D0982" w:rsidP="004D0982">
            <w:pPr>
              <w:pStyle w:val="ListBullet"/>
            </w:pPr>
            <w:r w:rsidRPr="004D0982">
              <w:t>modification history to reflect 2012 standards</w:t>
            </w:r>
          </w:p>
          <w:p w:rsidR="00000000" w:rsidP="004D0982">
            <w:pPr>
              <w:pStyle w:val="BodyText"/>
              <w:rPr>
                <w:lang w:val="en-NZ"/>
              </w:rPr>
            </w:pPr>
            <w:r w:rsidRPr="004D0982">
              <w:t>Equivalent outcome.</w:t>
            </w:r>
          </w:p>
        </w:tc>
      </w:tr>
      <w:tr w:rsidTr="004D098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D0982">
            <w:pPr>
              <w:pStyle w:val="BodyText"/>
              <w:rPr>
                <w:lang w:val="en-NZ"/>
              </w:rPr>
            </w:pPr>
            <w:r w:rsidRPr="004D098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D0982" w:rsidP="004D0982">
            <w:pPr>
              <w:pStyle w:val="BodyText"/>
            </w:pPr>
            <w:r w:rsidRPr="004D0982">
              <w:t xml:space="preserve">This version was released in </w:t>
            </w:r>
            <w:r w:rsidRPr="004D0982">
              <w:rPr>
                <w:rStyle w:val="Emphasis"/>
              </w:rPr>
              <w:t>CHC Community Services Training Package release 1.0</w:t>
            </w:r>
            <w:r w:rsidRPr="004D0982">
              <w:t xml:space="preserve"> and meets the requirements of the 2012 Standards for Training Packages.</w:t>
            </w:r>
          </w:p>
          <w:p w:rsidR="00000000" w:rsidRPr="004D0982" w:rsidP="004D0982">
            <w:pPr>
              <w:pStyle w:val="BodyText"/>
            </w:pPr>
            <w:r w:rsidRPr="004D0982">
              <w:t>New evidence requirements for assessment</w:t>
            </w:r>
          </w:p>
        </w:tc>
      </w:tr>
    </w:tbl>
    <w:p w:rsidR="00000000" w:rsidRPr="004D0982" w:rsidP="004D0982">
      <w:pPr>
        <w:pStyle w:val="BodyText"/>
      </w:pPr>
    </w:p>
    <w:p w:rsidR="00000000" w:rsidRPr="004D0982" w:rsidP="004D0982">
      <w:pPr>
        <w:pStyle w:val="AllowPageBreak"/>
      </w:pPr>
    </w:p>
    <w:p w:rsidR="00000000" w:rsidRPr="004D0982" w:rsidP="004D0982">
      <w:pPr>
        <w:pStyle w:val="Heading1"/>
      </w:pPr>
      <w:bookmarkStart w:id="2" w:name="O_738805"/>
      <w:bookmarkEnd w:id="2"/>
      <w:r w:rsidRPr="004D0982">
        <w:t>Performance Evidence</w:t>
      </w:r>
    </w:p>
    <w:tbl>
      <w:tblPr>
        <w:tblW w:w="0" w:type="auto"/>
        <w:tblCellMar>
          <w:left w:w="62" w:type="dxa"/>
          <w:right w:w="62" w:type="dxa"/>
        </w:tblCellMar>
        <w:tblLook w:val="0000"/>
      </w:tblPr>
      <w:tblGrid>
        <w:gridCol w:w="9196"/>
      </w:tblGrid>
      <w:tr w:rsidTr="00E626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0982" w:rsidP="004D0982">
            <w:pPr>
              <w:pStyle w:val="BodyText"/>
            </w:pPr>
            <w:r w:rsidRPr="004D0982">
              <w:t>The candidate must show evidence of the ability to complete tasks outlined in elements and performance criteria of this unit, manage tasks and manage contingencies in the cont</w:t>
            </w:r>
            <w:r w:rsidRPr="004D0982">
              <w:t>ext of the job role. There must be demonstrated evidence that the candidate has completed the following tasks at least once:</w:t>
            </w:r>
          </w:p>
          <w:p w:rsidR="00000000" w:rsidRPr="004D0982" w:rsidP="004D0982">
            <w:pPr>
              <w:pStyle w:val="ListBullet"/>
            </w:pPr>
            <w:r w:rsidRPr="004D0982">
              <w:t>applied the appropriate level of reading, writing, language and numeracy competence to effectively comply with administrative task</w:t>
            </w:r>
            <w:r w:rsidRPr="004D0982">
              <w:t xml:space="preserve">s required, including: </w:t>
            </w:r>
          </w:p>
          <w:p w:rsidR="00000000" w:rsidRPr="004D0982" w:rsidP="004D0982">
            <w:pPr>
              <w:pStyle w:val="ListBullet2"/>
            </w:pPr>
            <w:r w:rsidRPr="004D0982">
              <w:t>demonstrating clear, concise and accurate communication skills with a diverse range of individuals</w:t>
            </w:r>
          </w:p>
          <w:p w:rsidR="00000000" w:rsidRPr="004D0982" w:rsidP="004D0982">
            <w:pPr>
              <w:pStyle w:val="ListBullet2"/>
            </w:pPr>
            <w:r w:rsidRPr="004D0982">
              <w:t xml:space="preserve">following organisation policies and procedures for record-keeping </w:t>
            </w:r>
          </w:p>
          <w:p w:rsidR="00000000" w:rsidRPr="004D0982" w:rsidP="004D0982">
            <w:pPr>
              <w:pStyle w:val="ListBullet2"/>
            </w:pPr>
            <w:r w:rsidRPr="004D0982">
              <w:t>setting up and using basic functions of a desktop computer and printer to produce required documents</w:t>
            </w:r>
          </w:p>
          <w:p w:rsidR="00000000" w:rsidRPr="004D0982" w:rsidP="004D0982">
            <w:pPr>
              <w:pStyle w:val="ListBullet2"/>
            </w:pPr>
            <w:r w:rsidRPr="004D0982">
              <w:t>using accurate spelling, grammar and punctuation  in relation to at least three required documents</w:t>
            </w:r>
          </w:p>
          <w:p w:rsidR="00000000" w:rsidRPr="004D0982" w:rsidP="004D0982">
            <w:pPr>
              <w:pStyle w:val="ListBullet2"/>
            </w:pPr>
            <w:r w:rsidRPr="004D0982">
              <w:t>using effective time-management for prioritising the dis</w:t>
            </w:r>
            <w:r w:rsidRPr="004D0982">
              <w:t>tribution of information</w:t>
            </w:r>
          </w:p>
          <w:p w:rsidR="00000000" w:rsidRPr="004D0982" w:rsidP="004D0982">
            <w:pPr>
              <w:pStyle w:val="ListBullet2"/>
            </w:pPr>
            <w:r w:rsidRPr="004D0982">
              <w:t>using problem-solving skills to redirect enquiries and establish confidentiality protocols</w:t>
            </w:r>
          </w:p>
        </w:tc>
      </w:tr>
    </w:tbl>
    <w:p w:rsidR="00E6268E" w:rsidP="004D0982">
      <w:pPr>
        <w:pStyle w:val="BodyText"/>
      </w:pPr>
    </w:p>
    <w:p w:rsidR="00E6268E" w:rsidP="004D0982">
      <w:pPr>
        <w:pStyle w:val="BodyText"/>
      </w:pPr>
    </w:p>
    <w:p w:rsidR="00000000" w:rsidRPr="004D0982" w:rsidP="004D0982">
      <w:pPr>
        <w:pStyle w:val="Heading1"/>
      </w:pPr>
      <w:bookmarkStart w:id="3" w:name="O_738804"/>
      <w:bookmarkEnd w:id="3"/>
      <w:r w:rsidRPr="004D0982">
        <w:t>Knowledge Evidence</w:t>
      </w:r>
    </w:p>
    <w:tbl>
      <w:tblPr>
        <w:tblW w:w="0" w:type="auto"/>
        <w:tblCellMar>
          <w:left w:w="62" w:type="dxa"/>
          <w:right w:w="62" w:type="dxa"/>
        </w:tblCellMar>
        <w:tblLook w:val="0000"/>
      </w:tblPr>
      <w:tblGrid>
        <w:gridCol w:w="9196"/>
      </w:tblGrid>
      <w:tr w:rsidTr="00E626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0982" w:rsidP="004D0982">
            <w:pPr>
              <w:pStyle w:val="BodyText"/>
            </w:pPr>
            <w:r w:rsidRPr="004D0982">
              <w:t xml:space="preserve">The candidate must be able to demonstrate essential knowledge required to effectively do the task </w:t>
            </w:r>
            <w:r w:rsidRPr="004D0982">
              <w:t>out</w:t>
            </w:r>
            <w:r w:rsidRPr="004D0982">
              <w:t>lined in elements and performance criteria of this unit, manage the task and manage contingencies in the context of the work role.</w:t>
            </w:r>
          </w:p>
          <w:p w:rsidR="00000000" w:rsidRPr="004D0982" w:rsidP="004D0982">
            <w:pPr>
              <w:pStyle w:val="BodyText"/>
            </w:pPr>
            <w:r w:rsidRPr="004D0982">
              <w:t>These include knowledge of:</w:t>
            </w:r>
          </w:p>
          <w:p w:rsidR="00000000" w:rsidRPr="004D0982" w:rsidP="004D0982">
            <w:pPr>
              <w:pStyle w:val="ListBullet"/>
            </w:pPr>
            <w:r w:rsidRPr="004D0982">
              <w:t>boundaries between teaching and education support roles in the provision of information about st</w:t>
            </w:r>
            <w:r w:rsidRPr="004D0982">
              <w:t>udents</w:t>
            </w:r>
          </w:p>
          <w:p w:rsidR="00000000" w:rsidRPr="004D0982" w:rsidP="004D0982">
            <w:pPr>
              <w:pStyle w:val="ListBullet"/>
            </w:pPr>
            <w:r w:rsidRPr="004D0982">
              <w:t>policies and procedures of the organisation that apply to record-keeping and documentation preparation</w:t>
            </w:r>
          </w:p>
          <w:p w:rsidR="00000000" w:rsidRPr="004D0982" w:rsidP="004D0982">
            <w:pPr>
              <w:pStyle w:val="ListBullet"/>
            </w:pPr>
            <w:r w:rsidRPr="004D0982">
              <w:t xml:space="preserve">policies of child safety, confidentiality, security and circulation of records </w:t>
            </w:r>
          </w:p>
          <w:p w:rsidR="00000000" w:rsidRPr="004D0982" w:rsidP="004D0982">
            <w:pPr>
              <w:pStyle w:val="ListBullet"/>
            </w:pPr>
            <w:r w:rsidRPr="004D0982">
              <w:t>implications for the education support role of legislation relating to child safety and privacy.</w:t>
            </w:r>
          </w:p>
        </w:tc>
      </w:tr>
    </w:tbl>
    <w:p w:rsidR="00000000" w:rsidRPr="004D0982" w:rsidP="004D0982">
      <w:pPr>
        <w:pStyle w:val="BodyText"/>
      </w:pPr>
    </w:p>
    <w:p w:rsidR="00000000" w:rsidRPr="004D0982" w:rsidP="004D0982">
      <w:pPr>
        <w:pStyle w:val="AllowPageBreak"/>
      </w:pPr>
    </w:p>
    <w:p w:rsidR="00000000" w:rsidRPr="004D0982" w:rsidP="004D0982">
      <w:pPr>
        <w:pStyle w:val="Heading1"/>
      </w:pPr>
      <w:bookmarkStart w:id="4" w:name="O_738803"/>
      <w:bookmarkEnd w:id="4"/>
      <w:r w:rsidRPr="004D0982">
        <w:t>Assessment Conditions</w:t>
      </w:r>
    </w:p>
    <w:tbl>
      <w:tblPr>
        <w:tblW w:w="0" w:type="auto"/>
        <w:tblCellMar>
          <w:left w:w="62" w:type="dxa"/>
          <w:right w:w="62" w:type="dxa"/>
        </w:tblCellMar>
        <w:tblLook w:val="0000"/>
      </w:tblPr>
      <w:tblGrid>
        <w:gridCol w:w="9196"/>
      </w:tblGrid>
      <w:tr w:rsidTr="00E626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0982" w:rsidP="004D0982">
            <w:pPr>
              <w:pStyle w:val="BodyText"/>
            </w:pPr>
            <w:r w:rsidRPr="004D0982">
              <w:t>Skills must be demonstrated in the workplace.</w:t>
            </w:r>
          </w:p>
          <w:p w:rsidR="00000000" w:rsidRPr="004D0982" w:rsidP="004D0982">
            <w:pPr>
              <w:pStyle w:val="BodyText"/>
            </w:pPr>
          </w:p>
          <w:p w:rsidR="00000000" w:rsidRPr="004D0982" w:rsidP="004D0982">
            <w:pPr>
              <w:pStyle w:val="BodyText"/>
            </w:pPr>
            <w:r w:rsidRPr="004D0982">
              <w:t>In addition, simulations and scenarios must be used where the full rang</w:t>
            </w:r>
            <w:r w:rsidRPr="004D0982">
              <w:t>e of contexts and situations cannot be provided in the workplace or may occur only rarely. These are situations relating to emergency or unplanned procedures where assessment in these circumstances would be unsafe or is impractical.</w:t>
            </w:r>
          </w:p>
          <w:p w:rsidR="00000000" w:rsidRPr="004D0982" w:rsidP="004D0982">
            <w:pPr>
              <w:pStyle w:val="BodyText"/>
            </w:pPr>
          </w:p>
          <w:p w:rsidR="00000000" w:rsidRPr="004D0982" w:rsidP="004D0982">
            <w:pPr>
              <w:pStyle w:val="BodyText"/>
            </w:pPr>
            <w:r w:rsidRPr="004D0982">
              <w:t>Simulated assessment e</w:t>
            </w:r>
            <w:r w:rsidRPr="004D0982">
              <w:t>nvironments must simulate the real-life working environment where these skills and knowledge would be performed, with all the relevant equipment and resources of that working environment.</w:t>
            </w:r>
          </w:p>
          <w:p w:rsidR="00000000" w:rsidRPr="004D0982" w:rsidP="004D0982">
            <w:pPr>
              <w:pStyle w:val="BodyText"/>
            </w:pPr>
          </w:p>
          <w:p w:rsidR="00000000" w:rsidRPr="004D0982" w:rsidP="004D0982">
            <w:pPr>
              <w:pStyle w:val="BodyText"/>
            </w:pPr>
            <w:r w:rsidRPr="004D0982">
              <w:t>Assessors must satisfy the Standards for Registered Training Organi</w:t>
            </w:r>
            <w:r w:rsidRPr="004D0982">
              <w:t>sations (RTOs) 2015/AQTF mandatory competency requirements for assessors.</w:t>
            </w:r>
          </w:p>
          <w:p w:rsidR="00000000" w:rsidRPr="004D0982" w:rsidP="004D0982">
            <w:pPr>
              <w:pStyle w:val="BodyText"/>
            </w:pPr>
          </w:p>
        </w:tc>
      </w:tr>
    </w:tbl>
    <w:p w:rsidR="00E6268E" w:rsidP="004D0982">
      <w:pPr>
        <w:pStyle w:val="BodyText"/>
      </w:pPr>
    </w:p>
    <w:p w:rsidR="00E6268E" w:rsidP="004D0982">
      <w:pPr>
        <w:pStyle w:val="BodyText"/>
      </w:pPr>
    </w:p>
    <w:p w:rsidR="00000000" w:rsidRPr="004D0982" w:rsidP="004D0982">
      <w:pPr>
        <w:pStyle w:val="Heading1"/>
      </w:pPr>
      <w:bookmarkStart w:id="5" w:name="O_738815"/>
      <w:bookmarkEnd w:id="5"/>
      <w:r w:rsidRPr="004D0982">
        <w:t>Links</w:t>
      </w:r>
    </w:p>
    <w:p w:rsidR="00000000" w:rsidRPr="004D0982" w:rsidP="00E6268E">
      <w:pPr>
        <w:pStyle w:val="BodyText"/>
      </w:pPr>
      <w:r w:rsidRPr="004D098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34D05">
        <w:rPr>
          <w:rStyle w:val="Hyperlink"/>
        </w:rPr>
        <w:t>https://vetnet.gov.au/Pages/TrainingDocs.aspx?q=5e0c25cc-3d9d-4b43-80d3-bd22cc4f1e53</w:t>
      </w:r>
      <w:r>
        <w:fldChar w:fldCharType="end"/>
      </w:r>
    </w:p>
    <w:p w:rsidR="00000000" w:rsidRPr="004D0982" w:rsidP="004D0982"/>
    <w:sectPr w:rsidSect="004D09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82" w:rsidRPr="00E6268E" w:rsidP="00E626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8E" w:rsidP="004D09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268E" w:rsidP="004D09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E6268E" w:rsidP="004D09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982" w:rsidRPr="00E6268E" w:rsidP="00E626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8E" w:rsidRPr="002D2AF8" w:rsidP="004D0982">
    <w:pPr>
      <w:pStyle w:val="Header"/>
      <w:framePr w:wrap="around"/>
    </w:pPr>
    <w:r>
      <w:fldChar w:fldCharType="begin"/>
    </w:r>
    <w:r>
      <w:instrText xml:space="preserve"> TITLE   \* MERGEFORMAT </w:instrText>
    </w:r>
    <w:r>
      <w:fldChar w:fldCharType="separate"/>
    </w:r>
    <w:r>
      <w:t>Assessment Requirements for CHCEDS008 Comply with school administrative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2021</w:t>
    </w:r>
    <w:r>
      <w:fldChar w:fldCharType="end"/>
    </w:r>
  </w:p>
  <w:p w:rsidR="00E6268E" w:rsidP="004D0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8B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DE0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A6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982"/>
    <w:pPr>
      <w:spacing w:before="360" w:after="60"/>
      <w:outlineLvl w:val="0"/>
    </w:pPr>
    <w:rPr>
      <w:sz w:val="32"/>
    </w:rPr>
  </w:style>
  <w:style w:type="paragraph" w:styleId="Heading2">
    <w:name w:val="heading 2"/>
    <w:basedOn w:val="HeadingBase"/>
    <w:next w:val="BodyText"/>
    <w:link w:val="Heading2Char"/>
    <w:qFormat/>
    <w:rsid w:val="004D0982"/>
    <w:pPr>
      <w:keepLines/>
      <w:spacing w:before="240" w:after="120"/>
      <w:outlineLvl w:val="1"/>
    </w:pPr>
    <w:rPr>
      <w:sz w:val="28"/>
      <w:szCs w:val="40"/>
    </w:rPr>
  </w:style>
  <w:style w:type="paragraph" w:styleId="Heading3">
    <w:name w:val="heading 3"/>
    <w:basedOn w:val="HeadingBase"/>
    <w:next w:val="BodyText"/>
    <w:link w:val="Heading3Char"/>
    <w:qFormat/>
    <w:rsid w:val="004D0982"/>
    <w:pPr>
      <w:spacing w:before="180" w:after="120"/>
      <w:outlineLvl w:val="2"/>
    </w:pPr>
    <w:rPr>
      <w:spacing w:val="-10"/>
      <w:kern w:val="32"/>
    </w:rPr>
  </w:style>
  <w:style w:type="paragraph" w:styleId="Heading4">
    <w:name w:val="heading 4"/>
    <w:basedOn w:val="HeadingBase"/>
    <w:next w:val="BodyText"/>
    <w:link w:val="Heading4Char"/>
    <w:qFormat/>
    <w:rsid w:val="004D0982"/>
    <w:pPr>
      <w:spacing w:before="160" w:after="120"/>
      <w:outlineLvl w:val="3"/>
    </w:pPr>
    <w:rPr>
      <w:sz w:val="22"/>
    </w:rPr>
  </w:style>
  <w:style w:type="paragraph" w:styleId="Heading5">
    <w:name w:val="heading 5"/>
    <w:basedOn w:val="HeadingBase"/>
    <w:next w:val="Normal"/>
    <w:link w:val="Heading5Char"/>
    <w:qFormat/>
    <w:rsid w:val="004D0982"/>
    <w:pPr>
      <w:spacing w:before="80"/>
      <w:outlineLvl w:val="4"/>
    </w:pPr>
    <w:rPr>
      <w:color w:val="918585"/>
      <w:sz w:val="20"/>
    </w:rPr>
  </w:style>
  <w:style w:type="paragraph" w:styleId="Heading6">
    <w:name w:val="heading 6"/>
    <w:basedOn w:val="HeadingBase"/>
    <w:next w:val="Normal"/>
    <w:link w:val="Heading6Char"/>
    <w:qFormat/>
    <w:rsid w:val="004D0982"/>
    <w:pPr>
      <w:spacing w:before="60"/>
      <w:outlineLvl w:val="5"/>
    </w:pPr>
    <w:rPr>
      <w:color w:val="918585"/>
      <w:sz w:val="20"/>
    </w:rPr>
  </w:style>
  <w:style w:type="paragraph" w:styleId="Heading7">
    <w:name w:val="heading 7"/>
    <w:basedOn w:val="Normal"/>
    <w:next w:val="Normal"/>
    <w:link w:val="Heading7Char"/>
    <w:qFormat/>
    <w:rsid w:val="004D0982"/>
    <w:pPr>
      <w:ind w:left="720"/>
      <w:outlineLvl w:val="6"/>
    </w:pPr>
    <w:rPr>
      <w:i/>
    </w:rPr>
  </w:style>
  <w:style w:type="paragraph" w:styleId="Heading8">
    <w:name w:val="heading 8"/>
    <w:basedOn w:val="Normal"/>
    <w:next w:val="Normal"/>
    <w:link w:val="Heading8Char"/>
    <w:qFormat/>
    <w:rsid w:val="004D0982"/>
    <w:pPr>
      <w:ind w:left="720"/>
      <w:outlineLvl w:val="7"/>
    </w:pPr>
    <w:rPr>
      <w:i/>
    </w:rPr>
  </w:style>
  <w:style w:type="paragraph" w:styleId="Heading9">
    <w:name w:val="heading 9"/>
    <w:basedOn w:val="Normal"/>
    <w:next w:val="Normal"/>
    <w:link w:val="Heading9Char"/>
    <w:qFormat/>
    <w:rsid w:val="004D0982"/>
    <w:pPr>
      <w:ind w:left="720"/>
      <w:outlineLvl w:val="8"/>
    </w:pPr>
    <w:rPr>
      <w:i/>
    </w:rPr>
  </w:style>
  <w:style w:type="character" w:default="1" w:styleId="DefaultParagraphFont">
    <w:name w:val="Default Paragraph Font"/>
    <w:uiPriority w:val="1"/>
    <w:unhideWhenUsed/>
    <w:rsid w:val="004D0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982"/>
  </w:style>
  <w:style w:type="character" w:customStyle="1" w:styleId="Heading1Char">
    <w:name w:val="Heading 1 Char"/>
    <w:basedOn w:val="DefaultParagraphFont"/>
    <w:link w:val="Heading1"/>
    <w:rsid w:val="004D0982"/>
    <w:rPr>
      <w:rFonts w:ascii="Times New Roman" w:eastAsia="Times New Roman" w:hAnsi="Times New Roman" w:cs="Times New Roman"/>
      <w:b/>
      <w:sz w:val="32"/>
      <w:szCs w:val="20"/>
      <w:lang w:eastAsia="en-US"/>
    </w:rPr>
  </w:style>
  <w:style w:type="paragraph" w:styleId="BodyText">
    <w:name w:val="Body Text"/>
    <w:basedOn w:val="Normal"/>
    <w:link w:val="BodyTextChar"/>
    <w:rsid w:val="004D09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982"/>
    <w:rPr>
      <w:rFonts w:ascii="Times New Roman" w:eastAsia="Times New Roman" w:hAnsi="Times New Roman" w:cs="Times New Roman"/>
      <w:sz w:val="24"/>
      <w:lang w:eastAsia="en-US"/>
    </w:rPr>
  </w:style>
  <w:style w:type="paragraph" w:styleId="ListBullet">
    <w:name w:val="List Bullet"/>
    <w:basedOn w:val="List"/>
    <w:rsid w:val="004D0982"/>
    <w:pPr>
      <w:numPr>
        <w:numId w:val="12"/>
      </w:numPr>
      <w:tabs>
        <w:tab w:val="clear" w:pos="340"/>
      </w:tabs>
      <w:spacing w:before="40" w:after="40"/>
    </w:pPr>
  </w:style>
  <w:style w:type="character" w:customStyle="1" w:styleId="SpecialBold">
    <w:name w:val="Special Bold"/>
    <w:basedOn w:val="DefaultParagraphFont"/>
    <w:rsid w:val="004D0982"/>
    <w:rPr>
      <w:b/>
      <w:spacing w:val="0"/>
    </w:rPr>
  </w:style>
  <w:style w:type="paragraph" w:styleId="ListBullet2">
    <w:name w:val="List Bullet 2"/>
    <w:basedOn w:val="List2"/>
    <w:rsid w:val="004D0982"/>
    <w:pPr>
      <w:numPr>
        <w:numId w:val="13"/>
      </w:numPr>
      <w:tabs>
        <w:tab w:val="clear" w:pos="680"/>
      </w:tabs>
    </w:pPr>
  </w:style>
  <w:style w:type="character" w:styleId="Emphasis">
    <w:name w:val="Emphasis"/>
    <w:basedOn w:val="DefaultParagraphFont"/>
    <w:qFormat/>
    <w:rsid w:val="004D0982"/>
    <w:rPr>
      <w:i/>
    </w:rPr>
  </w:style>
  <w:style w:type="paragraph" w:customStyle="1" w:styleId="SuperHeading">
    <w:name w:val="SuperHeading"/>
    <w:basedOn w:val="Normal"/>
    <w:rsid w:val="004D0982"/>
    <w:pPr>
      <w:spacing w:before="240" w:after="120"/>
      <w:outlineLvl w:val="0"/>
    </w:pPr>
    <w:rPr>
      <w:rFonts w:ascii="Times New Roman" w:hAnsi="Times New Roman"/>
      <w:b/>
      <w:sz w:val="32"/>
    </w:rPr>
  </w:style>
  <w:style w:type="paragraph" w:customStyle="1" w:styleId="AllowPageBreak">
    <w:name w:val="AllowPageBreak"/>
    <w:rsid w:val="004D09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982"/>
    <w:rPr>
      <w:rFonts w:ascii="Courier New" w:eastAsia="Times New Roman" w:hAnsi="Courier New" w:cs="Times New Roman"/>
      <w:i/>
      <w:szCs w:val="20"/>
      <w:lang w:eastAsia="en-US"/>
    </w:rPr>
  </w:style>
  <w:style w:type="paragraph" w:customStyle="1" w:styleId="HeadingBase">
    <w:name w:val="Heading Base"/>
    <w:rsid w:val="004D0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982"/>
    <w:pPr>
      <w:tabs>
        <w:tab w:val="right" w:leader="dot" w:pos="9072"/>
      </w:tabs>
      <w:ind w:left="567"/>
    </w:pPr>
    <w:rPr>
      <w:szCs w:val="22"/>
    </w:rPr>
  </w:style>
  <w:style w:type="paragraph" w:customStyle="1" w:styleId="TOCBase">
    <w:name w:val="TOC Base"/>
    <w:rsid w:val="004D0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982"/>
    <w:pPr>
      <w:tabs>
        <w:tab w:val="right" w:leader="dot" w:pos="9072"/>
      </w:tabs>
      <w:spacing w:before="40" w:after="40"/>
      <w:ind w:left="284"/>
    </w:pPr>
    <w:rPr>
      <w:rFonts w:ascii="Times New Roman" w:hAnsi="Times New Roman"/>
    </w:rPr>
  </w:style>
  <w:style w:type="paragraph" w:styleId="TOC1">
    <w:name w:val="toc 1"/>
    <w:basedOn w:val="TOCBase"/>
    <w:next w:val="Normal"/>
    <w:rsid w:val="004D09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982"/>
    <w:rPr>
      <w:rFonts w:ascii="Times New Roman" w:eastAsia="Times New Roman" w:hAnsi="Times New Roman" w:cs="Times New Roman"/>
      <w:sz w:val="16"/>
      <w:lang w:eastAsia="en-US"/>
    </w:rPr>
  </w:style>
  <w:style w:type="paragraph" w:styleId="Title">
    <w:name w:val="Title"/>
    <w:basedOn w:val="HeadingBase"/>
    <w:link w:val="TitleChar"/>
    <w:qFormat/>
    <w:rsid w:val="004D0982"/>
    <w:pPr>
      <w:spacing w:before="5040"/>
      <w:jc w:val="center"/>
    </w:pPr>
    <w:rPr>
      <w:sz w:val="48"/>
      <w:szCs w:val="72"/>
      <w:lang w:val="en-US"/>
    </w:rPr>
  </w:style>
  <w:style w:type="character" w:customStyle="1" w:styleId="TitleChar">
    <w:name w:val="Title Char"/>
    <w:basedOn w:val="DefaultParagraphFont"/>
    <w:link w:val="Title"/>
    <w:rsid w:val="004D0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982"/>
    <w:pPr>
      <w:tabs>
        <w:tab w:val="left" w:pos="3600"/>
        <w:tab w:val="left" w:pos="3958"/>
      </w:tabs>
    </w:pPr>
  </w:style>
  <w:style w:type="paragraph" w:styleId="List">
    <w:name w:val="List"/>
    <w:basedOn w:val="BodyText"/>
    <w:next w:val="BodyText"/>
    <w:rsid w:val="004D0982"/>
    <w:pPr>
      <w:tabs>
        <w:tab w:val="left" w:pos="340"/>
      </w:tabs>
      <w:spacing w:before="60" w:after="60"/>
      <w:ind w:left="340" w:hanging="340"/>
    </w:pPr>
  </w:style>
  <w:style w:type="paragraph" w:customStyle="1" w:styleId="Note">
    <w:name w:val="Note"/>
    <w:basedOn w:val="BodyText"/>
    <w:rsid w:val="004D0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982"/>
    <w:pPr>
      <w:framePr w:wrap="auto" w:hAnchor="text" w:y="6049"/>
    </w:pPr>
    <w:rPr>
      <w:color w:val="000000"/>
      <w:sz w:val="40"/>
    </w:rPr>
  </w:style>
  <w:style w:type="paragraph" w:customStyle="1" w:styleId="TOCTitle">
    <w:name w:val="TOCTitle"/>
    <w:basedOn w:val="Heading1"/>
    <w:rsid w:val="004D0982"/>
    <w:pPr>
      <w:spacing w:after="240"/>
      <w:jc w:val="center"/>
      <w:outlineLvl w:val="9"/>
    </w:pPr>
    <w:rPr>
      <w:caps/>
    </w:rPr>
  </w:style>
  <w:style w:type="paragraph" w:customStyle="1" w:styleId="Version">
    <w:name w:val="Version"/>
    <w:rsid w:val="004D09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982"/>
    <w:pPr>
      <w:keepNext w:val="0"/>
      <w:tabs>
        <w:tab w:val="right" w:pos="4176"/>
      </w:tabs>
      <w:ind w:left="198" w:hanging="198"/>
    </w:pPr>
    <w:rPr>
      <w:rFonts w:ascii="Garamond" w:hAnsi="Garamond"/>
    </w:rPr>
  </w:style>
  <w:style w:type="paragraph" w:styleId="IndexHeading">
    <w:name w:val="index heading"/>
    <w:basedOn w:val="Normal"/>
    <w:next w:val="Index1"/>
    <w:semiHidden/>
    <w:rsid w:val="004D0982"/>
    <w:pPr>
      <w:spacing w:before="120" w:after="120"/>
    </w:pPr>
    <w:rPr>
      <w:rFonts w:ascii="Arial" w:hAnsi="Arial"/>
      <w:b/>
      <w:color w:val="918585"/>
      <w:sz w:val="24"/>
    </w:rPr>
  </w:style>
  <w:style w:type="paragraph" w:styleId="Header">
    <w:name w:val="header"/>
    <w:basedOn w:val="Normal"/>
    <w:link w:val="HeaderChar"/>
    <w:rsid w:val="004D0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982"/>
    <w:rPr>
      <w:rFonts w:ascii="Times New Roman" w:eastAsia="Times New Roman" w:hAnsi="Times New Roman" w:cs="Times New Roman"/>
      <w:sz w:val="16"/>
      <w:szCs w:val="20"/>
      <w:lang w:val="en-GB" w:eastAsia="en-US"/>
    </w:rPr>
  </w:style>
  <w:style w:type="paragraph" w:customStyle="1" w:styleId="Chapter">
    <w:name w:val="Chapter"/>
    <w:basedOn w:val="Normal"/>
    <w:rsid w:val="004D0982"/>
    <w:pPr>
      <w:spacing w:before="240"/>
    </w:pPr>
    <w:rPr>
      <w:rFonts w:ascii="Times New Roman" w:hAnsi="Times New Roman"/>
      <w:smallCaps/>
      <w:spacing w:val="80"/>
      <w:sz w:val="28"/>
    </w:rPr>
  </w:style>
  <w:style w:type="paragraph" w:customStyle="1" w:styleId="InChapter">
    <w:name w:val="InChapter"/>
    <w:basedOn w:val="Heading3"/>
    <w:rsid w:val="004D0982"/>
    <w:pPr>
      <w:spacing w:after="240"/>
      <w:outlineLvl w:val="9"/>
    </w:pPr>
    <w:rPr>
      <w:noProof/>
    </w:rPr>
  </w:style>
  <w:style w:type="paragraph" w:styleId="Index2">
    <w:name w:val="index 2"/>
    <w:basedOn w:val="Normal"/>
    <w:next w:val="Normal"/>
    <w:semiHidden/>
    <w:rsid w:val="004D0982"/>
    <w:pPr>
      <w:tabs>
        <w:tab w:val="right" w:pos="4176"/>
      </w:tabs>
      <w:ind w:left="568" w:hanging="284"/>
    </w:pPr>
    <w:rPr>
      <w:rFonts w:ascii="Garamond" w:hAnsi="Garamond"/>
    </w:rPr>
  </w:style>
  <w:style w:type="paragraph" w:customStyle="1" w:styleId="Byline">
    <w:name w:val="Byline"/>
    <w:rsid w:val="004D0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982"/>
    <w:pPr>
      <w:tabs>
        <w:tab w:val="clear" w:pos="3600"/>
        <w:tab w:val="clear" w:pos="3958"/>
      </w:tabs>
      <w:jc w:val="right"/>
    </w:pPr>
  </w:style>
  <w:style w:type="paragraph" w:styleId="Caption">
    <w:name w:val="caption"/>
    <w:basedOn w:val="BodyText"/>
    <w:next w:val="Normal"/>
    <w:qFormat/>
    <w:rsid w:val="004D0982"/>
    <w:pPr>
      <w:framePr w:w="2268" w:hSpace="181" w:vSpace="181" w:wrap="around" w:vAnchor="text" w:hAnchor="page" w:x="1135" w:y="285" w:anchorLock="1"/>
    </w:pPr>
    <w:rPr>
      <w:i/>
    </w:rPr>
  </w:style>
  <w:style w:type="paragraph" w:customStyle="1" w:styleId="MiniTOCTitle">
    <w:name w:val="MiniTOCTitle"/>
    <w:basedOn w:val="Heading4"/>
    <w:rsid w:val="004D0982"/>
    <w:pPr>
      <w:spacing w:before="240"/>
      <w:outlineLvl w:val="9"/>
    </w:pPr>
    <w:rPr>
      <w:noProof/>
      <w:sz w:val="24"/>
    </w:rPr>
  </w:style>
  <w:style w:type="paragraph" w:customStyle="1" w:styleId="MiniTOCItem">
    <w:name w:val="MiniTOCItem"/>
    <w:basedOn w:val="ListBullet"/>
    <w:rsid w:val="004D0982"/>
    <w:pPr>
      <w:numPr>
        <w:numId w:val="0"/>
      </w:numPr>
      <w:tabs>
        <w:tab w:val="right" w:leader="dot" w:pos="6521"/>
      </w:tabs>
      <w:spacing w:before="0" w:after="0"/>
    </w:pPr>
  </w:style>
  <w:style w:type="paragraph" w:customStyle="1" w:styleId="TOFTitle">
    <w:name w:val="TOFTitle"/>
    <w:basedOn w:val="TOCTitle"/>
    <w:rsid w:val="004D0982"/>
  </w:style>
  <w:style w:type="paragraph" w:styleId="TableofFigures">
    <w:name w:val="table of figures"/>
    <w:basedOn w:val="Normal"/>
    <w:next w:val="Normal"/>
    <w:semiHidden/>
    <w:rsid w:val="004D0982"/>
    <w:pPr>
      <w:tabs>
        <w:tab w:val="right" w:leader="dot" w:pos="9072"/>
      </w:tabs>
      <w:ind w:left="970" w:hanging="403"/>
    </w:pPr>
    <w:rPr>
      <w:rFonts w:ascii="Times New Roman" w:hAnsi="Times New Roman"/>
      <w:b/>
    </w:rPr>
  </w:style>
  <w:style w:type="paragraph" w:styleId="ListNumber">
    <w:name w:val="List Number"/>
    <w:basedOn w:val="List"/>
    <w:rsid w:val="004D0982"/>
    <w:pPr>
      <w:numPr>
        <w:numId w:val="15"/>
      </w:numPr>
      <w:tabs>
        <w:tab w:val="clear" w:pos="340"/>
      </w:tabs>
    </w:pPr>
  </w:style>
  <w:style w:type="character" w:customStyle="1" w:styleId="WingdingSymbols">
    <w:name w:val="Wingding Symbols"/>
    <w:rsid w:val="004D0982"/>
    <w:rPr>
      <w:rFonts w:ascii="Wingdings" w:hAnsi="Wingdings"/>
    </w:rPr>
  </w:style>
  <w:style w:type="paragraph" w:customStyle="1" w:styleId="TableHeading">
    <w:name w:val="Table Heading"/>
    <w:basedOn w:val="HeadingBase"/>
    <w:rsid w:val="004D0982"/>
    <w:pPr>
      <w:keepLines/>
      <w:pBdr>
        <w:bottom w:val="single" w:sz="6" w:space="1" w:color="918585"/>
      </w:pBdr>
      <w:spacing w:before="240"/>
    </w:pPr>
  </w:style>
  <w:style w:type="character" w:customStyle="1" w:styleId="HotSpot">
    <w:name w:val="HotSpot"/>
    <w:rsid w:val="004D0982"/>
    <w:rPr>
      <w:color w:val="0033CC"/>
      <w:u w:val="none"/>
    </w:rPr>
  </w:style>
  <w:style w:type="paragraph" w:customStyle="1" w:styleId="BodyTextRight">
    <w:name w:val="Body Text Right"/>
    <w:basedOn w:val="BodyText"/>
    <w:rsid w:val="004D0982"/>
    <w:pPr>
      <w:spacing w:before="0" w:after="0"/>
      <w:jc w:val="right"/>
    </w:pPr>
  </w:style>
  <w:style w:type="paragraph" w:styleId="Index3">
    <w:name w:val="index 3"/>
    <w:basedOn w:val="ListNumber2"/>
    <w:next w:val="Normal"/>
    <w:semiHidden/>
    <w:rsid w:val="004D0982"/>
    <w:pPr>
      <w:numPr>
        <w:numId w:val="0"/>
      </w:numPr>
      <w:tabs>
        <w:tab w:val="right" w:leader="dot" w:pos="4176"/>
      </w:tabs>
    </w:pPr>
  </w:style>
  <w:style w:type="paragraph" w:styleId="ListNumber2">
    <w:name w:val="List Number 2"/>
    <w:basedOn w:val="List2"/>
    <w:rsid w:val="004D0982"/>
    <w:pPr>
      <w:numPr>
        <w:numId w:val="10"/>
      </w:numPr>
      <w:tabs>
        <w:tab w:val="clear" w:pos="1060"/>
      </w:tabs>
    </w:pPr>
  </w:style>
  <w:style w:type="paragraph" w:customStyle="1" w:styleId="MarginNote">
    <w:name w:val="Margin Note"/>
    <w:basedOn w:val="BodyText"/>
    <w:rsid w:val="004D0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982"/>
    <w:rPr>
      <w:sz w:val="32"/>
    </w:rPr>
  </w:style>
  <w:style w:type="paragraph" w:customStyle="1" w:styleId="HeadingProcedure">
    <w:name w:val="Heading Procedure"/>
    <w:basedOn w:val="HeadingBase"/>
    <w:next w:val="Normal"/>
    <w:rsid w:val="004D0982"/>
    <w:pPr>
      <w:tabs>
        <w:tab w:val="left" w:pos="0"/>
      </w:tabs>
      <w:spacing w:before="120" w:after="60"/>
    </w:pPr>
    <w:rPr>
      <w:i/>
      <w:color w:val="918585"/>
      <w:sz w:val="22"/>
    </w:rPr>
  </w:style>
  <w:style w:type="paragraph" w:customStyle="1" w:styleId="TableBodyText">
    <w:name w:val="Table Body Text"/>
    <w:basedOn w:val="BodyText"/>
    <w:rsid w:val="004D0982"/>
    <w:pPr>
      <w:spacing w:before="60" w:after="60"/>
    </w:pPr>
  </w:style>
  <w:style w:type="paragraph" w:styleId="ListContinue">
    <w:name w:val="List Continue"/>
    <w:basedOn w:val="List"/>
    <w:rsid w:val="004D0982"/>
    <w:pPr>
      <w:ind w:firstLine="0"/>
    </w:pPr>
  </w:style>
  <w:style w:type="paragraph" w:customStyle="1" w:styleId="ListNote">
    <w:name w:val="List Note"/>
    <w:basedOn w:val="List"/>
    <w:rsid w:val="004D0982"/>
    <w:pPr>
      <w:pBdr>
        <w:top w:val="single" w:sz="6" w:space="2" w:color="918585"/>
        <w:bottom w:val="single" w:sz="6" w:space="2" w:color="918585"/>
      </w:pBdr>
      <w:tabs>
        <w:tab w:val="left" w:pos="1021"/>
      </w:tabs>
      <w:ind w:firstLine="0"/>
    </w:pPr>
  </w:style>
  <w:style w:type="paragraph" w:customStyle="1" w:styleId="Warning">
    <w:name w:val="Warning"/>
    <w:basedOn w:val="BodyText"/>
    <w:rsid w:val="004D0982"/>
    <w:pPr>
      <w:shd w:val="clear" w:color="auto" w:fill="D9D9D9"/>
      <w:tabs>
        <w:tab w:val="left" w:pos="992"/>
      </w:tabs>
      <w:ind w:left="119" w:right="119"/>
    </w:pPr>
    <w:rPr>
      <w:sz w:val="20"/>
    </w:rPr>
  </w:style>
  <w:style w:type="paragraph" w:customStyle="1" w:styleId="MarginIcons">
    <w:name w:val="Margin Icons"/>
    <w:basedOn w:val="BodyText"/>
    <w:rsid w:val="004D0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982"/>
    <w:rPr>
      <w:rFonts w:ascii="Courier New" w:hAnsi="Courier New"/>
    </w:rPr>
  </w:style>
  <w:style w:type="paragraph" w:customStyle="1" w:styleId="NoteBullet">
    <w:name w:val="Note Bullet"/>
    <w:basedOn w:val="Note"/>
    <w:rsid w:val="004D0982"/>
    <w:pPr>
      <w:tabs>
        <w:tab w:val="clear" w:pos="680"/>
      </w:tabs>
      <w:spacing w:before="60" w:after="60"/>
    </w:pPr>
  </w:style>
  <w:style w:type="paragraph" w:customStyle="1" w:styleId="SubHeading2">
    <w:name w:val="SubHeading2"/>
    <w:basedOn w:val="HeadingBase"/>
    <w:rsid w:val="004D0982"/>
    <w:pPr>
      <w:spacing w:before="240" w:after="60"/>
    </w:pPr>
    <w:rPr>
      <w:sz w:val="20"/>
    </w:rPr>
  </w:style>
  <w:style w:type="paragraph" w:customStyle="1" w:styleId="SubHeading1">
    <w:name w:val="SubHeading1"/>
    <w:basedOn w:val="HeadingBase"/>
    <w:rsid w:val="004D0982"/>
    <w:pPr>
      <w:spacing w:before="240" w:after="60"/>
    </w:pPr>
    <w:rPr>
      <w:color w:val="918585"/>
      <w:sz w:val="22"/>
    </w:rPr>
  </w:style>
  <w:style w:type="paragraph" w:customStyle="1" w:styleId="SideHeading">
    <w:name w:val="Side Heading"/>
    <w:basedOn w:val="HeadingBase"/>
    <w:rsid w:val="004D0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982"/>
    <w:pPr>
      <w:tabs>
        <w:tab w:val="num" w:pos="360"/>
      </w:tabs>
    </w:pPr>
  </w:style>
  <w:style w:type="paragraph" w:styleId="PlainText">
    <w:name w:val="Plain Text"/>
    <w:basedOn w:val="Normal"/>
    <w:link w:val="PlainTextChar"/>
    <w:rsid w:val="004D0982"/>
    <w:rPr>
      <w:sz w:val="20"/>
    </w:rPr>
  </w:style>
  <w:style w:type="character" w:customStyle="1" w:styleId="PlainTextChar">
    <w:name w:val="Plain Text Char"/>
    <w:basedOn w:val="DefaultParagraphFont"/>
    <w:link w:val="PlainText"/>
    <w:rsid w:val="004D0982"/>
    <w:rPr>
      <w:rFonts w:ascii="Courier New" w:eastAsia="Times New Roman" w:hAnsi="Courier New" w:cs="Times New Roman"/>
      <w:sz w:val="20"/>
      <w:szCs w:val="20"/>
      <w:lang w:eastAsia="en-US"/>
    </w:rPr>
  </w:style>
  <w:style w:type="character" w:customStyle="1" w:styleId="MenuOption">
    <w:name w:val="Menu Option"/>
    <w:basedOn w:val="DefaultParagraphFont"/>
    <w:rsid w:val="004D0982"/>
    <w:rPr>
      <w:b/>
      <w:smallCaps/>
    </w:rPr>
  </w:style>
  <w:style w:type="paragraph" w:customStyle="1" w:styleId="TableListNumber">
    <w:name w:val="Table List Number"/>
    <w:basedOn w:val="ListNumber"/>
    <w:rsid w:val="004D0982"/>
    <w:pPr>
      <w:numPr>
        <w:numId w:val="0"/>
      </w:numPr>
    </w:pPr>
  </w:style>
  <w:style w:type="paragraph" w:styleId="TOC4">
    <w:name w:val="toc 4"/>
    <w:basedOn w:val="TOCBase"/>
    <w:next w:val="Normal"/>
    <w:semiHidden/>
    <w:rsid w:val="004D0982"/>
    <w:pPr>
      <w:tabs>
        <w:tab w:val="right" w:leader="dot" w:pos="9071"/>
      </w:tabs>
      <w:ind w:left="1701"/>
    </w:pPr>
  </w:style>
  <w:style w:type="paragraph" w:customStyle="1" w:styleId="ListAlpha">
    <w:name w:val="List Alpha"/>
    <w:basedOn w:val="List"/>
    <w:rsid w:val="004D0982"/>
    <w:pPr>
      <w:numPr>
        <w:numId w:val="9"/>
      </w:numPr>
    </w:pPr>
  </w:style>
  <w:style w:type="paragraph" w:customStyle="1" w:styleId="ListAlpha2">
    <w:name w:val="List Alpha 2"/>
    <w:basedOn w:val="List2"/>
    <w:rsid w:val="004D0982"/>
    <w:pPr>
      <w:numPr>
        <w:numId w:val="8"/>
      </w:numPr>
    </w:pPr>
  </w:style>
  <w:style w:type="paragraph" w:styleId="List2">
    <w:name w:val="List 2"/>
    <w:basedOn w:val="BodyText"/>
    <w:rsid w:val="004D0982"/>
    <w:pPr>
      <w:tabs>
        <w:tab w:val="left" w:pos="680"/>
      </w:tabs>
      <w:spacing w:before="60" w:after="60"/>
      <w:ind w:left="680" w:hanging="340"/>
    </w:pPr>
  </w:style>
  <w:style w:type="paragraph" w:styleId="List3">
    <w:name w:val="List 3"/>
    <w:basedOn w:val="BodyText"/>
    <w:rsid w:val="004D0982"/>
    <w:pPr>
      <w:tabs>
        <w:tab w:val="left" w:pos="1021"/>
      </w:tabs>
      <w:spacing w:before="60" w:after="60"/>
      <w:ind w:left="1020" w:hanging="340"/>
    </w:pPr>
  </w:style>
  <w:style w:type="paragraph" w:styleId="List4">
    <w:name w:val="List 4"/>
    <w:basedOn w:val="BodyText"/>
    <w:rsid w:val="004D0982"/>
    <w:pPr>
      <w:tabs>
        <w:tab w:val="left" w:pos="1361"/>
      </w:tabs>
      <w:spacing w:before="60" w:after="60"/>
      <w:ind w:left="1361" w:hanging="340"/>
    </w:pPr>
  </w:style>
  <w:style w:type="paragraph" w:styleId="List5">
    <w:name w:val="List 5"/>
    <w:basedOn w:val="BodyText"/>
    <w:rsid w:val="004D0982"/>
    <w:pPr>
      <w:tabs>
        <w:tab w:val="left" w:pos="1701"/>
      </w:tabs>
      <w:spacing w:before="60" w:after="60"/>
      <w:ind w:left="1701" w:hanging="340"/>
    </w:pPr>
  </w:style>
  <w:style w:type="paragraph" w:styleId="ListBullet3">
    <w:name w:val="List Bullet 3"/>
    <w:basedOn w:val="List3"/>
    <w:rsid w:val="004D0982"/>
    <w:pPr>
      <w:numPr>
        <w:numId w:val="14"/>
      </w:numPr>
      <w:tabs>
        <w:tab w:val="clear" w:pos="1021"/>
      </w:tabs>
      <w:ind w:left="1037" w:hanging="357"/>
    </w:pPr>
  </w:style>
  <w:style w:type="paragraph" w:styleId="ListBullet4">
    <w:name w:val="List Bullet 4"/>
    <w:basedOn w:val="List4"/>
    <w:rsid w:val="004D0982"/>
    <w:pPr>
      <w:numPr>
        <w:numId w:val="3"/>
      </w:numPr>
      <w:tabs>
        <w:tab w:val="clear" w:pos="1361"/>
      </w:tabs>
    </w:pPr>
  </w:style>
  <w:style w:type="paragraph" w:styleId="ListBullet5">
    <w:name w:val="List Bullet 5"/>
    <w:basedOn w:val="List5"/>
    <w:rsid w:val="004D0982"/>
    <w:pPr>
      <w:numPr>
        <w:numId w:val="4"/>
      </w:numPr>
    </w:pPr>
  </w:style>
  <w:style w:type="paragraph" w:styleId="ListContinue2">
    <w:name w:val="List Continue 2"/>
    <w:basedOn w:val="List2"/>
    <w:rsid w:val="004D0982"/>
    <w:pPr>
      <w:ind w:firstLine="0"/>
    </w:pPr>
  </w:style>
  <w:style w:type="paragraph" w:styleId="ListContinue3">
    <w:name w:val="List Continue 3"/>
    <w:basedOn w:val="List3"/>
    <w:rsid w:val="004D0982"/>
    <w:pPr>
      <w:ind w:left="1021" w:firstLine="0"/>
    </w:pPr>
  </w:style>
  <w:style w:type="paragraph" w:styleId="ListContinue4">
    <w:name w:val="List Continue 4"/>
    <w:basedOn w:val="List4"/>
    <w:rsid w:val="004D0982"/>
    <w:pPr>
      <w:ind w:firstLine="0"/>
    </w:pPr>
  </w:style>
  <w:style w:type="paragraph" w:styleId="ListContinue5">
    <w:name w:val="List Continue 5"/>
    <w:basedOn w:val="List5"/>
    <w:rsid w:val="004D0982"/>
    <w:pPr>
      <w:ind w:firstLine="0"/>
    </w:pPr>
  </w:style>
  <w:style w:type="paragraph" w:styleId="ListNumber3">
    <w:name w:val="List Number 3"/>
    <w:basedOn w:val="List3"/>
    <w:rsid w:val="004D0982"/>
    <w:pPr>
      <w:numPr>
        <w:numId w:val="5"/>
      </w:numPr>
    </w:pPr>
  </w:style>
  <w:style w:type="paragraph" w:styleId="ListNumber4">
    <w:name w:val="List Number 4"/>
    <w:basedOn w:val="List4"/>
    <w:rsid w:val="004D0982"/>
    <w:pPr>
      <w:numPr>
        <w:numId w:val="6"/>
      </w:numPr>
    </w:pPr>
  </w:style>
  <w:style w:type="paragraph" w:styleId="ListNumber5">
    <w:name w:val="List Number 5"/>
    <w:basedOn w:val="List5"/>
    <w:rsid w:val="004D0982"/>
    <w:pPr>
      <w:numPr>
        <w:numId w:val="7"/>
      </w:numPr>
    </w:pPr>
  </w:style>
  <w:style w:type="paragraph" w:styleId="BlockText">
    <w:name w:val="Block Text"/>
    <w:basedOn w:val="Normal"/>
    <w:rsid w:val="004D0982"/>
    <w:pPr>
      <w:spacing w:after="120"/>
      <w:ind w:left="1440" w:right="1440"/>
    </w:pPr>
  </w:style>
  <w:style w:type="character" w:customStyle="1" w:styleId="Subscript">
    <w:name w:val="Subscript"/>
    <w:basedOn w:val="DefaultParagraphFont"/>
    <w:rsid w:val="004D0982"/>
    <w:rPr>
      <w:sz w:val="16"/>
      <w:vertAlign w:val="subscript"/>
    </w:rPr>
  </w:style>
  <w:style w:type="character" w:customStyle="1" w:styleId="Superscript">
    <w:name w:val="Superscript"/>
    <w:basedOn w:val="DefaultParagraphFont"/>
    <w:rsid w:val="004D0982"/>
    <w:rPr>
      <w:sz w:val="16"/>
      <w:vertAlign w:val="superscript"/>
    </w:rPr>
  </w:style>
  <w:style w:type="character" w:customStyle="1" w:styleId="Symbols">
    <w:name w:val="Symbols"/>
    <w:basedOn w:val="DefaultParagraphFont"/>
    <w:rsid w:val="004D0982"/>
    <w:rPr>
      <w:rFonts w:ascii="Symbol" w:hAnsi="Symbol"/>
    </w:rPr>
  </w:style>
  <w:style w:type="character" w:customStyle="1" w:styleId="MenuOptions">
    <w:name w:val="Menu Options"/>
    <w:basedOn w:val="DefaultParagraphFont"/>
    <w:rsid w:val="004D0982"/>
    <w:rPr>
      <w:rFonts w:ascii="Arial Narrow" w:hAnsi="Arial Narrow"/>
      <w:smallCaps/>
    </w:rPr>
  </w:style>
  <w:style w:type="character" w:customStyle="1" w:styleId="Buttons">
    <w:name w:val="Buttons"/>
    <w:basedOn w:val="DefaultParagraphFont"/>
    <w:rsid w:val="004D0982"/>
    <w:rPr>
      <w:b/>
    </w:rPr>
  </w:style>
  <w:style w:type="character" w:customStyle="1" w:styleId="Underlined">
    <w:name w:val="Underlined"/>
    <w:basedOn w:val="DefaultParagraphFont"/>
    <w:rsid w:val="004D0982"/>
    <w:rPr>
      <w:u w:val="single"/>
    </w:rPr>
  </w:style>
  <w:style w:type="paragraph" w:customStyle="1" w:styleId="TableBodyTextRight">
    <w:name w:val="Table Body Text Right"/>
    <w:basedOn w:val="TableBodyText"/>
    <w:rsid w:val="004D0982"/>
    <w:pPr>
      <w:widowControl w:val="0"/>
      <w:autoSpaceDE w:val="0"/>
      <w:autoSpaceDN w:val="0"/>
      <w:adjustRightInd w:val="0"/>
      <w:jc w:val="right"/>
    </w:pPr>
    <w:rPr>
      <w:rFonts w:cs="Arial"/>
      <w:szCs w:val="18"/>
    </w:rPr>
  </w:style>
  <w:style w:type="paragraph" w:customStyle="1" w:styleId="CopyrightText">
    <w:name w:val="Copyright Text"/>
    <w:basedOn w:val="BodyText"/>
    <w:rsid w:val="004D0982"/>
    <w:rPr>
      <w:sz w:val="18"/>
    </w:rPr>
  </w:style>
  <w:style w:type="paragraph" w:customStyle="1" w:styleId="BodySmallRight">
    <w:name w:val="Body Small Right"/>
    <w:basedOn w:val="BodyTextRight"/>
    <w:rsid w:val="004D0982"/>
    <w:rPr>
      <w:sz w:val="18"/>
      <w:szCs w:val="18"/>
    </w:rPr>
  </w:style>
  <w:style w:type="paragraph" w:customStyle="1" w:styleId="MarginEdition">
    <w:name w:val="Margin Edition"/>
    <w:basedOn w:val="MarginNote"/>
    <w:rsid w:val="004D0982"/>
    <w:pPr>
      <w:spacing w:before="0" w:after="0"/>
    </w:pPr>
    <w:rPr>
      <w:rFonts w:ascii="Times New Roman" w:hAnsi="Times New Roman"/>
      <w:color w:val="999999"/>
    </w:rPr>
  </w:style>
  <w:style w:type="paragraph" w:customStyle="1" w:styleId="Spacer">
    <w:name w:val="Spacer"/>
    <w:basedOn w:val="Normal"/>
    <w:rsid w:val="004D0982"/>
    <w:rPr>
      <w:sz w:val="2"/>
      <w:szCs w:val="2"/>
    </w:rPr>
  </w:style>
  <w:style w:type="character" w:customStyle="1" w:styleId="Small">
    <w:name w:val="Small"/>
    <w:basedOn w:val="DefaultParagraphFont"/>
    <w:rsid w:val="004D0982"/>
    <w:rPr>
      <w:sz w:val="16"/>
    </w:rPr>
  </w:style>
  <w:style w:type="paragraph" w:customStyle="1" w:styleId="WideTable">
    <w:name w:val="Wide Table"/>
    <w:basedOn w:val="Normal"/>
    <w:rsid w:val="004D0982"/>
    <w:pPr>
      <w:ind w:left="-1418"/>
    </w:pPr>
    <w:rPr>
      <w:sz w:val="2"/>
      <w:szCs w:val="2"/>
    </w:rPr>
  </w:style>
  <w:style w:type="character" w:styleId="PageNumber">
    <w:name w:val="page number"/>
    <w:basedOn w:val="DefaultParagraphFont"/>
    <w:rsid w:val="004D0982"/>
  </w:style>
  <w:style w:type="paragraph" w:styleId="Quote">
    <w:name w:val="Quote"/>
    <w:basedOn w:val="Heading1"/>
    <w:link w:val="QuoteChar"/>
    <w:qFormat/>
    <w:rsid w:val="004D0982"/>
    <w:rPr>
      <w:b w:val="0"/>
      <w:sz w:val="72"/>
      <w:szCs w:val="72"/>
      <w:lang w:val="en-NZ"/>
    </w:rPr>
  </w:style>
  <w:style w:type="character" w:customStyle="1" w:styleId="QuoteChar">
    <w:name w:val="Quote Char"/>
    <w:basedOn w:val="DefaultParagraphFont"/>
    <w:link w:val="Quote"/>
    <w:rsid w:val="004D0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982"/>
    <w:pPr>
      <w:pageBreakBefore/>
    </w:pPr>
  </w:style>
  <w:style w:type="paragraph" w:customStyle="1" w:styleId="Border">
    <w:name w:val="Border"/>
    <w:basedOn w:val="Normal"/>
    <w:qFormat/>
    <w:rsid w:val="004D0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982"/>
    <w:rPr>
      <w:b/>
      <w:bCs/>
      <w:i/>
      <w:iCs/>
      <w:color w:val="auto"/>
    </w:rPr>
  </w:style>
  <w:style w:type="paragraph" w:styleId="IntenseQuote">
    <w:name w:val="Intense Quote"/>
    <w:basedOn w:val="Normal"/>
    <w:next w:val="Normal"/>
    <w:link w:val="IntenseQuoteChar"/>
    <w:uiPriority w:val="30"/>
    <w:qFormat/>
    <w:rsid w:val="004D0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982"/>
    <w:rPr>
      <w:smallCaps/>
      <w:color w:val="auto"/>
      <w:u w:val="single"/>
    </w:rPr>
  </w:style>
  <w:style w:type="character" w:styleId="IntenseReference">
    <w:name w:val="Intense Reference"/>
    <w:basedOn w:val="DefaultParagraphFont"/>
    <w:uiPriority w:val="32"/>
    <w:qFormat/>
    <w:rsid w:val="004D0982"/>
    <w:rPr>
      <w:b/>
      <w:bCs/>
      <w:smallCaps/>
      <w:color w:val="auto"/>
      <w:spacing w:val="5"/>
      <w:u w:val="single"/>
    </w:rPr>
  </w:style>
  <w:style w:type="paragraph" w:customStyle="1" w:styleId="2ColumnHeading">
    <w:name w:val="2Column Heading"/>
    <w:basedOn w:val="BodyText"/>
    <w:qFormat/>
    <w:rsid w:val="004D0982"/>
    <w:pPr>
      <w:spacing w:after="60"/>
      <w:ind w:left="-2268"/>
    </w:pPr>
    <w:rPr>
      <w:b/>
    </w:rPr>
  </w:style>
  <w:style w:type="paragraph" w:customStyle="1" w:styleId="Heading1TOC">
    <w:name w:val="Heading1 TOC"/>
    <w:basedOn w:val="Normal"/>
    <w:qFormat/>
    <w:rsid w:val="004D0982"/>
    <w:pPr>
      <w:spacing w:before="240" w:after="120"/>
    </w:pPr>
    <w:rPr>
      <w:rFonts w:ascii="Times New Roman" w:hAnsi="Times New Roman"/>
      <w:b/>
      <w:sz w:val="32"/>
    </w:rPr>
  </w:style>
  <w:style w:type="paragraph" w:customStyle="1" w:styleId="Heading2TOC">
    <w:name w:val="Heading2 TOC"/>
    <w:basedOn w:val="Normal"/>
    <w:qFormat/>
    <w:rsid w:val="004D0982"/>
    <w:pPr>
      <w:spacing w:before="240" w:after="60"/>
    </w:pPr>
    <w:rPr>
      <w:rFonts w:ascii="Times New Roman" w:hAnsi="Times New Roman"/>
      <w:b/>
      <w:sz w:val="28"/>
    </w:rPr>
  </w:style>
  <w:style w:type="character" w:customStyle="1" w:styleId="Underline">
    <w:name w:val="Underline"/>
    <w:basedOn w:val="DefaultParagraphFont"/>
    <w:qFormat/>
    <w:rsid w:val="004D0982"/>
    <w:rPr>
      <w:u w:val="single"/>
    </w:rPr>
  </w:style>
  <w:style w:type="character" w:customStyle="1" w:styleId="BoldandItalics">
    <w:name w:val="Bold and Italics"/>
    <w:qFormat/>
    <w:rsid w:val="004D0982"/>
    <w:rPr>
      <w:b/>
      <w:i/>
      <w:u w:val="none"/>
    </w:rPr>
  </w:style>
  <w:style w:type="paragraph" w:styleId="BalloonText">
    <w:name w:val="Balloon Text"/>
    <w:basedOn w:val="Normal"/>
    <w:link w:val="BalloonTextChar"/>
    <w:rsid w:val="004D0982"/>
    <w:rPr>
      <w:rFonts w:ascii="Tahoma" w:hAnsi="Tahoma" w:cs="Tahoma"/>
      <w:sz w:val="16"/>
      <w:szCs w:val="16"/>
    </w:rPr>
  </w:style>
  <w:style w:type="character" w:customStyle="1" w:styleId="BalloonTextChar">
    <w:name w:val="Balloon Text Char"/>
    <w:basedOn w:val="DefaultParagraphFont"/>
    <w:link w:val="BalloonText"/>
    <w:rsid w:val="004D0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9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982"/>
    <w:rPr>
      <w:b/>
      <w:color w:val="660033"/>
      <w:spacing w:val="0"/>
    </w:rPr>
  </w:style>
  <w:style w:type="paragraph" w:customStyle="1" w:styleId="Nameditemlist">
    <w:name w:val="Named item list"/>
    <w:basedOn w:val="BodyText"/>
    <w:qFormat/>
    <w:rsid w:val="004D0982"/>
    <w:pPr>
      <w:tabs>
        <w:tab w:val="left" w:pos="2835"/>
      </w:tabs>
      <w:ind w:left="2835" w:hanging="2835"/>
    </w:pPr>
  </w:style>
  <w:style w:type="paragraph" w:customStyle="1" w:styleId="BodyTextnopadding">
    <w:name w:val="Body Text no padding"/>
    <w:basedOn w:val="BodyText"/>
    <w:qFormat/>
    <w:rsid w:val="004D0982"/>
    <w:pPr>
      <w:spacing w:before="0" w:after="0"/>
    </w:pPr>
  </w:style>
  <w:style w:type="paragraph" w:customStyle="1" w:styleId="BodyTextBold">
    <w:name w:val="Body Text Bold"/>
    <w:basedOn w:val="BodyText"/>
    <w:qFormat/>
    <w:rsid w:val="004D0982"/>
    <w:rPr>
      <w:b/>
    </w:rPr>
  </w:style>
  <w:style w:type="character" w:styleId="Hyperlink">
    <w:name w:val="Hyperlink"/>
    <w:basedOn w:val="DefaultParagraphFont"/>
    <w:uiPriority w:val="99"/>
    <w:unhideWhenUsed/>
    <w:rsid w:val="00E626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2895</Characters>
  <Application>Microsoft Office Word</Application>
  <DocSecurity>0</DocSecurity>
  <Lines>76</Lines>
  <Paragraphs>46</Paragraphs>
  <ScaleCrop>false</ScaleCrop>
  <Company>Author-it Software Corporation Ltd.</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CHCEDS008 Comply with school administrative requirements</dc:title>
  <dc:subject>Approved</dc:subject>
  <dc:creator>SkillsIQ</dc:creator>
  <cp:keywords>Release: 2</cp:keywords>
  <dc:description>Review Date: 12 April 2008</dc:description>
  <cp:lastModifiedBy>HSD_TPCMSd.prod</cp:lastModifiedBy>
  <cp:revision>3</cp:revision>
  <dcterms:created xsi:type="dcterms:W3CDTF">2021-05-05T01:56:00Z</dcterms:created>
  <dcterms:modified xsi:type="dcterms:W3CDTF">2021-05-05T01:56:00Z</dcterms:modified>
</cp:coreProperties>
</file>