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4F1" w:rsidP="005E64F1">
      <w:pPr>
        <w:pStyle w:val="Title"/>
      </w:pPr>
      <w:r>
        <w:fldChar w:fldCharType="begin"/>
      </w:r>
      <w:r>
        <w:instrText xml:space="preserve"> TITLE   \* MERGEFORMAT </w:instrText>
      </w:r>
      <w:r>
        <w:fldChar w:fldCharType="separate"/>
      </w:r>
      <w:r>
        <w:t>CHCEDS002 Assist in implementation of planned educational programs</w:t>
      </w:r>
      <w:r>
        <w:fldChar w:fldCharType="end"/>
      </w:r>
    </w:p>
    <w:p w:rsidR="005E64F1" w:rsidP="005E64F1">
      <w:pPr>
        <w:pStyle w:val="Version"/>
        <w:sectPr w:rsidSect="007D7B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7B00" w:rsidP="007D7B00">
      <w:pPr>
        <w:pStyle w:val="SuperHeading"/>
      </w:pPr>
      <w:r w:rsidRPr="007D7B00">
        <w:t>CHCEDS002 Assist in implementation of planned educational programs</w:t>
      </w:r>
    </w:p>
    <w:p w:rsidR="00000000" w:rsidRPr="007D7B00" w:rsidP="007D7B00">
      <w:pPr>
        <w:pStyle w:val="Heading1"/>
      </w:pPr>
      <w:bookmarkStart w:id="1" w:name="O_738724"/>
      <w:bookmarkEnd w:id="1"/>
      <w:r w:rsidRPr="007D7B00">
        <w:t>Modification History</w:t>
      </w:r>
    </w:p>
    <w:tbl>
      <w:tblPr>
        <w:tblW w:w="0" w:type="auto"/>
        <w:tblLayout w:type="fixed"/>
        <w:tblCellMar>
          <w:left w:w="62" w:type="dxa"/>
          <w:right w:w="62" w:type="dxa"/>
        </w:tblCellMar>
        <w:tblLook w:val="0000"/>
      </w:tblPr>
      <w:tblGrid>
        <w:gridCol w:w="3060"/>
        <w:gridCol w:w="6074"/>
      </w:tblGrid>
      <w:tr w:rsidTr="007D7B0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D7B00" w:rsidP="007D7B00">
            <w:pPr>
              <w:pStyle w:val="BodyText"/>
            </w:pPr>
            <w:r w:rsidRPr="007D7B0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7B00">
            <w:pPr>
              <w:pStyle w:val="BodyText"/>
              <w:rPr>
                <w:lang w:val="en-NZ"/>
              </w:rPr>
            </w:pPr>
            <w:r w:rsidRPr="007D7B00">
              <w:rPr>
                <w:rStyle w:val="SpecialBold"/>
              </w:rPr>
              <w:t>Comments</w:t>
            </w:r>
          </w:p>
        </w:tc>
      </w:tr>
      <w:tr w:rsidTr="007D7B0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7B00">
            <w:pPr>
              <w:pStyle w:val="BodyText"/>
              <w:rPr>
                <w:lang w:val="en-NZ"/>
              </w:rPr>
            </w:pPr>
            <w:r w:rsidRPr="007D7B0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7B00" w:rsidP="007D7B00">
            <w:pPr>
              <w:pStyle w:val="BodyText"/>
            </w:pPr>
            <w:r w:rsidRPr="007D7B00">
              <w:t>Updated:</w:t>
            </w:r>
          </w:p>
          <w:p w:rsidR="00000000" w:rsidRPr="007D7B00" w:rsidP="007D7B00">
            <w:pPr>
              <w:pStyle w:val="ListBullet"/>
            </w:pPr>
            <w:r w:rsidRPr="007D7B00">
              <w:t>assessor requirements statement</w:t>
            </w:r>
          </w:p>
          <w:p w:rsidR="00000000" w:rsidRPr="007D7B00" w:rsidP="007D7B00">
            <w:pPr>
              <w:pStyle w:val="ListBullet"/>
            </w:pPr>
            <w:r w:rsidRPr="007D7B00">
              <w:t>foundation skills lead in statement</w:t>
            </w:r>
          </w:p>
          <w:p w:rsidR="00000000" w:rsidRPr="007D7B00" w:rsidP="007D7B00">
            <w:pPr>
              <w:pStyle w:val="ListBullet"/>
            </w:pPr>
            <w:r w:rsidRPr="007D7B00">
              <w:t>licensing statement</w:t>
            </w:r>
          </w:p>
          <w:p w:rsidR="00000000" w:rsidRPr="007D7B00" w:rsidP="007D7B00">
            <w:pPr>
              <w:pStyle w:val="ListBullet"/>
            </w:pPr>
            <w:r w:rsidRPr="007D7B00">
              <w:t>modification history to reflect 2012 standards</w:t>
            </w:r>
          </w:p>
          <w:p w:rsidR="00000000" w:rsidP="007D7B00">
            <w:pPr>
              <w:pStyle w:val="BodyText"/>
              <w:rPr>
                <w:lang w:val="en-NZ"/>
              </w:rPr>
            </w:pPr>
            <w:r w:rsidRPr="007D7B00">
              <w:t>Equivalent outcome.</w:t>
            </w:r>
          </w:p>
        </w:tc>
      </w:tr>
      <w:tr w:rsidTr="007D7B0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7B00">
            <w:pPr>
              <w:pStyle w:val="BodyText"/>
              <w:rPr>
                <w:lang w:val="en-NZ"/>
              </w:rPr>
            </w:pPr>
            <w:r w:rsidRPr="007D7B0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7B00" w:rsidP="007D7B00">
            <w:pPr>
              <w:pStyle w:val="BodyText"/>
            </w:pPr>
            <w:r w:rsidRPr="007D7B00">
              <w:t xml:space="preserve">This version was released in </w:t>
            </w:r>
            <w:r w:rsidRPr="007D7B00">
              <w:rPr>
                <w:rStyle w:val="Emphasis"/>
              </w:rPr>
              <w:t>CHC Community Services Training Package release 1.0</w:t>
            </w:r>
            <w:r w:rsidRPr="007D7B00">
              <w:t xml:space="preserve"> and meets the requirements of the 2012 Standards for Training Packages.</w:t>
            </w:r>
          </w:p>
          <w:p w:rsidR="00000000" w:rsidRPr="007D7B00" w:rsidP="007D7B00">
            <w:pPr>
              <w:pStyle w:val="BodyText"/>
            </w:pPr>
            <w:r w:rsidRPr="007D7B00">
              <w:t>Significant chan</w:t>
            </w:r>
            <w:r w:rsidRPr="007D7B00">
              <w:t>ges to elements and performance criteria.</w:t>
            </w:r>
          </w:p>
          <w:p w:rsidR="00000000" w:rsidRPr="007D7B00" w:rsidP="007D7B00">
            <w:pPr>
              <w:pStyle w:val="BodyText"/>
            </w:pPr>
            <w:r w:rsidRPr="007D7B00">
              <w:t>New evidence requirements for assessment, including volume and frequency requirements.</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2" w:name="O_738723"/>
      <w:bookmarkEnd w:id="2"/>
      <w:r w:rsidRPr="007D7B00">
        <w:t>Application</w:t>
      </w:r>
    </w:p>
    <w:p w:rsidR="00000000" w:rsidRPr="007D7B00" w:rsidP="005E64F1">
      <w:pPr>
        <w:pStyle w:val="BodyText"/>
      </w:pPr>
      <w:r w:rsidRPr="007D7B00">
        <w:t>This unit describes the skills and knowledge required to assist a worker to support the teacher/</w:t>
      </w:r>
      <w:r w:rsidRPr="007D7B00">
        <w:t>s in delivering planned education programs. Classroom-level support is provided to ensure the learning environment is inclusive and relevant, and appropriately resourced and maintained.</w:t>
      </w:r>
    </w:p>
    <w:p w:rsidR="005E64F1" w:rsidP="005E64F1">
      <w:pPr>
        <w:pStyle w:val="BodyText"/>
      </w:pPr>
      <w:r w:rsidRPr="007D7B00">
        <w:t xml:space="preserve">This unit applies to education support work in a variety of contexts </w:t>
      </w:r>
      <w:r w:rsidRPr="007D7B00">
        <w:t>and the work is to be undertaken with appropriate guidance, support and supervision by a nominated teacher or other education professional.</w:t>
      </w:r>
    </w:p>
    <w:p w:rsidR="005E64F1" w:rsidRPr="005E64F1" w:rsidP="005E64F1">
      <w:pPr>
        <w:pStyle w:val="BodyText"/>
        <w:rPr>
          <w:i/>
        </w:rPr>
      </w:pPr>
      <w:r w:rsidRPr="005E64F1">
        <w:rPr>
          <w:rStyle w:val="Emphasis"/>
        </w:rPr>
        <w:t>The skills in this unit must be applied in accordance with Commonwealth and State/Territory legislation, Australia</w:t>
      </w:r>
      <w:r w:rsidRPr="005E64F1">
        <w:rPr>
          <w:rStyle w:val="Emphasis"/>
        </w:rPr>
        <w:t>n/New Zealand standards and industry codes of practice</w:t>
      </w:r>
      <w:r w:rsidRPr="005E64F1">
        <w:rPr>
          <w:i/>
        </w:rPr>
        <w:t>.</w:t>
      </w:r>
    </w:p>
    <w:p w:rsidR="00000000" w:rsidRPr="007D7B00" w:rsidP="007D7B00">
      <w:pPr>
        <w:pStyle w:val="Heading1"/>
      </w:pPr>
      <w:bookmarkStart w:id="3" w:name="O_738722"/>
      <w:bookmarkEnd w:id="3"/>
      <w:r w:rsidRPr="007D7B00">
        <w:t>Elements and Performance Criteria</w:t>
      </w:r>
    </w:p>
    <w:tbl>
      <w:tblPr>
        <w:tblW w:w="0" w:type="auto"/>
        <w:tblLayout w:type="fixed"/>
        <w:tblCellMar>
          <w:left w:w="62" w:type="dxa"/>
          <w:right w:w="62" w:type="dxa"/>
        </w:tblCellMar>
        <w:tblLook w:val="0000"/>
      </w:tblPr>
      <w:tblGrid>
        <w:gridCol w:w="2694"/>
        <w:gridCol w:w="6269"/>
      </w:tblGrid>
      <w:tr w:rsidTr="007D7B0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rPr>
                <w:rStyle w:val="SpecialBold"/>
              </w:rPr>
              <w:t>PERFORMANCE CRITERIA</w:t>
            </w:r>
          </w:p>
        </w:tc>
      </w:tr>
      <w:tr w:rsidTr="007D7B0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rPr>
                <w:rStyle w:val="Emphasis"/>
              </w:rPr>
              <w:t>Performance criteria specify the level of performance needed to demonstrate achievement of the element.</w:t>
            </w: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t>1. Contribute to planning and preparation of educational program</w:t>
            </w:r>
          </w:p>
        </w:tc>
        <w:tc>
          <w:tcPr>
            <w:tcW w:w="6269"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1.1</w:t>
            </w:r>
            <w:r w:rsidRPr="007D7B00">
              <w:tab/>
              <w:t>Contribute to implementation, planning and preparation in accordance with lesson p</w:t>
            </w:r>
            <w:r w:rsidRPr="007D7B00">
              <w:t>lan/s and educational requirements under guidance of teacher or other education professional</w:t>
            </w:r>
          </w:p>
          <w:p w:rsidR="00000000" w:rsidP="007D7B00">
            <w:pPr>
              <w:pStyle w:val="BodyText"/>
              <w:rPr>
                <w:lang w:val="en-NZ"/>
              </w:rPr>
            </w:pPr>
            <w:r w:rsidRPr="007D7B00">
              <w:t>1.2</w:t>
            </w:r>
            <w:r w:rsidRPr="007D7B00">
              <w:tab/>
              <w:t>Show clear understanding of objectives and outcomes of educational programs and their relationship to current curriculum documents</w:t>
            </w: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t>2. Assist in the impleme</w:t>
            </w:r>
            <w:r w:rsidRPr="007D7B00">
              <w:t>ntation of planned educational program</w:t>
            </w:r>
          </w:p>
        </w:tc>
        <w:tc>
          <w:tcPr>
            <w:tcW w:w="6269"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2.1</w:t>
            </w:r>
            <w:r w:rsidRPr="007D7B00">
              <w:tab/>
              <w:t>Organise and distribute notes and students’ work</w:t>
            </w:r>
          </w:p>
          <w:p w:rsidR="00000000" w:rsidRPr="007D7B00" w:rsidP="007D7B00">
            <w:pPr>
              <w:pStyle w:val="BodyText"/>
            </w:pPr>
            <w:r w:rsidRPr="007D7B00">
              <w:t>2.2</w:t>
            </w:r>
            <w:r w:rsidRPr="007D7B00">
              <w:tab/>
              <w:t>Guide students in the location and use of relevant materials needed to participate in the lesson or activity</w:t>
            </w:r>
          </w:p>
          <w:p w:rsidR="00000000" w:rsidRPr="007D7B00" w:rsidP="007D7B00">
            <w:pPr>
              <w:pStyle w:val="BodyText"/>
            </w:pPr>
            <w:r w:rsidRPr="007D7B00">
              <w:t>2.3</w:t>
            </w:r>
            <w:r w:rsidRPr="007D7B00">
              <w:tab/>
              <w:t>Provide assistance with general activities</w:t>
            </w:r>
          </w:p>
          <w:p w:rsidR="00000000" w:rsidRPr="007D7B00" w:rsidP="007D7B00">
            <w:pPr>
              <w:pStyle w:val="BodyText"/>
            </w:pPr>
            <w:r w:rsidRPr="007D7B00">
              <w:t>2.4</w:t>
            </w:r>
            <w:r w:rsidRPr="007D7B00">
              <w:tab/>
            </w:r>
            <w:r w:rsidRPr="007D7B00">
              <w:t>Implement classroom strategies to support students’ individual needs under teacher direction</w:t>
            </w:r>
          </w:p>
          <w:p w:rsidR="00000000" w:rsidRPr="007D7B00" w:rsidP="007D7B00">
            <w:pPr>
              <w:pStyle w:val="BodyText"/>
            </w:pPr>
            <w:r w:rsidRPr="007D7B00">
              <w:t>2.5</w:t>
            </w:r>
            <w:r w:rsidRPr="007D7B00">
              <w:tab/>
              <w:t>Assist the teacher in identifying educational needs of students</w:t>
            </w:r>
          </w:p>
          <w:p w:rsidR="00000000" w:rsidP="007D7B00">
            <w:pPr>
              <w:pStyle w:val="BodyText"/>
              <w:rPr>
                <w:lang w:val="en-NZ"/>
              </w:rPr>
            </w:pPr>
            <w:r w:rsidRPr="007D7B00">
              <w:t>2.6</w:t>
            </w:r>
            <w:r w:rsidRPr="007D7B00">
              <w:tab/>
            </w:r>
            <w:r w:rsidRPr="007D7B00">
              <w:t>Provide assistance to students in the operation of digital technologies during the delivery of planned education program</w:t>
            </w: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t>3. Contribute to a consistent and stable learning environment</w:t>
            </w:r>
          </w:p>
        </w:tc>
        <w:tc>
          <w:tcPr>
            <w:tcW w:w="6269"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3.1</w:t>
            </w:r>
            <w:r w:rsidRPr="007D7B00">
              <w:tab/>
              <w:t>Clarify requirements and implement classroom routines appropriate</w:t>
            </w:r>
            <w:r w:rsidRPr="007D7B00">
              <w:t>ly</w:t>
            </w:r>
          </w:p>
          <w:p w:rsidR="00000000" w:rsidRPr="007D7B00" w:rsidP="007D7B00">
            <w:pPr>
              <w:pStyle w:val="BodyText"/>
            </w:pPr>
            <w:r w:rsidRPr="007D7B00">
              <w:t>3.2</w:t>
            </w:r>
            <w:r w:rsidRPr="007D7B00">
              <w:tab/>
              <w:t>Undertake responsibilities and duties in a positive manner to promote cooperation and good relationships</w:t>
            </w:r>
          </w:p>
          <w:p w:rsidR="00000000" w:rsidP="007D7B00">
            <w:pPr>
              <w:pStyle w:val="BodyText"/>
              <w:rPr>
                <w:lang w:val="en-NZ"/>
              </w:rPr>
            </w:pPr>
            <w:r w:rsidRPr="007D7B00">
              <w:t>3.3</w:t>
            </w:r>
            <w:r w:rsidRPr="007D7B00">
              <w:tab/>
              <w:t>Identify possible environmental modifications to suit the individual needs of students in accordance with established guidelines</w:t>
            </w: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7D7B00" w:rsidP="007D7B00">
            <w:pPr>
              <w:pStyle w:val="BodyText"/>
            </w:pPr>
          </w:p>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p>
        </w:tc>
      </w:tr>
      <w:tr w:rsidTr="007D7B0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t>4. Con</w:t>
            </w:r>
            <w:r w:rsidRPr="007D7B00">
              <w:t>tribute to individual and group assessment in consultation with the teacher</w:t>
            </w:r>
          </w:p>
        </w:tc>
        <w:tc>
          <w:tcPr>
            <w:tcW w:w="6269"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4.1</w:t>
            </w:r>
            <w:r w:rsidRPr="007D7B00">
              <w:tab/>
              <w:t>Record and report observations as specified in the job role</w:t>
            </w:r>
          </w:p>
          <w:p w:rsidR="00000000" w:rsidRPr="007D7B00" w:rsidP="007D7B00">
            <w:pPr>
              <w:pStyle w:val="BodyText"/>
            </w:pPr>
            <w:r w:rsidRPr="007D7B00">
              <w:t>4.2</w:t>
            </w:r>
            <w:r w:rsidRPr="007D7B00">
              <w:tab/>
              <w:t>Provide contributions to reviews and case conferences of students when requested</w:t>
            </w:r>
          </w:p>
          <w:p w:rsidR="00000000" w:rsidRPr="007D7B00" w:rsidP="007D7B00">
            <w:pPr>
              <w:pStyle w:val="BodyText"/>
            </w:pPr>
            <w:r w:rsidRPr="007D7B00">
              <w:t>4.3</w:t>
            </w:r>
            <w:r w:rsidRPr="007D7B00">
              <w:tab/>
              <w:t xml:space="preserve">Encourage, acknowledge and </w:t>
            </w:r>
            <w:r w:rsidRPr="007D7B00">
              <w:t>act upon constructive teacher feedback</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4" w:name="O_738721"/>
      <w:bookmarkEnd w:id="4"/>
      <w:r w:rsidRPr="007D7B00">
        <w:t>Foundation Skills</w:t>
      </w:r>
    </w:p>
    <w:tbl>
      <w:tblPr>
        <w:tblW w:w="0" w:type="auto"/>
        <w:tblLayout w:type="fixed"/>
        <w:tblCellMar>
          <w:left w:w="62" w:type="dxa"/>
          <w:right w:w="62" w:type="dxa"/>
        </w:tblCellMar>
        <w:tblLook w:val="0000"/>
      </w:tblPr>
      <w:tblGrid>
        <w:gridCol w:w="8910"/>
        <w:gridCol w:w="54"/>
      </w:tblGrid>
      <w:tr w:rsidTr="007D7B00">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rPr>
                <w:rStyle w:val="Emphasis"/>
              </w:rPr>
              <w:t>The Foundation Skills describe those required skills (language, literacy, numeracy and employment skills) that are essential to performance.</w:t>
            </w:r>
          </w:p>
        </w:tc>
      </w:tr>
      <w:tr w:rsidTr="007D7B00">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Foundation skills essential to performance are explicit in the performance criteria of this unit of competency.</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5" w:name="O_738720"/>
      <w:bookmarkEnd w:id="5"/>
      <w:r w:rsidRPr="007D7B00">
        <w:t>Range of Conditions</w:t>
      </w:r>
    </w:p>
    <w:tbl>
      <w:tblPr>
        <w:tblW w:w="0" w:type="auto"/>
        <w:tblLayout w:type="fixed"/>
        <w:tblCellMar>
          <w:left w:w="62" w:type="dxa"/>
          <w:right w:w="62" w:type="dxa"/>
        </w:tblCellMar>
        <w:tblLook w:val="0000"/>
      </w:tblPr>
      <w:tblGrid>
        <w:gridCol w:w="2726"/>
        <w:gridCol w:w="6346"/>
      </w:tblGrid>
      <w:tr w:rsidTr="005E64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rPr>
                <w:rStyle w:val="Emphasis"/>
              </w:rPr>
              <w:t>Specifies different work environments and conditions that may affect performance. Essential operating con</w:t>
            </w:r>
            <w:r w:rsidRPr="007D7B00">
              <w:rPr>
                <w:rStyle w:val="Emphasis"/>
              </w:rPr>
              <w:t>ditions that may be present (depending on the work situation, needs of the candidate, accessibility of the item, and local industry and regional contexts) are included.</w:t>
            </w:r>
          </w:p>
          <w:p w:rsidR="00000000" w:rsidRPr="007D7B00" w:rsidP="007D7B00">
            <w:pPr>
              <w:pStyle w:val="BodyText"/>
            </w:pPr>
          </w:p>
          <w:p w:rsidR="00000000" w:rsidRPr="007D7B00" w:rsidP="007D7B00">
            <w:pPr>
              <w:pStyle w:val="BodyText"/>
            </w:pPr>
            <w:r w:rsidRPr="007D7B00">
              <w:rPr>
                <w:rStyle w:val="Emphasis"/>
              </w:rPr>
              <w:t>Range is restricted to essential operating conditions and any other variables essentia</w:t>
            </w:r>
            <w:r w:rsidRPr="007D7B00">
              <w:rPr>
                <w:rStyle w:val="Emphasis"/>
              </w:rPr>
              <w:t>l to the work environment.</w:t>
            </w:r>
          </w:p>
          <w:p w:rsidR="00000000" w:rsidP="007D7B00">
            <w:pPr>
              <w:pStyle w:val="BodyText"/>
              <w:rPr>
                <w:lang w:val="en-NZ"/>
              </w:rPr>
            </w:pPr>
          </w:p>
        </w:tc>
      </w:tr>
      <w:tr w:rsidTr="005E64F1">
        <w:tblPrEx>
          <w:tblW w:w="0" w:type="auto"/>
          <w:tblLayout w:type="fixed"/>
          <w:tblCellMar>
            <w:left w:w="62" w:type="dxa"/>
            <w:right w:w="62" w:type="dxa"/>
          </w:tblCellMar>
          <w:tblLook w:val="0000"/>
        </w:tblPrEx>
        <w:tc>
          <w:tcPr>
            <w:tcW w:w="2726" w:type="dxa"/>
            <w:tcBorders>
              <w:top w:val="nil"/>
              <w:left w:val="nil"/>
              <w:bottom w:val="nil"/>
              <w:right w:val="nil"/>
            </w:tcBorders>
            <w:tcMar>
              <w:top w:w="0" w:type="dxa"/>
              <w:left w:w="62" w:type="dxa"/>
              <w:bottom w:w="0" w:type="dxa"/>
              <w:right w:w="62" w:type="dxa"/>
            </w:tcMar>
          </w:tcPr>
          <w:p w:rsidR="00000000" w:rsidP="007D7B00">
            <w:pPr>
              <w:pStyle w:val="BodyText"/>
              <w:rPr>
                <w:lang w:val="en-NZ"/>
              </w:rPr>
            </w:pPr>
            <w:r w:rsidRPr="007D7B00">
              <w:t>Education environments may include:</w:t>
            </w:r>
          </w:p>
        </w:tc>
        <w:tc>
          <w:tcPr>
            <w:tcW w:w="6346" w:type="dxa"/>
            <w:tcBorders>
              <w:top w:val="nil"/>
              <w:left w:val="nil"/>
              <w:bottom w:val="nil"/>
              <w:right w:val="nil"/>
            </w:tcBorders>
            <w:tcMar>
              <w:top w:w="0" w:type="dxa"/>
              <w:left w:w="62" w:type="dxa"/>
              <w:bottom w:w="0" w:type="dxa"/>
              <w:right w:w="62" w:type="dxa"/>
            </w:tcMar>
          </w:tcPr>
          <w:p w:rsidR="00000000" w:rsidRPr="007D7B00" w:rsidP="007D7B00">
            <w:pPr>
              <w:pStyle w:val="ListBullet"/>
            </w:pPr>
            <w:r w:rsidRPr="007D7B00">
              <w:t>Government school (pre-primary, primary and secondary)</w:t>
            </w:r>
          </w:p>
          <w:p w:rsidR="00000000" w:rsidRPr="007D7B00" w:rsidP="007D7B00">
            <w:pPr>
              <w:pStyle w:val="ListBullet"/>
            </w:pPr>
            <w:r w:rsidRPr="007D7B00">
              <w:t>Private/non-government school (pre-primary, primary and secondary)</w:t>
            </w:r>
          </w:p>
          <w:p w:rsidR="00000000" w:rsidRPr="007D7B00" w:rsidP="007D7B00">
            <w:pPr>
              <w:pStyle w:val="ListBullet"/>
            </w:pPr>
            <w:r w:rsidRPr="007D7B00">
              <w:t>Education centre</w:t>
            </w:r>
          </w:p>
          <w:p w:rsidR="00000000" w:rsidRPr="007D7B00" w:rsidP="007D7B00">
            <w:pPr>
              <w:pStyle w:val="ListBullet"/>
            </w:pPr>
            <w:r w:rsidRPr="007D7B00">
              <w:t>Kindergarten</w:t>
            </w:r>
          </w:p>
          <w:p w:rsidR="00000000" w:rsidRPr="007D7B00" w:rsidP="007D7B00">
            <w:pPr>
              <w:pStyle w:val="ListBullet"/>
            </w:pPr>
            <w:r w:rsidRPr="007D7B00">
              <w:t>Special educational centre</w:t>
            </w:r>
          </w:p>
          <w:p w:rsidR="00000000" w:rsidRPr="007D7B00" w:rsidP="007D7B00">
            <w:pPr>
              <w:pStyle w:val="ListBullet"/>
            </w:pPr>
            <w:r w:rsidRPr="007D7B00">
              <w:t>Community educational centre</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6" w:name="O_738719"/>
      <w:bookmarkEnd w:id="6"/>
      <w:r w:rsidRPr="007D7B00">
        <w:t>Unit Mapping Information</w:t>
      </w:r>
    </w:p>
    <w:p w:rsidR="00000000" w:rsidRPr="007D7B00" w:rsidP="005E64F1">
      <w:pPr>
        <w:pStyle w:val="BodyText"/>
      </w:pPr>
      <w:r w:rsidRPr="007D7B00">
        <w:t>No equivalent unit.</w:t>
      </w:r>
    </w:p>
    <w:p w:rsidR="00000000" w:rsidRPr="007D7B00" w:rsidP="007D7B00">
      <w:pPr>
        <w:pStyle w:val="Heading1"/>
      </w:pPr>
      <w:bookmarkStart w:id="7" w:name="O_738725"/>
      <w:bookmarkEnd w:id="7"/>
      <w:r w:rsidRPr="007D7B00">
        <w:t>Links</w:t>
      </w:r>
    </w:p>
    <w:p w:rsidR="00000000" w:rsidRPr="007D7B00" w:rsidP="005E64F1">
      <w:pPr>
        <w:pStyle w:val="BodyText"/>
      </w:pPr>
      <w:r w:rsidRPr="007D7B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736F">
        <w:rPr>
          <w:rStyle w:val="Hyperlink"/>
        </w:rPr>
        <w:t>https://vetnet.gov.au/Pages/TrainingDocs.aspx?q=5e0c25cc-3d9d-4b43-80d3-bd22cc4f1e53</w:t>
      </w:r>
      <w:r>
        <w:fldChar w:fldCharType="end"/>
      </w:r>
    </w:p>
    <w:p w:rsidR="00000000" w:rsidRPr="007D7B00" w:rsidP="005E64F1">
      <w:pPr>
        <w:pStyle w:val="BodyText"/>
        <w:sectPr w:rsidSect="007D7B00">
          <w:headerReference w:type="default" r:id="rId10"/>
          <w:footerReference w:type="default" r:id="rId11"/>
          <w:pgSz w:w="11908" w:h="16833"/>
          <w:pgMar w:top="1702" w:right="1418" w:bottom="1702" w:left="1418" w:header="992" w:footer="992" w:gutter="0"/>
          <w:cols w:space="720"/>
          <w:noEndnote/>
          <w:docGrid w:linePitch="299"/>
        </w:sectPr>
      </w:pPr>
    </w:p>
    <w:p w:rsidR="00000000" w:rsidRPr="007D7B00" w:rsidP="007D7B00">
      <w:pPr>
        <w:pStyle w:val="SuperHeading"/>
      </w:pPr>
      <w:r w:rsidRPr="007D7B00">
        <w:t xml:space="preserve">Assessment Requirements for CHCEDS002 Assist in implementation </w:t>
      </w:r>
      <w:r w:rsidRPr="007D7B00">
        <w:t>of planned educational programs</w:t>
      </w:r>
    </w:p>
    <w:p w:rsidR="00000000" w:rsidRPr="007D7B00" w:rsidP="007D7B00">
      <w:pPr>
        <w:pStyle w:val="Heading1"/>
      </w:pPr>
      <w:bookmarkStart w:id="8" w:name="O_738717"/>
      <w:bookmarkEnd w:id="8"/>
      <w:r w:rsidRPr="007D7B00">
        <w:t>Modification History</w:t>
      </w:r>
    </w:p>
    <w:tbl>
      <w:tblPr>
        <w:tblW w:w="0" w:type="auto"/>
        <w:tblLayout w:type="fixed"/>
        <w:tblCellMar>
          <w:left w:w="62" w:type="dxa"/>
          <w:right w:w="62" w:type="dxa"/>
        </w:tblCellMar>
        <w:tblLook w:val="0000"/>
      </w:tblPr>
      <w:tblGrid>
        <w:gridCol w:w="3060"/>
        <w:gridCol w:w="6074"/>
      </w:tblGrid>
      <w:tr w:rsidTr="007D7B00">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D7B00" w:rsidP="007D7B00">
            <w:pPr>
              <w:pStyle w:val="BodyText"/>
            </w:pPr>
            <w:r w:rsidRPr="007D7B00">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D7B00">
            <w:pPr>
              <w:pStyle w:val="BodyText"/>
              <w:rPr>
                <w:lang w:val="en-NZ"/>
              </w:rPr>
            </w:pPr>
            <w:r w:rsidRPr="007D7B00">
              <w:rPr>
                <w:rStyle w:val="SpecialBold"/>
              </w:rPr>
              <w:t>Comments</w:t>
            </w:r>
          </w:p>
        </w:tc>
      </w:tr>
      <w:tr w:rsidTr="007D7B0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7B00">
            <w:pPr>
              <w:pStyle w:val="BodyText"/>
              <w:rPr>
                <w:lang w:val="en-NZ"/>
              </w:rPr>
            </w:pPr>
            <w:r w:rsidRPr="007D7B00">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7B00" w:rsidP="007D7B00">
            <w:pPr>
              <w:pStyle w:val="BodyText"/>
            </w:pPr>
            <w:r w:rsidRPr="007D7B00">
              <w:t>Updated:</w:t>
            </w:r>
          </w:p>
          <w:p w:rsidR="00000000" w:rsidRPr="007D7B00" w:rsidP="007D7B00">
            <w:pPr>
              <w:pStyle w:val="ListBullet"/>
            </w:pPr>
            <w:r w:rsidRPr="007D7B00">
              <w:t>assessor requirements statement</w:t>
            </w:r>
          </w:p>
          <w:p w:rsidR="00000000" w:rsidRPr="007D7B00" w:rsidP="007D7B00">
            <w:pPr>
              <w:pStyle w:val="ListBullet"/>
            </w:pPr>
            <w:r w:rsidRPr="007D7B00">
              <w:t>foundation skills lead in statement</w:t>
            </w:r>
          </w:p>
          <w:p w:rsidR="00000000" w:rsidRPr="007D7B00" w:rsidP="007D7B00">
            <w:pPr>
              <w:pStyle w:val="ListBullet"/>
            </w:pPr>
            <w:r w:rsidRPr="007D7B00">
              <w:t>licensing statement</w:t>
            </w:r>
          </w:p>
          <w:p w:rsidR="00000000" w:rsidRPr="007D7B00" w:rsidP="007D7B00">
            <w:pPr>
              <w:pStyle w:val="ListBullet"/>
            </w:pPr>
            <w:r w:rsidRPr="007D7B00">
              <w:t>modification history to reflect 2012 standards</w:t>
            </w:r>
          </w:p>
          <w:p w:rsidR="00000000" w:rsidP="007D7B00">
            <w:pPr>
              <w:pStyle w:val="BodyText"/>
              <w:rPr>
                <w:lang w:val="en-NZ"/>
              </w:rPr>
            </w:pPr>
            <w:r w:rsidRPr="007D7B00">
              <w:t>Equivalent outcome.</w:t>
            </w:r>
          </w:p>
        </w:tc>
      </w:tr>
      <w:tr w:rsidTr="007D7B00">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D7B00">
            <w:pPr>
              <w:pStyle w:val="BodyText"/>
              <w:rPr>
                <w:lang w:val="en-NZ"/>
              </w:rPr>
            </w:pPr>
            <w:r w:rsidRPr="007D7B00">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D7B00" w:rsidP="007D7B00">
            <w:pPr>
              <w:pStyle w:val="BodyText"/>
            </w:pPr>
            <w:r w:rsidRPr="007D7B00">
              <w:t xml:space="preserve">This version was released in </w:t>
            </w:r>
            <w:r w:rsidRPr="007D7B00">
              <w:rPr>
                <w:rStyle w:val="Emphasis"/>
              </w:rPr>
              <w:t>CHC Community Services Training Package release 1.0</w:t>
            </w:r>
            <w:r w:rsidRPr="007D7B00">
              <w:t xml:space="preserve"> and meets the requirements of the 2012 Standards for Training Packages.</w:t>
            </w:r>
          </w:p>
          <w:p w:rsidR="00000000" w:rsidRPr="007D7B00" w:rsidP="007D7B00">
            <w:pPr>
              <w:pStyle w:val="BodyText"/>
            </w:pPr>
            <w:r w:rsidRPr="007D7B00">
              <w:t>Significant changes to elements and performance criteria.</w:t>
            </w:r>
          </w:p>
          <w:p w:rsidR="00000000" w:rsidRPr="007D7B00" w:rsidP="007D7B00">
            <w:pPr>
              <w:pStyle w:val="BodyText"/>
            </w:pPr>
            <w:r w:rsidRPr="007D7B00">
              <w:t>New evidence requirements for assessment, including volume and frequency requirements.</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9" w:name="O_738716"/>
      <w:bookmarkEnd w:id="9"/>
      <w:r w:rsidRPr="007D7B00">
        <w:t>Performance Evidence</w:t>
      </w:r>
    </w:p>
    <w:tbl>
      <w:tblPr>
        <w:tblW w:w="0" w:type="auto"/>
        <w:tblCellMar>
          <w:left w:w="62" w:type="dxa"/>
          <w:right w:w="62" w:type="dxa"/>
        </w:tblCellMar>
        <w:tblLook w:val="0000"/>
      </w:tblPr>
      <w:tblGrid>
        <w:gridCol w:w="9196"/>
      </w:tblGrid>
      <w:tr w:rsidTr="005E6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The candidate must show evidence of the ability to complete tasks outlined in elements and performance criteria of this unit, man</w:t>
            </w:r>
            <w:r w:rsidRPr="007D7B00">
              <w:t>age tasks and manage contingencies in the context of the job role. There must be demonstrated evidence that the candidate has completed the following tasks:</w:t>
            </w:r>
          </w:p>
          <w:p w:rsidR="00000000" w:rsidRPr="007D7B00" w:rsidP="007D7B00">
            <w:pPr>
              <w:pStyle w:val="ListBullet"/>
            </w:pPr>
            <w:r w:rsidRPr="007D7B00">
              <w:t>contributed to the preparation and implementation of classroom programs and lesson plans on at lea</w:t>
            </w:r>
            <w:r w:rsidRPr="007D7B00">
              <w:t>st three occasions, including:</w:t>
            </w:r>
          </w:p>
          <w:p w:rsidR="00000000" w:rsidRPr="007D7B00" w:rsidP="007D7B00">
            <w:pPr>
              <w:pStyle w:val="ListBullet2"/>
            </w:pPr>
            <w:r w:rsidRPr="007D7B00">
              <w:t>assisting in guiding students with classroom activities and programs on at least three occasions</w:t>
            </w:r>
          </w:p>
          <w:p w:rsidR="00000000" w:rsidRPr="007D7B00" w:rsidP="007D7B00">
            <w:pPr>
              <w:pStyle w:val="ListBullet2"/>
            </w:pPr>
            <w:r w:rsidRPr="007D7B00">
              <w:t xml:space="preserve">supporting teacher to identify individual student learning needs and requirements </w:t>
            </w:r>
          </w:p>
          <w:p w:rsidR="00000000" w:rsidRPr="007D7B00" w:rsidP="007D7B00">
            <w:pPr>
              <w:pStyle w:val="ListBullet2"/>
            </w:pPr>
            <w:r w:rsidRPr="007D7B00">
              <w:t xml:space="preserve">implementing strategies to support the needs to students as required </w:t>
            </w:r>
          </w:p>
          <w:p w:rsidR="00000000" w:rsidRPr="007D7B00" w:rsidP="007D7B00">
            <w:pPr>
              <w:pStyle w:val="ListBullet"/>
            </w:pPr>
            <w:r w:rsidRPr="007D7B00">
              <w:t>performed the activities outlined in the performance criteria of this unit during a period of at least 100 hours within at least one education provider.</w:t>
            </w:r>
          </w:p>
        </w:tc>
      </w:tr>
    </w:tbl>
    <w:p w:rsidR="005E64F1" w:rsidP="007D7B00">
      <w:pPr>
        <w:pStyle w:val="BodyText"/>
      </w:pPr>
    </w:p>
    <w:p w:rsidR="005E64F1" w:rsidP="007D7B00">
      <w:pPr>
        <w:pStyle w:val="BodyText"/>
      </w:pPr>
    </w:p>
    <w:p w:rsidR="00000000" w:rsidRPr="007D7B00" w:rsidP="007D7B00">
      <w:pPr>
        <w:pStyle w:val="Heading1"/>
      </w:pPr>
      <w:bookmarkStart w:id="10" w:name="O_738715"/>
      <w:bookmarkEnd w:id="10"/>
      <w:r w:rsidRPr="007D7B00">
        <w:t>Knowledge Evidence</w:t>
      </w:r>
    </w:p>
    <w:tbl>
      <w:tblPr>
        <w:tblW w:w="0" w:type="auto"/>
        <w:tblCellMar>
          <w:left w:w="62" w:type="dxa"/>
          <w:right w:w="62" w:type="dxa"/>
        </w:tblCellMar>
        <w:tblLook w:val="0000"/>
      </w:tblPr>
      <w:tblGrid>
        <w:gridCol w:w="9196"/>
      </w:tblGrid>
      <w:tr w:rsidTr="005E6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 xml:space="preserve">The candidate must be able to demonstrate essential knowledge required to effectively do the task outlined in elements and performance criteria of this unit, manage the task and manage contingencies in the context of the identified work </w:t>
            </w:r>
            <w:r w:rsidRPr="007D7B00">
              <w:t>role.</w:t>
            </w:r>
          </w:p>
          <w:p w:rsidR="00000000" w:rsidRPr="007D7B00" w:rsidP="007D7B00">
            <w:pPr>
              <w:pStyle w:val="BodyText"/>
            </w:pPr>
            <w:r w:rsidRPr="007D7B00">
              <w:t>These include knowledge of:</w:t>
            </w:r>
          </w:p>
          <w:p w:rsidR="00000000" w:rsidRPr="007D7B00" w:rsidP="007D7B00">
            <w:pPr>
              <w:pStyle w:val="ListBullet"/>
            </w:pPr>
            <w:r w:rsidRPr="007D7B00">
              <w:t>education system’s policies and procedures</w:t>
            </w:r>
          </w:p>
          <w:p w:rsidR="00000000" w:rsidRPr="007D7B00" w:rsidP="007D7B00">
            <w:pPr>
              <w:pStyle w:val="ListBullet"/>
            </w:pPr>
            <w:r w:rsidRPr="007D7B00">
              <w:t>school/centre’s policies and procedures</w:t>
            </w:r>
          </w:p>
          <w:p w:rsidR="00000000" w:rsidRPr="007D7B00" w:rsidP="007D7B00">
            <w:pPr>
              <w:pStyle w:val="ListBullet"/>
            </w:pPr>
            <w:r w:rsidRPr="007D7B00">
              <w:t>curriculum use in the classroom</w:t>
            </w:r>
          </w:p>
          <w:p w:rsidR="00000000" w:rsidRPr="007D7B00" w:rsidP="007D7B00">
            <w:pPr>
              <w:pStyle w:val="ListBullet"/>
            </w:pPr>
            <w:r w:rsidRPr="007D7B00">
              <w:t>potential hazards and risks for students</w:t>
            </w:r>
          </w:p>
          <w:p w:rsidR="00000000" w:rsidRPr="007D7B00" w:rsidP="007D7B00">
            <w:pPr>
              <w:pStyle w:val="ListBullet"/>
            </w:pPr>
            <w:r w:rsidRPr="007D7B00">
              <w:t>professional language and feedback that may be required for stude</w:t>
            </w:r>
            <w:r w:rsidRPr="007D7B00">
              <w:t>nt reviews and case conferences.</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11" w:name="O_738714"/>
      <w:bookmarkEnd w:id="11"/>
      <w:r w:rsidRPr="007D7B00">
        <w:t>Assessment Conditions</w:t>
      </w:r>
    </w:p>
    <w:tbl>
      <w:tblPr>
        <w:tblW w:w="0" w:type="auto"/>
        <w:tblCellMar>
          <w:left w:w="62" w:type="dxa"/>
          <w:right w:w="62" w:type="dxa"/>
        </w:tblCellMar>
        <w:tblLook w:val="0000"/>
      </w:tblPr>
      <w:tblGrid>
        <w:gridCol w:w="9196"/>
      </w:tblGrid>
      <w:tr w:rsidTr="005E64F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7B00" w:rsidP="007D7B00">
            <w:pPr>
              <w:pStyle w:val="BodyText"/>
            </w:pPr>
            <w:r w:rsidRPr="007D7B00">
              <w:t>Skills must be demonstrated in the workplace.</w:t>
            </w:r>
          </w:p>
          <w:p w:rsidR="00000000" w:rsidRPr="007D7B00" w:rsidP="007D7B00">
            <w:pPr>
              <w:pStyle w:val="BodyText"/>
            </w:pPr>
          </w:p>
          <w:p w:rsidR="00000000" w:rsidRPr="007D7B00" w:rsidP="007D7B00">
            <w:pPr>
              <w:pStyle w:val="BodyText"/>
            </w:pPr>
            <w:r w:rsidRPr="007D7B00">
              <w:t>In addition, simulations and scenarios must be used where the full range of contexts and situations cannot be provided in the workplace or may occur only rarely. These are situations relating to emergency or unplanned procedures where assessment in these c</w:t>
            </w:r>
            <w:r w:rsidRPr="007D7B00">
              <w:t>ircumstances would be unsafe or is impractical.</w:t>
            </w:r>
          </w:p>
          <w:p w:rsidR="00000000" w:rsidRPr="007D7B00" w:rsidP="007D7B00">
            <w:pPr>
              <w:pStyle w:val="BodyText"/>
            </w:pPr>
          </w:p>
          <w:p w:rsidR="00000000" w:rsidRPr="007D7B00" w:rsidP="007D7B00">
            <w:pPr>
              <w:pStyle w:val="BodyText"/>
            </w:pPr>
            <w:r w:rsidRPr="007D7B00">
              <w:t>Simulated assessment environments must simulate the real-life working environment where these skills and knowledge would be performed, with all the relevant equipment and resources of that working environmen</w:t>
            </w:r>
            <w:r w:rsidRPr="007D7B00">
              <w:t>t.</w:t>
            </w:r>
          </w:p>
          <w:p w:rsidR="00000000" w:rsidRPr="007D7B00" w:rsidP="007D7B00">
            <w:pPr>
              <w:pStyle w:val="BodyText"/>
            </w:pPr>
          </w:p>
          <w:p w:rsidR="00000000" w:rsidRPr="007D7B00" w:rsidP="007D7B00">
            <w:pPr>
              <w:pStyle w:val="BodyText"/>
            </w:pPr>
            <w:r w:rsidRPr="007D7B00">
              <w:t>Assessors must satisfy the Standards for Registered Training Organisations (RTOs) 2015/AQTF mandatory competency requirements for assessors.</w:t>
            </w:r>
          </w:p>
        </w:tc>
      </w:tr>
    </w:tbl>
    <w:p w:rsidR="00000000" w:rsidRPr="007D7B00" w:rsidP="007D7B00">
      <w:pPr>
        <w:pStyle w:val="BodyText"/>
      </w:pPr>
    </w:p>
    <w:p w:rsidR="00000000" w:rsidRPr="007D7B00" w:rsidP="007D7B00">
      <w:pPr>
        <w:pStyle w:val="AllowPageBreak"/>
      </w:pPr>
    </w:p>
    <w:p w:rsidR="00000000" w:rsidRPr="007D7B00" w:rsidP="007D7B00">
      <w:pPr>
        <w:pStyle w:val="Heading1"/>
      </w:pPr>
      <w:bookmarkStart w:id="12" w:name="O_738726"/>
      <w:bookmarkEnd w:id="12"/>
      <w:r w:rsidRPr="007D7B00">
        <w:t>Links</w:t>
      </w:r>
    </w:p>
    <w:p w:rsidR="00000000" w:rsidRPr="007D7B00" w:rsidP="005E64F1">
      <w:pPr>
        <w:pStyle w:val="BodyText"/>
      </w:pPr>
      <w:r w:rsidRPr="007D7B00">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0F736F">
        <w:rPr>
          <w:rStyle w:val="Hyperlink"/>
        </w:rPr>
        <w:t>https://vetnet.gov.au/Pages/TrainingDocs.aspx?q=5e0c25cc-3d9d-4b43-80d3-bd22cc4f1e53</w:t>
      </w:r>
      <w:r>
        <w:fldChar w:fldCharType="end"/>
      </w:r>
    </w:p>
    <w:p w:rsidR="00000000" w:rsidRPr="007D7B00" w:rsidP="007D7B00"/>
    <w:sectPr w:rsidSect="007D7B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rsidRPr="005E64F1" w:rsidP="005E64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F1" w:rsidP="007D7B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64F1" w:rsidP="007D7B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64F1" w:rsidP="007D7B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rsidP="007D7B00">
    <w:pPr>
      <w:pStyle w:val="Footer"/>
      <w:framePr w:wrap="around"/>
    </w:pPr>
    <w:r>
      <w:fldChar w:fldCharType="begin"/>
    </w:r>
    <w:r>
      <w:instrText xml:space="preserve"> DOCPROPERTY  Subject  \* MERGEFORMAT </w:instrText>
    </w:r>
    <w:r>
      <w:fldChar w:fldCharType="separate"/>
    </w:r>
    <w:r w:rsidR="005E64F1">
      <w:t>Approved</w:t>
    </w:r>
    <w:r w:rsidR="005E64F1">
      <w:fldChar w:fldCharType="end"/>
    </w:r>
    <w:r>
      <w:tab/>
      <w:t xml:space="preserve">Page </w:t>
    </w:r>
    <w:r>
      <w:fldChar w:fldCharType="begin"/>
    </w:r>
    <w:r>
      <w:instrText xml:space="preserve"> PAGE  \* Arabic  \* MERGEFORMAT </w:instrText>
    </w:r>
    <w:r>
      <w:fldChar w:fldCharType="separate"/>
    </w:r>
    <w:r w:rsidR="005E64F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4F1">
      <w:rPr>
        <w:noProof/>
      </w:rPr>
      <w:t>5</w:t>
    </w:r>
    <w:r>
      <w:rPr>
        <w:noProof/>
      </w:rPr>
      <w:fldChar w:fldCharType="end"/>
    </w:r>
  </w:p>
  <w:p w:rsidR="007D7B00" w:rsidP="007D7B00">
    <w:pPr>
      <w:pStyle w:val="Footer"/>
      <w:framePr w:wrap="around"/>
    </w:pPr>
    <w:r>
      <w:t xml:space="preserve">© Commonwealth of Australia, </w:t>
    </w:r>
    <w:r>
      <w:fldChar w:fldCharType="begin"/>
    </w:r>
    <w:r>
      <w:instrText xml:space="preserve"> DATE  \@ "yyyy"  \* MERGEFORMAT </w:instrText>
    </w:r>
    <w:r>
      <w:fldChar w:fldCharType="separate"/>
    </w:r>
    <w:r w:rsidR="005E64F1">
      <w:rPr>
        <w:noProof/>
      </w:rPr>
      <w:t>2025</w:t>
    </w:r>
    <w:r>
      <w:fldChar w:fldCharType="end"/>
    </w:r>
    <w:r>
      <w:tab/>
    </w:r>
    <w:r>
      <w:fldChar w:fldCharType="begin"/>
    </w:r>
    <w:r>
      <w:instrText xml:space="preserve"> DOCPROPERTY  Author  \* MERGEFORMAT </w:instrText>
    </w:r>
    <w:r>
      <w:fldChar w:fldCharType="separate"/>
    </w:r>
    <w:r w:rsidR="005E64F1">
      <w:t>HumanAbility</w:t>
    </w:r>
    <w:r w:rsidR="005E64F1">
      <w:fldChar w:fldCharType="end"/>
    </w:r>
  </w:p>
  <w:p w:rsidR="007D7B00" w:rsidP="007D7B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B00" w:rsidRPr="005E64F1" w:rsidP="005E64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4F1" w:rsidRPr="002D2AF8" w:rsidP="007D7B00">
    <w:pPr>
      <w:pStyle w:val="Header"/>
      <w:framePr w:wrap="around"/>
    </w:pPr>
    <w:r>
      <w:fldChar w:fldCharType="begin"/>
    </w:r>
    <w:r>
      <w:instrText xml:space="preserve"> TITLE   \* MERGEFORMAT </w:instrText>
    </w:r>
    <w:r>
      <w:fldChar w:fldCharType="separate"/>
    </w:r>
    <w:r>
      <w:t>CHCEDS002 Assist in implementation of planned educational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64F1" w:rsidP="007D7B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00" w:rsidRPr="002D2AF8" w:rsidP="007D7B00">
    <w:pPr>
      <w:pStyle w:val="Header"/>
      <w:framePr w:wrap="around"/>
    </w:pPr>
    <w:r>
      <w:fldChar w:fldCharType="begin"/>
    </w:r>
    <w:r>
      <w:instrText xml:space="preserve"> TITLE   \* MERGEFORMAT </w:instrText>
    </w:r>
    <w:r>
      <w:fldChar w:fldCharType="separate"/>
    </w:r>
    <w:r w:rsidR="005E64F1">
      <w:t>CHCEDS002 Assist in implementation of planned educational programs</w:t>
    </w:r>
    <w:r w:rsidR="005E64F1">
      <w:fldChar w:fldCharType="end"/>
    </w:r>
    <w:r>
      <w:tab/>
      <w:t xml:space="preserve">Date this document was generated: </w:t>
    </w:r>
    <w:r>
      <w:fldChar w:fldCharType="begin"/>
    </w:r>
    <w:r>
      <w:instrText xml:space="preserve"> CREATEDATE  \@ "d MMMM yyyy"  \* MERGEFORMAT </w:instrText>
    </w:r>
    <w:r>
      <w:fldChar w:fldCharType="separate"/>
    </w:r>
    <w:r w:rsidR="005E64F1">
      <w:rPr>
        <w:noProof/>
      </w:rPr>
      <w:t>2 March 2025</w:t>
    </w:r>
    <w:r>
      <w:fldChar w:fldCharType="end"/>
    </w:r>
  </w:p>
  <w:p w:rsidR="007D7B00" w:rsidP="007D7B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40C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B42B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8C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B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B00"/>
    <w:pPr>
      <w:spacing w:before="360" w:after="60"/>
      <w:outlineLvl w:val="0"/>
    </w:pPr>
    <w:rPr>
      <w:sz w:val="32"/>
    </w:rPr>
  </w:style>
  <w:style w:type="paragraph" w:styleId="Heading2">
    <w:name w:val="heading 2"/>
    <w:basedOn w:val="HeadingBase"/>
    <w:next w:val="BodyText"/>
    <w:link w:val="Heading2Char"/>
    <w:qFormat/>
    <w:rsid w:val="007D7B00"/>
    <w:pPr>
      <w:keepLines/>
      <w:spacing w:before="240" w:after="120"/>
      <w:outlineLvl w:val="1"/>
    </w:pPr>
    <w:rPr>
      <w:sz w:val="28"/>
      <w:szCs w:val="40"/>
    </w:rPr>
  </w:style>
  <w:style w:type="paragraph" w:styleId="Heading3">
    <w:name w:val="heading 3"/>
    <w:basedOn w:val="HeadingBase"/>
    <w:next w:val="BodyText"/>
    <w:link w:val="Heading3Char"/>
    <w:qFormat/>
    <w:rsid w:val="007D7B00"/>
    <w:pPr>
      <w:spacing w:before="180" w:after="120"/>
      <w:outlineLvl w:val="2"/>
    </w:pPr>
    <w:rPr>
      <w:spacing w:val="-10"/>
      <w:kern w:val="32"/>
    </w:rPr>
  </w:style>
  <w:style w:type="paragraph" w:styleId="Heading4">
    <w:name w:val="heading 4"/>
    <w:basedOn w:val="HeadingBase"/>
    <w:next w:val="BodyText"/>
    <w:link w:val="Heading4Char"/>
    <w:qFormat/>
    <w:rsid w:val="007D7B00"/>
    <w:pPr>
      <w:spacing w:before="160" w:after="120"/>
      <w:outlineLvl w:val="3"/>
    </w:pPr>
    <w:rPr>
      <w:sz w:val="22"/>
    </w:rPr>
  </w:style>
  <w:style w:type="paragraph" w:styleId="Heading5">
    <w:name w:val="heading 5"/>
    <w:basedOn w:val="HeadingBase"/>
    <w:next w:val="Normal"/>
    <w:link w:val="Heading5Char"/>
    <w:qFormat/>
    <w:rsid w:val="007D7B00"/>
    <w:pPr>
      <w:spacing w:before="80"/>
      <w:outlineLvl w:val="4"/>
    </w:pPr>
    <w:rPr>
      <w:color w:val="918585"/>
      <w:sz w:val="20"/>
    </w:rPr>
  </w:style>
  <w:style w:type="paragraph" w:styleId="Heading6">
    <w:name w:val="heading 6"/>
    <w:basedOn w:val="HeadingBase"/>
    <w:next w:val="Normal"/>
    <w:link w:val="Heading6Char"/>
    <w:qFormat/>
    <w:rsid w:val="007D7B00"/>
    <w:pPr>
      <w:spacing w:before="60"/>
      <w:outlineLvl w:val="5"/>
    </w:pPr>
    <w:rPr>
      <w:color w:val="918585"/>
      <w:sz w:val="20"/>
    </w:rPr>
  </w:style>
  <w:style w:type="paragraph" w:styleId="Heading7">
    <w:name w:val="heading 7"/>
    <w:basedOn w:val="Normal"/>
    <w:next w:val="Normal"/>
    <w:link w:val="Heading7Char"/>
    <w:qFormat/>
    <w:rsid w:val="007D7B00"/>
    <w:pPr>
      <w:ind w:left="720"/>
      <w:outlineLvl w:val="6"/>
    </w:pPr>
    <w:rPr>
      <w:i/>
    </w:rPr>
  </w:style>
  <w:style w:type="paragraph" w:styleId="Heading8">
    <w:name w:val="heading 8"/>
    <w:basedOn w:val="Normal"/>
    <w:next w:val="Normal"/>
    <w:link w:val="Heading8Char"/>
    <w:qFormat/>
    <w:rsid w:val="007D7B00"/>
    <w:pPr>
      <w:ind w:left="720"/>
      <w:outlineLvl w:val="7"/>
    </w:pPr>
    <w:rPr>
      <w:i/>
    </w:rPr>
  </w:style>
  <w:style w:type="paragraph" w:styleId="Heading9">
    <w:name w:val="heading 9"/>
    <w:basedOn w:val="Normal"/>
    <w:next w:val="Normal"/>
    <w:link w:val="Heading9Char"/>
    <w:qFormat/>
    <w:rsid w:val="007D7B00"/>
    <w:pPr>
      <w:ind w:left="720"/>
      <w:outlineLvl w:val="8"/>
    </w:pPr>
    <w:rPr>
      <w:i/>
    </w:rPr>
  </w:style>
  <w:style w:type="character" w:default="1" w:styleId="DefaultParagraphFont">
    <w:name w:val="Default Paragraph Font"/>
    <w:uiPriority w:val="1"/>
    <w:unhideWhenUsed/>
    <w:rsid w:val="007D7B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B00"/>
  </w:style>
  <w:style w:type="character" w:customStyle="1" w:styleId="Heading1Char">
    <w:name w:val="Heading 1 Char"/>
    <w:basedOn w:val="DefaultParagraphFont"/>
    <w:link w:val="Heading1"/>
    <w:rsid w:val="007D7B00"/>
    <w:rPr>
      <w:rFonts w:ascii="Times New Roman" w:eastAsia="Times New Roman" w:hAnsi="Times New Roman" w:cs="Times New Roman"/>
      <w:b/>
      <w:sz w:val="32"/>
      <w:szCs w:val="20"/>
      <w:lang w:eastAsia="en-US"/>
    </w:rPr>
  </w:style>
  <w:style w:type="paragraph" w:styleId="BodyText">
    <w:name w:val="Body Text"/>
    <w:basedOn w:val="Normal"/>
    <w:link w:val="BodyTextChar"/>
    <w:rsid w:val="007D7B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B00"/>
    <w:rPr>
      <w:rFonts w:ascii="Times New Roman" w:eastAsia="Times New Roman" w:hAnsi="Times New Roman" w:cs="Times New Roman"/>
      <w:sz w:val="24"/>
      <w:lang w:eastAsia="en-US"/>
    </w:rPr>
  </w:style>
  <w:style w:type="paragraph" w:styleId="ListBullet">
    <w:name w:val="List Bullet"/>
    <w:basedOn w:val="List"/>
    <w:rsid w:val="007D7B00"/>
    <w:pPr>
      <w:numPr>
        <w:numId w:val="12"/>
      </w:numPr>
      <w:tabs>
        <w:tab w:val="clear" w:pos="340"/>
      </w:tabs>
      <w:spacing w:before="40" w:after="40"/>
    </w:pPr>
  </w:style>
  <w:style w:type="character" w:customStyle="1" w:styleId="SpecialBold">
    <w:name w:val="Special Bold"/>
    <w:basedOn w:val="DefaultParagraphFont"/>
    <w:rsid w:val="007D7B00"/>
    <w:rPr>
      <w:b/>
      <w:spacing w:val="0"/>
    </w:rPr>
  </w:style>
  <w:style w:type="paragraph" w:styleId="ListBullet2">
    <w:name w:val="List Bullet 2"/>
    <w:basedOn w:val="List2"/>
    <w:rsid w:val="007D7B00"/>
    <w:pPr>
      <w:numPr>
        <w:numId w:val="13"/>
      </w:numPr>
      <w:tabs>
        <w:tab w:val="clear" w:pos="680"/>
      </w:tabs>
    </w:pPr>
  </w:style>
  <w:style w:type="character" w:styleId="Emphasis">
    <w:name w:val="Emphasis"/>
    <w:basedOn w:val="DefaultParagraphFont"/>
    <w:qFormat/>
    <w:rsid w:val="007D7B00"/>
    <w:rPr>
      <w:i/>
    </w:rPr>
  </w:style>
  <w:style w:type="paragraph" w:customStyle="1" w:styleId="SuperHeading">
    <w:name w:val="SuperHeading"/>
    <w:basedOn w:val="Normal"/>
    <w:rsid w:val="007D7B00"/>
    <w:pPr>
      <w:spacing w:before="240" w:after="120"/>
      <w:outlineLvl w:val="0"/>
    </w:pPr>
    <w:rPr>
      <w:rFonts w:ascii="Times New Roman" w:hAnsi="Times New Roman"/>
      <w:b/>
      <w:sz w:val="32"/>
    </w:rPr>
  </w:style>
  <w:style w:type="paragraph" w:customStyle="1" w:styleId="AllowPageBreak">
    <w:name w:val="AllowPageBreak"/>
    <w:rsid w:val="007D7B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B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B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B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B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B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B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B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B00"/>
    <w:rPr>
      <w:rFonts w:ascii="Courier New" w:eastAsia="Times New Roman" w:hAnsi="Courier New" w:cs="Times New Roman"/>
      <w:i/>
      <w:szCs w:val="20"/>
      <w:lang w:eastAsia="en-US"/>
    </w:rPr>
  </w:style>
  <w:style w:type="paragraph" w:customStyle="1" w:styleId="HeadingBase">
    <w:name w:val="Heading Base"/>
    <w:rsid w:val="007D7B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B00"/>
    <w:pPr>
      <w:tabs>
        <w:tab w:val="right" w:leader="dot" w:pos="9072"/>
      </w:tabs>
      <w:ind w:left="567"/>
    </w:pPr>
    <w:rPr>
      <w:szCs w:val="22"/>
    </w:rPr>
  </w:style>
  <w:style w:type="paragraph" w:customStyle="1" w:styleId="TOCBase">
    <w:name w:val="TOC Base"/>
    <w:rsid w:val="007D7B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B00"/>
    <w:pPr>
      <w:tabs>
        <w:tab w:val="right" w:leader="dot" w:pos="9072"/>
      </w:tabs>
      <w:spacing w:before="40" w:after="40"/>
      <w:ind w:left="284"/>
    </w:pPr>
    <w:rPr>
      <w:rFonts w:ascii="Times New Roman" w:hAnsi="Times New Roman"/>
    </w:rPr>
  </w:style>
  <w:style w:type="paragraph" w:styleId="TOC1">
    <w:name w:val="toc 1"/>
    <w:basedOn w:val="TOCBase"/>
    <w:next w:val="Normal"/>
    <w:rsid w:val="007D7B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B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B00"/>
    <w:rPr>
      <w:rFonts w:ascii="Times New Roman" w:eastAsia="Times New Roman" w:hAnsi="Times New Roman" w:cs="Times New Roman"/>
      <w:sz w:val="16"/>
      <w:lang w:eastAsia="en-US"/>
    </w:rPr>
  </w:style>
  <w:style w:type="paragraph" w:styleId="Title">
    <w:name w:val="Title"/>
    <w:basedOn w:val="HeadingBase"/>
    <w:link w:val="TitleChar"/>
    <w:qFormat/>
    <w:rsid w:val="007D7B00"/>
    <w:pPr>
      <w:spacing w:before="5040"/>
      <w:jc w:val="center"/>
    </w:pPr>
    <w:rPr>
      <w:sz w:val="48"/>
      <w:szCs w:val="72"/>
      <w:lang w:val="en-US"/>
    </w:rPr>
  </w:style>
  <w:style w:type="character" w:customStyle="1" w:styleId="TitleChar">
    <w:name w:val="Title Char"/>
    <w:basedOn w:val="DefaultParagraphFont"/>
    <w:link w:val="Title"/>
    <w:rsid w:val="007D7B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B00"/>
    <w:pPr>
      <w:tabs>
        <w:tab w:val="left" w:pos="3600"/>
        <w:tab w:val="left" w:pos="3958"/>
      </w:tabs>
    </w:pPr>
  </w:style>
  <w:style w:type="paragraph" w:styleId="List">
    <w:name w:val="List"/>
    <w:basedOn w:val="BodyText"/>
    <w:next w:val="BodyText"/>
    <w:rsid w:val="007D7B00"/>
    <w:pPr>
      <w:tabs>
        <w:tab w:val="left" w:pos="340"/>
      </w:tabs>
      <w:spacing w:before="60" w:after="60"/>
      <w:ind w:left="340" w:hanging="340"/>
    </w:pPr>
  </w:style>
  <w:style w:type="paragraph" w:customStyle="1" w:styleId="Note">
    <w:name w:val="Note"/>
    <w:basedOn w:val="BodyText"/>
    <w:rsid w:val="007D7B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B00"/>
    <w:pPr>
      <w:framePr w:wrap="auto" w:hAnchor="text" w:y="6049"/>
    </w:pPr>
    <w:rPr>
      <w:color w:val="000000"/>
      <w:sz w:val="40"/>
    </w:rPr>
  </w:style>
  <w:style w:type="paragraph" w:customStyle="1" w:styleId="TOCTitle">
    <w:name w:val="TOCTitle"/>
    <w:basedOn w:val="Heading1"/>
    <w:rsid w:val="007D7B00"/>
    <w:pPr>
      <w:spacing w:after="240"/>
      <w:jc w:val="center"/>
      <w:outlineLvl w:val="9"/>
    </w:pPr>
    <w:rPr>
      <w:caps/>
    </w:rPr>
  </w:style>
  <w:style w:type="paragraph" w:customStyle="1" w:styleId="Version">
    <w:name w:val="Version"/>
    <w:rsid w:val="007D7B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7B00"/>
    <w:pPr>
      <w:keepNext w:val="0"/>
      <w:tabs>
        <w:tab w:val="right" w:pos="4176"/>
      </w:tabs>
      <w:ind w:left="198" w:hanging="198"/>
    </w:pPr>
    <w:rPr>
      <w:rFonts w:ascii="Garamond" w:hAnsi="Garamond"/>
    </w:rPr>
  </w:style>
  <w:style w:type="paragraph" w:styleId="IndexHeading">
    <w:name w:val="index heading"/>
    <w:basedOn w:val="Normal"/>
    <w:next w:val="Index1"/>
    <w:semiHidden/>
    <w:rsid w:val="007D7B00"/>
    <w:pPr>
      <w:spacing w:before="120" w:after="120"/>
    </w:pPr>
    <w:rPr>
      <w:rFonts w:ascii="Arial" w:hAnsi="Arial"/>
      <w:b/>
      <w:color w:val="918585"/>
      <w:sz w:val="24"/>
    </w:rPr>
  </w:style>
  <w:style w:type="paragraph" w:styleId="Header">
    <w:name w:val="header"/>
    <w:basedOn w:val="Normal"/>
    <w:link w:val="HeaderChar"/>
    <w:rsid w:val="007D7B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B00"/>
    <w:rPr>
      <w:rFonts w:ascii="Times New Roman" w:eastAsia="Times New Roman" w:hAnsi="Times New Roman" w:cs="Times New Roman"/>
      <w:sz w:val="16"/>
      <w:szCs w:val="20"/>
      <w:lang w:val="en-GB" w:eastAsia="en-US"/>
    </w:rPr>
  </w:style>
  <w:style w:type="paragraph" w:customStyle="1" w:styleId="Chapter">
    <w:name w:val="Chapter"/>
    <w:basedOn w:val="Normal"/>
    <w:rsid w:val="007D7B00"/>
    <w:pPr>
      <w:spacing w:before="240"/>
    </w:pPr>
    <w:rPr>
      <w:rFonts w:ascii="Times New Roman" w:hAnsi="Times New Roman"/>
      <w:smallCaps/>
      <w:spacing w:val="80"/>
      <w:sz w:val="28"/>
    </w:rPr>
  </w:style>
  <w:style w:type="paragraph" w:customStyle="1" w:styleId="InChapter">
    <w:name w:val="InChapter"/>
    <w:basedOn w:val="Heading3"/>
    <w:rsid w:val="007D7B00"/>
    <w:pPr>
      <w:spacing w:after="240"/>
      <w:outlineLvl w:val="9"/>
    </w:pPr>
    <w:rPr>
      <w:noProof/>
    </w:rPr>
  </w:style>
  <w:style w:type="paragraph" w:styleId="Index2">
    <w:name w:val="index 2"/>
    <w:basedOn w:val="Normal"/>
    <w:next w:val="Normal"/>
    <w:semiHidden/>
    <w:rsid w:val="007D7B00"/>
    <w:pPr>
      <w:tabs>
        <w:tab w:val="right" w:pos="4176"/>
      </w:tabs>
      <w:ind w:left="568" w:hanging="284"/>
    </w:pPr>
    <w:rPr>
      <w:rFonts w:ascii="Garamond" w:hAnsi="Garamond"/>
    </w:rPr>
  </w:style>
  <w:style w:type="paragraph" w:customStyle="1" w:styleId="Byline">
    <w:name w:val="Byline"/>
    <w:rsid w:val="007D7B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B00"/>
    <w:pPr>
      <w:tabs>
        <w:tab w:val="clear" w:pos="3600"/>
        <w:tab w:val="clear" w:pos="3958"/>
      </w:tabs>
      <w:jc w:val="right"/>
    </w:pPr>
  </w:style>
  <w:style w:type="paragraph" w:styleId="Caption">
    <w:name w:val="caption"/>
    <w:basedOn w:val="BodyText"/>
    <w:next w:val="Normal"/>
    <w:qFormat/>
    <w:rsid w:val="007D7B00"/>
    <w:pPr>
      <w:framePr w:w="2268" w:hSpace="181" w:vSpace="181" w:wrap="around" w:vAnchor="text" w:hAnchor="page" w:x="1135" w:y="285" w:anchorLock="1"/>
    </w:pPr>
    <w:rPr>
      <w:i/>
    </w:rPr>
  </w:style>
  <w:style w:type="paragraph" w:customStyle="1" w:styleId="MiniTOCTitle">
    <w:name w:val="MiniTOCTitle"/>
    <w:basedOn w:val="Heading4"/>
    <w:rsid w:val="007D7B00"/>
    <w:pPr>
      <w:spacing w:before="240"/>
      <w:outlineLvl w:val="9"/>
    </w:pPr>
    <w:rPr>
      <w:noProof/>
      <w:sz w:val="24"/>
    </w:rPr>
  </w:style>
  <w:style w:type="paragraph" w:customStyle="1" w:styleId="MiniTOCItem">
    <w:name w:val="MiniTOCItem"/>
    <w:basedOn w:val="ListBullet"/>
    <w:rsid w:val="007D7B00"/>
    <w:pPr>
      <w:numPr>
        <w:numId w:val="0"/>
      </w:numPr>
      <w:tabs>
        <w:tab w:val="right" w:leader="dot" w:pos="6521"/>
      </w:tabs>
      <w:spacing w:before="0" w:after="0"/>
    </w:pPr>
  </w:style>
  <w:style w:type="paragraph" w:customStyle="1" w:styleId="TOFTitle">
    <w:name w:val="TOFTitle"/>
    <w:basedOn w:val="TOCTitle"/>
    <w:rsid w:val="007D7B00"/>
  </w:style>
  <w:style w:type="paragraph" w:styleId="TableofFigures">
    <w:name w:val="table of figures"/>
    <w:basedOn w:val="Normal"/>
    <w:next w:val="Normal"/>
    <w:semiHidden/>
    <w:rsid w:val="007D7B00"/>
    <w:pPr>
      <w:tabs>
        <w:tab w:val="right" w:leader="dot" w:pos="9072"/>
      </w:tabs>
      <w:ind w:left="970" w:hanging="403"/>
    </w:pPr>
    <w:rPr>
      <w:rFonts w:ascii="Times New Roman" w:hAnsi="Times New Roman"/>
      <w:b/>
    </w:rPr>
  </w:style>
  <w:style w:type="paragraph" w:styleId="ListNumber">
    <w:name w:val="List Number"/>
    <w:basedOn w:val="List"/>
    <w:rsid w:val="007D7B00"/>
    <w:pPr>
      <w:numPr>
        <w:numId w:val="15"/>
      </w:numPr>
      <w:tabs>
        <w:tab w:val="clear" w:pos="340"/>
      </w:tabs>
    </w:pPr>
  </w:style>
  <w:style w:type="character" w:customStyle="1" w:styleId="WingdingSymbols">
    <w:name w:val="Wingding Symbols"/>
    <w:rsid w:val="007D7B00"/>
    <w:rPr>
      <w:rFonts w:ascii="Wingdings" w:hAnsi="Wingdings"/>
    </w:rPr>
  </w:style>
  <w:style w:type="paragraph" w:customStyle="1" w:styleId="TableHeading">
    <w:name w:val="Table Heading"/>
    <w:basedOn w:val="HeadingBase"/>
    <w:rsid w:val="007D7B00"/>
    <w:pPr>
      <w:keepLines/>
      <w:pBdr>
        <w:bottom w:val="single" w:sz="6" w:space="1" w:color="918585"/>
      </w:pBdr>
      <w:spacing w:before="240"/>
    </w:pPr>
  </w:style>
  <w:style w:type="character" w:customStyle="1" w:styleId="HotSpot">
    <w:name w:val="HotSpot"/>
    <w:rsid w:val="007D7B00"/>
    <w:rPr>
      <w:color w:val="0033CC"/>
      <w:u w:val="none"/>
    </w:rPr>
  </w:style>
  <w:style w:type="paragraph" w:customStyle="1" w:styleId="BodyTextRight">
    <w:name w:val="Body Text Right"/>
    <w:basedOn w:val="BodyText"/>
    <w:rsid w:val="007D7B00"/>
    <w:pPr>
      <w:spacing w:before="0" w:after="0"/>
      <w:jc w:val="right"/>
    </w:pPr>
  </w:style>
  <w:style w:type="paragraph" w:styleId="Index3">
    <w:name w:val="index 3"/>
    <w:basedOn w:val="ListNumber2"/>
    <w:next w:val="Normal"/>
    <w:semiHidden/>
    <w:rsid w:val="007D7B00"/>
    <w:pPr>
      <w:numPr>
        <w:numId w:val="0"/>
      </w:numPr>
      <w:tabs>
        <w:tab w:val="right" w:leader="dot" w:pos="4176"/>
      </w:tabs>
    </w:pPr>
  </w:style>
  <w:style w:type="paragraph" w:styleId="ListNumber2">
    <w:name w:val="List Number 2"/>
    <w:basedOn w:val="List2"/>
    <w:rsid w:val="007D7B00"/>
    <w:pPr>
      <w:numPr>
        <w:numId w:val="10"/>
      </w:numPr>
      <w:tabs>
        <w:tab w:val="clear" w:pos="1060"/>
      </w:tabs>
    </w:pPr>
  </w:style>
  <w:style w:type="paragraph" w:customStyle="1" w:styleId="MarginNote">
    <w:name w:val="Margin Note"/>
    <w:basedOn w:val="BodyText"/>
    <w:rsid w:val="007D7B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B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B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B00"/>
    <w:rPr>
      <w:sz w:val="32"/>
    </w:rPr>
  </w:style>
  <w:style w:type="paragraph" w:customStyle="1" w:styleId="HeadingProcedure">
    <w:name w:val="Heading Procedure"/>
    <w:basedOn w:val="HeadingBase"/>
    <w:next w:val="Normal"/>
    <w:rsid w:val="007D7B00"/>
    <w:pPr>
      <w:tabs>
        <w:tab w:val="left" w:pos="0"/>
      </w:tabs>
      <w:spacing w:before="120" w:after="60"/>
    </w:pPr>
    <w:rPr>
      <w:i/>
      <w:color w:val="918585"/>
      <w:sz w:val="22"/>
    </w:rPr>
  </w:style>
  <w:style w:type="paragraph" w:customStyle="1" w:styleId="TableBodyText">
    <w:name w:val="Table Body Text"/>
    <w:basedOn w:val="BodyText"/>
    <w:rsid w:val="007D7B00"/>
    <w:pPr>
      <w:spacing w:before="60" w:after="60"/>
    </w:pPr>
  </w:style>
  <w:style w:type="paragraph" w:styleId="ListContinue">
    <w:name w:val="List Continue"/>
    <w:basedOn w:val="List"/>
    <w:rsid w:val="007D7B00"/>
    <w:pPr>
      <w:ind w:firstLine="0"/>
    </w:pPr>
  </w:style>
  <w:style w:type="paragraph" w:customStyle="1" w:styleId="ListNote">
    <w:name w:val="List Note"/>
    <w:basedOn w:val="List"/>
    <w:rsid w:val="007D7B00"/>
    <w:pPr>
      <w:pBdr>
        <w:top w:val="single" w:sz="6" w:space="2" w:color="918585"/>
        <w:bottom w:val="single" w:sz="6" w:space="2" w:color="918585"/>
      </w:pBdr>
      <w:tabs>
        <w:tab w:val="left" w:pos="1021"/>
      </w:tabs>
      <w:ind w:firstLine="0"/>
    </w:pPr>
  </w:style>
  <w:style w:type="paragraph" w:customStyle="1" w:styleId="Warning">
    <w:name w:val="Warning"/>
    <w:basedOn w:val="BodyText"/>
    <w:rsid w:val="007D7B00"/>
    <w:pPr>
      <w:shd w:val="clear" w:color="auto" w:fill="D9D9D9"/>
      <w:tabs>
        <w:tab w:val="left" w:pos="992"/>
      </w:tabs>
      <w:ind w:left="119" w:right="119"/>
    </w:pPr>
    <w:rPr>
      <w:sz w:val="20"/>
    </w:rPr>
  </w:style>
  <w:style w:type="paragraph" w:customStyle="1" w:styleId="MarginIcons">
    <w:name w:val="Margin Icons"/>
    <w:basedOn w:val="BodyText"/>
    <w:rsid w:val="007D7B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B00"/>
    <w:rPr>
      <w:rFonts w:ascii="Courier New" w:hAnsi="Courier New"/>
    </w:rPr>
  </w:style>
  <w:style w:type="paragraph" w:customStyle="1" w:styleId="NoteBullet">
    <w:name w:val="Note Bullet"/>
    <w:basedOn w:val="Note"/>
    <w:rsid w:val="007D7B00"/>
    <w:pPr>
      <w:tabs>
        <w:tab w:val="clear" w:pos="680"/>
      </w:tabs>
      <w:spacing w:before="60" w:after="60"/>
    </w:pPr>
  </w:style>
  <w:style w:type="paragraph" w:customStyle="1" w:styleId="SubHeading2">
    <w:name w:val="SubHeading2"/>
    <w:basedOn w:val="HeadingBase"/>
    <w:rsid w:val="007D7B00"/>
    <w:pPr>
      <w:spacing w:before="240" w:after="60"/>
    </w:pPr>
    <w:rPr>
      <w:sz w:val="20"/>
    </w:rPr>
  </w:style>
  <w:style w:type="paragraph" w:customStyle="1" w:styleId="SubHeading1">
    <w:name w:val="SubHeading1"/>
    <w:basedOn w:val="HeadingBase"/>
    <w:rsid w:val="007D7B00"/>
    <w:pPr>
      <w:spacing w:before="240" w:after="60"/>
    </w:pPr>
    <w:rPr>
      <w:color w:val="918585"/>
      <w:sz w:val="22"/>
    </w:rPr>
  </w:style>
  <w:style w:type="paragraph" w:customStyle="1" w:styleId="SideHeading">
    <w:name w:val="Side Heading"/>
    <w:basedOn w:val="HeadingBase"/>
    <w:rsid w:val="007D7B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B00"/>
    <w:pPr>
      <w:tabs>
        <w:tab w:val="num" w:pos="360"/>
      </w:tabs>
    </w:pPr>
  </w:style>
  <w:style w:type="paragraph" w:styleId="PlainText">
    <w:name w:val="Plain Text"/>
    <w:basedOn w:val="Normal"/>
    <w:link w:val="PlainTextChar"/>
    <w:rsid w:val="007D7B00"/>
    <w:rPr>
      <w:sz w:val="20"/>
    </w:rPr>
  </w:style>
  <w:style w:type="character" w:customStyle="1" w:styleId="PlainTextChar">
    <w:name w:val="Plain Text Char"/>
    <w:basedOn w:val="DefaultParagraphFont"/>
    <w:link w:val="PlainText"/>
    <w:rsid w:val="007D7B00"/>
    <w:rPr>
      <w:rFonts w:ascii="Courier New" w:eastAsia="Times New Roman" w:hAnsi="Courier New" w:cs="Times New Roman"/>
      <w:sz w:val="20"/>
      <w:szCs w:val="20"/>
      <w:lang w:eastAsia="en-US"/>
    </w:rPr>
  </w:style>
  <w:style w:type="character" w:customStyle="1" w:styleId="MenuOption">
    <w:name w:val="Menu Option"/>
    <w:basedOn w:val="DefaultParagraphFont"/>
    <w:rsid w:val="007D7B00"/>
    <w:rPr>
      <w:b/>
      <w:smallCaps/>
    </w:rPr>
  </w:style>
  <w:style w:type="paragraph" w:customStyle="1" w:styleId="TableListNumber">
    <w:name w:val="Table List Number"/>
    <w:basedOn w:val="ListNumber"/>
    <w:rsid w:val="007D7B00"/>
    <w:pPr>
      <w:numPr>
        <w:numId w:val="0"/>
      </w:numPr>
    </w:pPr>
  </w:style>
  <w:style w:type="paragraph" w:styleId="TOC4">
    <w:name w:val="toc 4"/>
    <w:basedOn w:val="TOCBase"/>
    <w:next w:val="Normal"/>
    <w:semiHidden/>
    <w:rsid w:val="007D7B00"/>
    <w:pPr>
      <w:tabs>
        <w:tab w:val="right" w:leader="dot" w:pos="9071"/>
      </w:tabs>
      <w:ind w:left="1701"/>
    </w:pPr>
  </w:style>
  <w:style w:type="paragraph" w:customStyle="1" w:styleId="ListAlpha">
    <w:name w:val="List Alpha"/>
    <w:basedOn w:val="List"/>
    <w:rsid w:val="007D7B00"/>
    <w:pPr>
      <w:numPr>
        <w:numId w:val="9"/>
      </w:numPr>
    </w:pPr>
  </w:style>
  <w:style w:type="paragraph" w:customStyle="1" w:styleId="ListAlpha2">
    <w:name w:val="List Alpha 2"/>
    <w:basedOn w:val="List2"/>
    <w:rsid w:val="007D7B00"/>
    <w:pPr>
      <w:numPr>
        <w:numId w:val="8"/>
      </w:numPr>
    </w:pPr>
  </w:style>
  <w:style w:type="paragraph" w:styleId="List2">
    <w:name w:val="List 2"/>
    <w:basedOn w:val="BodyText"/>
    <w:rsid w:val="007D7B00"/>
    <w:pPr>
      <w:tabs>
        <w:tab w:val="left" w:pos="680"/>
      </w:tabs>
      <w:spacing w:before="60" w:after="60"/>
      <w:ind w:left="680" w:hanging="340"/>
    </w:pPr>
  </w:style>
  <w:style w:type="paragraph" w:styleId="List3">
    <w:name w:val="List 3"/>
    <w:basedOn w:val="BodyText"/>
    <w:rsid w:val="007D7B00"/>
    <w:pPr>
      <w:tabs>
        <w:tab w:val="left" w:pos="1021"/>
      </w:tabs>
      <w:spacing w:before="60" w:after="60"/>
      <w:ind w:left="1020" w:hanging="340"/>
    </w:pPr>
  </w:style>
  <w:style w:type="paragraph" w:styleId="List4">
    <w:name w:val="List 4"/>
    <w:basedOn w:val="BodyText"/>
    <w:rsid w:val="007D7B00"/>
    <w:pPr>
      <w:tabs>
        <w:tab w:val="left" w:pos="1361"/>
      </w:tabs>
      <w:spacing w:before="60" w:after="60"/>
      <w:ind w:left="1361" w:hanging="340"/>
    </w:pPr>
  </w:style>
  <w:style w:type="paragraph" w:styleId="List5">
    <w:name w:val="List 5"/>
    <w:basedOn w:val="BodyText"/>
    <w:rsid w:val="007D7B00"/>
    <w:pPr>
      <w:tabs>
        <w:tab w:val="left" w:pos="1701"/>
      </w:tabs>
      <w:spacing w:before="60" w:after="60"/>
      <w:ind w:left="1701" w:hanging="340"/>
    </w:pPr>
  </w:style>
  <w:style w:type="paragraph" w:styleId="ListBullet3">
    <w:name w:val="List Bullet 3"/>
    <w:basedOn w:val="List3"/>
    <w:rsid w:val="007D7B00"/>
    <w:pPr>
      <w:numPr>
        <w:numId w:val="14"/>
      </w:numPr>
      <w:tabs>
        <w:tab w:val="clear" w:pos="1021"/>
      </w:tabs>
      <w:ind w:left="1037" w:hanging="357"/>
    </w:pPr>
  </w:style>
  <w:style w:type="paragraph" w:styleId="ListBullet4">
    <w:name w:val="List Bullet 4"/>
    <w:basedOn w:val="List4"/>
    <w:rsid w:val="007D7B00"/>
    <w:pPr>
      <w:numPr>
        <w:numId w:val="3"/>
      </w:numPr>
      <w:tabs>
        <w:tab w:val="clear" w:pos="1361"/>
      </w:tabs>
    </w:pPr>
  </w:style>
  <w:style w:type="paragraph" w:styleId="ListBullet5">
    <w:name w:val="List Bullet 5"/>
    <w:basedOn w:val="List5"/>
    <w:rsid w:val="007D7B00"/>
    <w:pPr>
      <w:numPr>
        <w:numId w:val="4"/>
      </w:numPr>
    </w:pPr>
  </w:style>
  <w:style w:type="paragraph" w:styleId="ListContinue2">
    <w:name w:val="List Continue 2"/>
    <w:basedOn w:val="List2"/>
    <w:rsid w:val="007D7B00"/>
    <w:pPr>
      <w:ind w:firstLine="0"/>
    </w:pPr>
  </w:style>
  <w:style w:type="paragraph" w:styleId="ListContinue3">
    <w:name w:val="List Continue 3"/>
    <w:basedOn w:val="List3"/>
    <w:rsid w:val="007D7B00"/>
    <w:pPr>
      <w:ind w:left="1021" w:firstLine="0"/>
    </w:pPr>
  </w:style>
  <w:style w:type="paragraph" w:styleId="ListContinue4">
    <w:name w:val="List Continue 4"/>
    <w:basedOn w:val="List4"/>
    <w:rsid w:val="007D7B00"/>
    <w:pPr>
      <w:ind w:firstLine="0"/>
    </w:pPr>
  </w:style>
  <w:style w:type="paragraph" w:styleId="ListContinue5">
    <w:name w:val="List Continue 5"/>
    <w:basedOn w:val="List5"/>
    <w:rsid w:val="007D7B00"/>
    <w:pPr>
      <w:ind w:firstLine="0"/>
    </w:pPr>
  </w:style>
  <w:style w:type="paragraph" w:styleId="ListNumber3">
    <w:name w:val="List Number 3"/>
    <w:basedOn w:val="List3"/>
    <w:rsid w:val="007D7B00"/>
    <w:pPr>
      <w:numPr>
        <w:numId w:val="5"/>
      </w:numPr>
    </w:pPr>
  </w:style>
  <w:style w:type="paragraph" w:styleId="ListNumber4">
    <w:name w:val="List Number 4"/>
    <w:basedOn w:val="List4"/>
    <w:rsid w:val="007D7B00"/>
    <w:pPr>
      <w:numPr>
        <w:numId w:val="6"/>
      </w:numPr>
    </w:pPr>
  </w:style>
  <w:style w:type="paragraph" w:styleId="ListNumber5">
    <w:name w:val="List Number 5"/>
    <w:basedOn w:val="List5"/>
    <w:rsid w:val="007D7B00"/>
    <w:pPr>
      <w:numPr>
        <w:numId w:val="7"/>
      </w:numPr>
    </w:pPr>
  </w:style>
  <w:style w:type="paragraph" w:styleId="BlockText">
    <w:name w:val="Block Text"/>
    <w:basedOn w:val="Normal"/>
    <w:rsid w:val="007D7B00"/>
    <w:pPr>
      <w:spacing w:after="120"/>
      <w:ind w:left="1440" w:right="1440"/>
    </w:pPr>
  </w:style>
  <w:style w:type="character" w:customStyle="1" w:styleId="Subscript">
    <w:name w:val="Subscript"/>
    <w:basedOn w:val="DefaultParagraphFont"/>
    <w:rsid w:val="007D7B00"/>
    <w:rPr>
      <w:sz w:val="16"/>
      <w:vertAlign w:val="subscript"/>
    </w:rPr>
  </w:style>
  <w:style w:type="character" w:customStyle="1" w:styleId="Superscript">
    <w:name w:val="Superscript"/>
    <w:basedOn w:val="DefaultParagraphFont"/>
    <w:rsid w:val="007D7B00"/>
    <w:rPr>
      <w:sz w:val="16"/>
      <w:vertAlign w:val="superscript"/>
    </w:rPr>
  </w:style>
  <w:style w:type="character" w:customStyle="1" w:styleId="Symbols">
    <w:name w:val="Symbols"/>
    <w:basedOn w:val="DefaultParagraphFont"/>
    <w:rsid w:val="007D7B00"/>
    <w:rPr>
      <w:rFonts w:ascii="Symbol" w:hAnsi="Symbol"/>
    </w:rPr>
  </w:style>
  <w:style w:type="character" w:customStyle="1" w:styleId="MenuOptions">
    <w:name w:val="Menu Options"/>
    <w:basedOn w:val="DefaultParagraphFont"/>
    <w:rsid w:val="007D7B00"/>
    <w:rPr>
      <w:rFonts w:ascii="Arial Narrow" w:hAnsi="Arial Narrow"/>
      <w:smallCaps/>
    </w:rPr>
  </w:style>
  <w:style w:type="character" w:customStyle="1" w:styleId="Buttons">
    <w:name w:val="Buttons"/>
    <w:basedOn w:val="DefaultParagraphFont"/>
    <w:rsid w:val="007D7B00"/>
    <w:rPr>
      <w:b/>
    </w:rPr>
  </w:style>
  <w:style w:type="character" w:customStyle="1" w:styleId="Underlined">
    <w:name w:val="Underlined"/>
    <w:basedOn w:val="DefaultParagraphFont"/>
    <w:rsid w:val="007D7B00"/>
    <w:rPr>
      <w:u w:val="single"/>
    </w:rPr>
  </w:style>
  <w:style w:type="paragraph" w:customStyle="1" w:styleId="TableBodyTextRight">
    <w:name w:val="Table Body Text Right"/>
    <w:basedOn w:val="TableBodyText"/>
    <w:rsid w:val="007D7B00"/>
    <w:pPr>
      <w:widowControl w:val="0"/>
      <w:autoSpaceDE w:val="0"/>
      <w:autoSpaceDN w:val="0"/>
      <w:adjustRightInd w:val="0"/>
      <w:jc w:val="right"/>
    </w:pPr>
    <w:rPr>
      <w:rFonts w:cs="Arial"/>
      <w:szCs w:val="18"/>
    </w:rPr>
  </w:style>
  <w:style w:type="paragraph" w:customStyle="1" w:styleId="CopyrightText">
    <w:name w:val="Copyright Text"/>
    <w:basedOn w:val="BodyText"/>
    <w:rsid w:val="007D7B00"/>
    <w:rPr>
      <w:sz w:val="18"/>
    </w:rPr>
  </w:style>
  <w:style w:type="paragraph" w:customStyle="1" w:styleId="BodySmallRight">
    <w:name w:val="Body Small Right"/>
    <w:basedOn w:val="BodyTextRight"/>
    <w:rsid w:val="007D7B00"/>
    <w:rPr>
      <w:sz w:val="18"/>
      <w:szCs w:val="18"/>
    </w:rPr>
  </w:style>
  <w:style w:type="paragraph" w:customStyle="1" w:styleId="MarginEdition">
    <w:name w:val="Margin Edition"/>
    <w:basedOn w:val="MarginNote"/>
    <w:rsid w:val="007D7B00"/>
    <w:pPr>
      <w:spacing w:before="0" w:after="0"/>
    </w:pPr>
    <w:rPr>
      <w:rFonts w:ascii="Times New Roman" w:hAnsi="Times New Roman"/>
      <w:color w:val="999999"/>
    </w:rPr>
  </w:style>
  <w:style w:type="paragraph" w:customStyle="1" w:styleId="Spacer">
    <w:name w:val="Spacer"/>
    <w:basedOn w:val="Normal"/>
    <w:rsid w:val="007D7B00"/>
    <w:rPr>
      <w:sz w:val="2"/>
      <w:szCs w:val="2"/>
    </w:rPr>
  </w:style>
  <w:style w:type="character" w:customStyle="1" w:styleId="Small">
    <w:name w:val="Small"/>
    <w:basedOn w:val="DefaultParagraphFont"/>
    <w:rsid w:val="007D7B00"/>
    <w:rPr>
      <w:sz w:val="16"/>
    </w:rPr>
  </w:style>
  <w:style w:type="paragraph" w:customStyle="1" w:styleId="WideTable">
    <w:name w:val="Wide Table"/>
    <w:basedOn w:val="Normal"/>
    <w:rsid w:val="007D7B00"/>
    <w:pPr>
      <w:ind w:left="-1418"/>
    </w:pPr>
    <w:rPr>
      <w:sz w:val="2"/>
      <w:szCs w:val="2"/>
    </w:rPr>
  </w:style>
  <w:style w:type="character" w:styleId="PageNumber">
    <w:name w:val="page number"/>
    <w:basedOn w:val="DefaultParagraphFont"/>
    <w:rsid w:val="007D7B00"/>
  </w:style>
  <w:style w:type="paragraph" w:styleId="Quote">
    <w:name w:val="Quote"/>
    <w:basedOn w:val="Heading1"/>
    <w:link w:val="QuoteChar"/>
    <w:qFormat/>
    <w:rsid w:val="007D7B00"/>
    <w:rPr>
      <w:b w:val="0"/>
      <w:sz w:val="72"/>
      <w:szCs w:val="72"/>
      <w:lang w:val="en-NZ"/>
    </w:rPr>
  </w:style>
  <w:style w:type="character" w:customStyle="1" w:styleId="QuoteChar">
    <w:name w:val="Quote Char"/>
    <w:basedOn w:val="DefaultParagraphFont"/>
    <w:link w:val="Quote"/>
    <w:rsid w:val="007D7B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B00"/>
    <w:pPr>
      <w:pageBreakBefore/>
    </w:pPr>
  </w:style>
  <w:style w:type="paragraph" w:customStyle="1" w:styleId="Border">
    <w:name w:val="Border"/>
    <w:basedOn w:val="Normal"/>
    <w:qFormat/>
    <w:rsid w:val="007D7B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B00"/>
    <w:rPr>
      <w:b/>
      <w:bCs/>
      <w:i/>
      <w:iCs/>
      <w:color w:val="auto"/>
    </w:rPr>
  </w:style>
  <w:style w:type="paragraph" w:styleId="IntenseQuote">
    <w:name w:val="Intense Quote"/>
    <w:basedOn w:val="Normal"/>
    <w:next w:val="Normal"/>
    <w:link w:val="IntenseQuoteChar"/>
    <w:uiPriority w:val="30"/>
    <w:qFormat/>
    <w:rsid w:val="007D7B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B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B00"/>
    <w:rPr>
      <w:smallCaps/>
      <w:color w:val="auto"/>
      <w:u w:val="single"/>
    </w:rPr>
  </w:style>
  <w:style w:type="character" w:styleId="IntenseReference">
    <w:name w:val="Intense Reference"/>
    <w:basedOn w:val="DefaultParagraphFont"/>
    <w:uiPriority w:val="32"/>
    <w:qFormat/>
    <w:rsid w:val="007D7B00"/>
    <w:rPr>
      <w:b/>
      <w:bCs/>
      <w:smallCaps/>
      <w:color w:val="auto"/>
      <w:spacing w:val="5"/>
      <w:u w:val="single"/>
    </w:rPr>
  </w:style>
  <w:style w:type="paragraph" w:customStyle="1" w:styleId="2ColumnHeading">
    <w:name w:val="2Column Heading"/>
    <w:basedOn w:val="BodyText"/>
    <w:qFormat/>
    <w:rsid w:val="007D7B00"/>
    <w:pPr>
      <w:spacing w:after="60"/>
      <w:ind w:left="-2268"/>
    </w:pPr>
    <w:rPr>
      <w:b/>
    </w:rPr>
  </w:style>
  <w:style w:type="paragraph" w:customStyle="1" w:styleId="Heading1TOC">
    <w:name w:val="Heading1 TOC"/>
    <w:basedOn w:val="Normal"/>
    <w:qFormat/>
    <w:rsid w:val="007D7B00"/>
    <w:pPr>
      <w:spacing w:before="240" w:after="120"/>
    </w:pPr>
    <w:rPr>
      <w:rFonts w:ascii="Times New Roman" w:hAnsi="Times New Roman"/>
      <w:b/>
      <w:sz w:val="32"/>
    </w:rPr>
  </w:style>
  <w:style w:type="paragraph" w:customStyle="1" w:styleId="Heading2TOC">
    <w:name w:val="Heading2 TOC"/>
    <w:basedOn w:val="Normal"/>
    <w:qFormat/>
    <w:rsid w:val="007D7B00"/>
    <w:pPr>
      <w:spacing w:before="240" w:after="60"/>
    </w:pPr>
    <w:rPr>
      <w:rFonts w:ascii="Times New Roman" w:hAnsi="Times New Roman"/>
      <w:b/>
      <w:sz w:val="28"/>
    </w:rPr>
  </w:style>
  <w:style w:type="character" w:customStyle="1" w:styleId="Underline">
    <w:name w:val="Underline"/>
    <w:basedOn w:val="DefaultParagraphFont"/>
    <w:qFormat/>
    <w:rsid w:val="007D7B00"/>
    <w:rPr>
      <w:u w:val="single"/>
    </w:rPr>
  </w:style>
  <w:style w:type="character" w:customStyle="1" w:styleId="BoldandItalics">
    <w:name w:val="Bold and Italics"/>
    <w:qFormat/>
    <w:rsid w:val="007D7B00"/>
    <w:rPr>
      <w:b/>
      <w:i/>
      <w:u w:val="none"/>
    </w:rPr>
  </w:style>
  <w:style w:type="paragraph" w:styleId="BalloonText">
    <w:name w:val="Balloon Text"/>
    <w:basedOn w:val="Normal"/>
    <w:link w:val="BalloonTextChar"/>
    <w:rsid w:val="007D7B00"/>
    <w:rPr>
      <w:rFonts w:ascii="Tahoma" w:hAnsi="Tahoma" w:cs="Tahoma"/>
      <w:sz w:val="16"/>
      <w:szCs w:val="16"/>
    </w:rPr>
  </w:style>
  <w:style w:type="character" w:customStyle="1" w:styleId="BalloonTextChar">
    <w:name w:val="Balloon Text Char"/>
    <w:basedOn w:val="DefaultParagraphFont"/>
    <w:link w:val="BalloonText"/>
    <w:rsid w:val="007D7B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B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B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B00"/>
    <w:rPr>
      <w:b/>
      <w:color w:val="660033"/>
      <w:spacing w:val="0"/>
    </w:rPr>
  </w:style>
  <w:style w:type="paragraph" w:customStyle="1" w:styleId="Nameditemlist">
    <w:name w:val="Named item list"/>
    <w:basedOn w:val="BodyText"/>
    <w:qFormat/>
    <w:rsid w:val="007D7B00"/>
    <w:pPr>
      <w:tabs>
        <w:tab w:val="left" w:pos="2835"/>
      </w:tabs>
      <w:ind w:left="2835" w:hanging="2835"/>
    </w:pPr>
  </w:style>
  <w:style w:type="paragraph" w:customStyle="1" w:styleId="BodyTextnopadding">
    <w:name w:val="Body Text no padding"/>
    <w:basedOn w:val="BodyText"/>
    <w:qFormat/>
    <w:rsid w:val="007D7B00"/>
    <w:pPr>
      <w:spacing w:before="0" w:after="0"/>
    </w:pPr>
  </w:style>
  <w:style w:type="paragraph" w:customStyle="1" w:styleId="BodyTextBold">
    <w:name w:val="Body Text Bold"/>
    <w:basedOn w:val="BodyText"/>
    <w:qFormat/>
    <w:rsid w:val="007D7B00"/>
    <w:rPr>
      <w:b/>
    </w:rPr>
  </w:style>
  <w:style w:type="character" w:styleId="Hyperlink">
    <w:name w:val="Hyperlink"/>
    <w:basedOn w:val="DefaultParagraphFont"/>
    <w:uiPriority w:val="99"/>
    <w:unhideWhenUsed/>
    <w:rsid w:val="005E64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6484</Characters>
  <Application>Microsoft Office Word</Application>
  <DocSecurity>0</DocSecurity>
  <Lines>209</Lines>
  <Paragraphs>116</Paragraphs>
  <ScaleCrop>false</ScaleCrop>
  <Company>Author-it Software Corporation Ltd.</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CHCEDS002 Assist in implementation of planned educational programs</dc:title>
  <dc:subject>Approved</dc:subject>
  <dc:creator>HumanAbility</dc:creator>
  <cp:keywords>Release: 2</cp:keywords>
  <dc:description>Review Date: 12 April 2008</dc:description>
  <cp:lastModifiedBy>HSD_TPCMSd.prod</cp:lastModifiedBy>
  <cp:revision>3</cp:revision>
  <dcterms:created xsi:type="dcterms:W3CDTF">2025-03-01T21:36:00Z</dcterms:created>
  <dcterms:modified xsi:type="dcterms:W3CDTF">2025-03-01T21:36:00Z</dcterms:modified>
</cp:coreProperties>
</file>