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FF8" w:rsidP="00907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CHCECE050 Work in partnership with children’s families</w:t>
      </w:r>
      <w:r>
        <w:fldChar w:fldCharType="end"/>
      </w:r>
    </w:p>
    <w:p w:rsidR="00907FF8" w:rsidP="00907FF8">
      <w:pPr>
        <w:pStyle w:val="Version"/>
        <w:sectPr w:rsidSect="006100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08A" w:rsidP="0061008A">
      <w:pPr>
        <w:pStyle w:val="SuperHeading"/>
      </w:pPr>
      <w:r w:rsidRPr="0061008A">
        <w:t>Assessment Requirements for CHCECE050 Work in partnership with children</w:t>
      </w:r>
      <w:r>
        <w:t>’</w:t>
      </w:r>
      <w:r w:rsidRPr="0061008A">
        <w:t>s families</w:t>
      </w:r>
    </w:p>
    <w:p w:rsidR="00000000" w:rsidRPr="0061008A" w:rsidP="0061008A">
      <w:pPr>
        <w:pStyle w:val="Heading1"/>
      </w:pPr>
      <w:bookmarkStart w:id="1" w:name="O_1182823"/>
      <w:bookmarkEnd w:id="1"/>
      <w:r w:rsidRPr="0061008A">
        <w:t>Modification History</w:t>
      </w:r>
    </w:p>
    <w:p w:rsidR="00000000" w:rsidRPr="0061008A" w:rsidP="00907FF8">
      <w:pPr>
        <w:pStyle w:val="BodyText"/>
      </w:pPr>
      <w:r w:rsidRPr="0061008A">
        <w:t>Release 1. CHCECE050 Work in partnership with children’</w:t>
      </w:r>
      <w:r w:rsidRPr="0061008A">
        <w:t xml:space="preserve">s families supersedes and is not equivalent to CHCECE026 Work in partnership with families to provide appropriate education and care for children. </w:t>
      </w:r>
    </w:p>
    <w:p w:rsidR="00000000" w:rsidRPr="0061008A" w:rsidP="0061008A">
      <w:pPr>
        <w:pStyle w:val="Heading1"/>
      </w:pPr>
      <w:bookmarkStart w:id="2" w:name="O_1182824"/>
      <w:bookmarkEnd w:id="2"/>
      <w:r w:rsidRPr="0061008A">
        <w:t>Performance Evidence</w:t>
      </w:r>
    </w:p>
    <w:p w:rsidR="00000000" w:rsidRPr="0061008A" w:rsidP="00907FF8">
      <w:pPr>
        <w:pStyle w:val="BodyText"/>
      </w:pPr>
      <w:r w:rsidRPr="0061008A">
        <w:t>Evidence of the ability to complete tasks outlined in elements and p</w:t>
      </w:r>
      <w:r w:rsidRPr="0061008A">
        <w:t>erformance criteria of this unit in the context of the job role, and:</w:t>
      </w:r>
    </w:p>
    <w:p w:rsidR="00000000" w:rsidRPr="0061008A" w:rsidP="0061008A">
      <w:pPr>
        <w:pStyle w:val="ListBullet"/>
      </w:pPr>
      <w:r w:rsidRPr="0061008A">
        <w:t>work with two different families, with at least two communications per family, to support education and care using all of the following:</w:t>
      </w:r>
    </w:p>
    <w:p w:rsidR="00000000" w:rsidRPr="0061008A" w:rsidP="0061008A">
      <w:pPr>
        <w:pStyle w:val="ListBullet2"/>
      </w:pPr>
      <w:r w:rsidRPr="0061008A">
        <w:t>active listening</w:t>
      </w:r>
    </w:p>
    <w:p w:rsidR="00000000" w:rsidRPr="0061008A" w:rsidP="0061008A">
      <w:pPr>
        <w:pStyle w:val="ListBullet2"/>
      </w:pPr>
      <w:r w:rsidRPr="0061008A">
        <w:t>collaborative discussion and d</w:t>
      </w:r>
      <w:r w:rsidRPr="0061008A">
        <w:t>ecision-making</w:t>
      </w:r>
    </w:p>
    <w:p w:rsidR="00000000" w:rsidRPr="0061008A" w:rsidP="0061008A">
      <w:pPr>
        <w:pStyle w:val="ListBullet2"/>
      </w:pPr>
      <w:r w:rsidRPr="0061008A">
        <w:t>provision of clear verbal information</w:t>
      </w:r>
    </w:p>
    <w:p w:rsidR="00000000" w:rsidRPr="0061008A" w:rsidP="0061008A">
      <w:pPr>
        <w:pStyle w:val="ListBullet2"/>
      </w:pPr>
      <w:r w:rsidRPr="0061008A">
        <w:t>questioning</w:t>
      </w:r>
    </w:p>
    <w:p w:rsidR="00000000" w:rsidRPr="0061008A" w:rsidP="0061008A">
      <w:pPr>
        <w:pStyle w:val="ListBullet2"/>
      </w:pPr>
      <w:r w:rsidRPr="0061008A">
        <w:t>negotiation.</w:t>
      </w:r>
    </w:p>
    <w:p w:rsidR="00000000" w:rsidRPr="0061008A" w:rsidP="0061008A">
      <w:pPr>
        <w:pStyle w:val="AllowPageBreak"/>
      </w:pPr>
    </w:p>
    <w:p w:rsidR="00000000" w:rsidRPr="0061008A" w:rsidP="0061008A">
      <w:pPr>
        <w:pStyle w:val="Heading1"/>
      </w:pPr>
      <w:bookmarkStart w:id="3" w:name="O_1182825"/>
      <w:bookmarkEnd w:id="3"/>
      <w:r w:rsidRPr="0061008A">
        <w:t>Knowledge Evidence</w:t>
      </w:r>
    </w:p>
    <w:p w:rsidR="00000000" w:rsidRPr="0061008A" w:rsidP="00907FF8">
      <w:pPr>
        <w:pStyle w:val="BodyText"/>
      </w:pPr>
      <w:r w:rsidRPr="0061008A">
        <w:t>Demonstrated knowledge required to complete the tasks outlined in elements and performance criteria of this unit:</w:t>
      </w:r>
    </w:p>
    <w:p w:rsidR="00000000" w:rsidRPr="0061008A" w:rsidP="0061008A">
      <w:pPr>
        <w:pStyle w:val="ListBullet"/>
      </w:pPr>
      <w:r w:rsidRPr="0061008A">
        <w:t>requirements of the following National Quality Standard and related regulations and laws applicable to this unit including:</w:t>
      </w:r>
    </w:p>
    <w:p w:rsidR="00000000" w:rsidRPr="0061008A" w:rsidP="0061008A">
      <w:pPr>
        <w:pStyle w:val="ListBullet2"/>
      </w:pPr>
      <w:r w:rsidRPr="0061008A">
        <w:t xml:space="preserve">collaborative partnerships with families and communities </w:t>
      </w:r>
    </w:p>
    <w:p w:rsidR="00000000" w:rsidRPr="0061008A" w:rsidP="0061008A">
      <w:pPr>
        <w:pStyle w:val="ListBullet2"/>
      </w:pPr>
      <w:r w:rsidRPr="0061008A">
        <w:t>educational program and practice</w:t>
      </w:r>
    </w:p>
    <w:p w:rsidR="00000000" w:rsidRPr="0061008A" w:rsidP="0061008A">
      <w:pPr>
        <w:pStyle w:val="ListBullet"/>
      </w:pPr>
      <w:r w:rsidRPr="0061008A">
        <w:t>the roles of the tiers of government in</w:t>
      </w:r>
      <w:r w:rsidRPr="0061008A">
        <w:t xml:space="preserve"> the provision and funding of children’s education and care services</w:t>
      </w:r>
    </w:p>
    <w:p w:rsidR="00000000" w:rsidRPr="0061008A" w:rsidP="0061008A">
      <w:pPr>
        <w:pStyle w:val="ListBullet"/>
      </w:pPr>
      <w:r w:rsidRPr="0061008A">
        <w:t>strategies and procedures for:</w:t>
      </w:r>
    </w:p>
    <w:p w:rsidR="00000000" w:rsidRPr="0061008A" w:rsidP="0061008A">
      <w:pPr>
        <w:pStyle w:val="ListBullet2"/>
      </w:pPr>
      <w:r w:rsidRPr="0061008A">
        <w:t>involving family members in the service</w:t>
      </w:r>
    </w:p>
    <w:p w:rsidR="00000000" w:rsidRPr="0061008A" w:rsidP="0061008A">
      <w:pPr>
        <w:pStyle w:val="ListBullet2"/>
      </w:pPr>
      <w:r w:rsidRPr="0061008A">
        <w:t>exchange of information with families about children</w:t>
      </w:r>
    </w:p>
    <w:p w:rsidR="00000000" w:rsidRPr="0061008A" w:rsidP="0061008A">
      <w:pPr>
        <w:pStyle w:val="ListBullet2"/>
      </w:pPr>
      <w:r w:rsidRPr="0061008A">
        <w:t>provision of service and community information for families in</w:t>
      </w:r>
      <w:r w:rsidRPr="0061008A">
        <w:t xml:space="preserve"> appropriate formats and languages</w:t>
      </w:r>
    </w:p>
    <w:p w:rsidR="00000000" w:rsidRPr="0061008A" w:rsidP="0061008A">
      <w:pPr>
        <w:pStyle w:val="ListBullet2"/>
      </w:pPr>
      <w:r w:rsidRPr="0061008A">
        <w:t>maintaining currency of information to be shared with families</w:t>
      </w:r>
    </w:p>
    <w:p w:rsidR="00000000" w:rsidRPr="0061008A" w:rsidP="0061008A">
      <w:pPr>
        <w:pStyle w:val="ListBullet"/>
      </w:pPr>
      <w:r w:rsidRPr="0061008A">
        <w:t>theories and research that underpin the value of family-educator relationships in relation to outcomes for children</w:t>
      </w:r>
    </w:p>
    <w:p w:rsidR="00000000" w:rsidRPr="0061008A" w:rsidP="0061008A">
      <w:pPr>
        <w:pStyle w:val="ListBullet"/>
      </w:pPr>
      <w:r w:rsidRPr="0061008A">
        <w:t>range of child-rearing practices and pare</w:t>
      </w:r>
      <w:r w:rsidRPr="0061008A">
        <w:t>nting styles:</w:t>
      </w:r>
    </w:p>
    <w:p w:rsidR="00000000" w:rsidRPr="0061008A" w:rsidP="0061008A">
      <w:pPr>
        <w:pStyle w:val="ListBullet2"/>
      </w:pPr>
      <w:r w:rsidRPr="0061008A">
        <w:t>their origin</w:t>
      </w:r>
    </w:p>
    <w:p w:rsidR="00000000" w:rsidRPr="0061008A" w:rsidP="0061008A">
      <w:pPr>
        <w:pStyle w:val="ListBullet2"/>
      </w:pPr>
      <w:r w:rsidRPr="0061008A">
        <w:t>own experience and its influence on beliefs</w:t>
      </w:r>
    </w:p>
    <w:p w:rsidR="00000000" w:rsidRPr="0061008A" w:rsidP="0061008A">
      <w:pPr>
        <w:pStyle w:val="ListBullet"/>
      </w:pPr>
      <w:r w:rsidRPr="0061008A">
        <w:t>value of the family as the first educator</w:t>
      </w:r>
    </w:p>
    <w:p w:rsidR="00000000" w:rsidRPr="0061008A" w:rsidP="0061008A">
      <w:pPr>
        <w:pStyle w:val="ListBullet"/>
      </w:pPr>
      <w:r w:rsidRPr="0061008A">
        <w:t>contemporary family structures</w:t>
      </w:r>
    </w:p>
    <w:p w:rsidR="00000000" w:rsidRPr="0061008A" w:rsidP="0061008A">
      <w:pPr>
        <w:pStyle w:val="ListBullet2"/>
      </w:pPr>
      <w:r w:rsidRPr="0061008A">
        <w:t>evolution of family</w:t>
      </w:r>
    </w:p>
    <w:p w:rsidR="00000000" w:rsidRPr="0061008A" w:rsidP="0061008A">
      <w:pPr>
        <w:pStyle w:val="ListBullet2"/>
      </w:pPr>
      <w:r w:rsidRPr="0061008A">
        <w:t>diversity within family</w:t>
      </w:r>
    </w:p>
    <w:p w:rsidR="00000000" w:rsidRPr="0061008A" w:rsidP="0061008A">
      <w:pPr>
        <w:pStyle w:val="ListBullet"/>
      </w:pPr>
      <w:r w:rsidRPr="0061008A">
        <w:t>communication techniques for:</w:t>
      </w:r>
    </w:p>
    <w:p w:rsidR="00000000" w:rsidRPr="0061008A" w:rsidP="0061008A">
      <w:pPr>
        <w:pStyle w:val="ListBullet2"/>
      </w:pPr>
      <w:r w:rsidRPr="0061008A">
        <w:t>active listening</w:t>
      </w:r>
    </w:p>
    <w:p w:rsidR="00000000" w:rsidRPr="0061008A" w:rsidP="0061008A">
      <w:pPr>
        <w:pStyle w:val="ListBullet2"/>
      </w:pPr>
      <w:r w:rsidRPr="0061008A">
        <w:t>building rapport</w:t>
      </w:r>
    </w:p>
    <w:p w:rsidR="00000000" w:rsidRPr="0061008A" w:rsidP="0061008A">
      <w:pPr>
        <w:pStyle w:val="ListBullet2"/>
      </w:pPr>
      <w:r w:rsidRPr="0061008A">
        <w:t>collaborative discussion and decision-making</w:t>
      </w:r>
    </w:p>
    <w:p w:rsidR="00000000" w:rsidRPr="0061008A" w:rsidP="0061008A">
      <w:pPr>
        <w:pStyle w:val="ListBullet2"/>
      </w:pPr>
      <w:r w:rsidRPr="0061008A">
        <w:t>provision of clear verbal information</w:t>
      </w:r>
    </w:p>
    <w:p w:rsidR="00000000" w:rsidRPr="0061008A" w:rsidP="0061008A">
      <w:pPr>
        <w:pStyle w:val="ListBullet2"/>
      </w:pPr>
      <w:r w:rsidRPr="0061008A">
        <w:t>questioning</w:t>
      </w:r>
    </w:p>
    <w:p w:rsidR="00000000" w:rsidRPr="0061008A" w:rsidP="0061008A">
      <w:pPr>
        <w:pStyle w:val="ListBullet2"/>
      </w:pPr>
      <w:r w:rsidRPr="0061008A">
        <w:t>negotiation.</w:t>
      </w:r>
    </w:p>
    <w:p w:rsidR="00000000" w:rsidRPr="0061008A" w:rsidP="0061008A">
      <w:pPr>
        <w:pStyle w:val="AllowPageBreak"/>
      </w:pPr>
    </w:p>
    <w:p w:rsidR="00000000" w:rsidRPr="0061008A" w:rsidP="0061008A">
      <w:pPr>
        <w:pStyle w:val="Heading1"/>
      </w:pPr>
      <w:bookmarkStart w:id="4" w:name="O_1182826"/>
      <w:bookmarkEnd w:id="4"/>
      <w:r w:rsidRPr="0061008A">
        <w:t>Assessment Conditions</w:t>
      </w:r>
    </w:p>
    <w:p w:rsidR="00000000" w:rsidRPr="0061008A" w:rsidP="00907FF8">
      <w:pPr>
        <w:pStyle w:val="BodyText"/>
      </w:pPr>
      <w:r w:rsidRPr="0061008A">
        <w:t>Skills must be demonstrated in a regulated children’s education and care service in Australia:</w:t>
      </w:r>
    </w:p>
    <w:p w:rsidR="00000000" w:rsidRPr="0061008A" w:rsidP="0061008A">
      <w:pPr>
        <w:pStyle w:val="ListBullet"/>
      </w:pPr>
      <w:r w:rsidRPr="0061008A">
        <w:t>interactions with children must be supervised by an approved early childhood educator.</w:t>
      </w:r>
    </w:p>
    <w:p w:rsidR="00000000" w:rsidRPr="0061008A" w:rsidP="00907FF8">
      <w:pPr>
        <w:pStyle w:val="BodyText"/>
      </w:pPr>
      <w:r w:rsidRPr="0061008A">
        <w:t>Where there is documented evidence that the service does not permit performance of one or more of the above skills by individuals who are not staff members, those skills</w:t>
      </w:r>
      <w:r w:rsidRPr="0061008A">
        <w:t xml:space="preserve"> may be demonstrated through simulated activities and scenarios. </w:t>
      </w:r>
    </w:p>
    <w:p w:rsidR="00000000" w:rsidRPr="0061008A" w:rsidP="00907FF8">
      <w:pPr>
        <w:pStyle w:val="BodyText"/>
      </w:pPr>
      <w:r w:rsidRPr="0061008A">
        <w:t>Simulated assessment environments must simulate the real-life working environment where the skills and knowledge within this unit would be utilised, with all the relevant equipment and resou</w:t>
      </w:r>
      <w:r w:rsidRPr="0061008A">
        <w:t xml:space="preserve">rces of that working environment. </w:t>
      </w:r>
    </w:p>
    <w:p w:rsidR="00000000" w:rsidRPr="0061008A" w:rsidP="00907FF8">
      <w:pPr>
        <w:pStyle w:val="BodyText"/>
      </w:pPr>
      <w:r w:rsidRPr="0061008A">
        <w:t>Assessment must ensure access to:</w:t>
      </w:r>
    </w:p>
    <w:p w:rsidR="00000000" w:rsidRPr="0061008A" w:rsidP="0061008A">
      <w:pPr>
        <w:pStyle w:val="ListBullet"/>
      </w:pPr>
      <w:r w:rsidRPr="0061008A">
        <w:t>publicly available information about the service</w:t>
      </w:r>
    </w:p>
    <w:p w:rsidR="00000000" w:rsidRPr="0061008A" w:rsidP="0061008A">
      <w:pPr>
        <w:pStyle w:val="ListBullet"/>
      </w:pPr>
      <w:r w:rsidRPr="0061008A">
        <w:t>information technology for research about community services and resources and sharing of information</w:t>
      </w:r>
    </w:p>
    <w:p w:rsidR="00000000" w:rsidRPr="0061008A" w:rsidP="0061008A">
      <w:pPr>
        <w:pStyle w:val="ListBullet"/>
      </w:pPr>
      <w:r w:rsidRPr="0061008A">
        <w:t>National Quality Framework:</w:t>
      </w:r>
    </w:p>
    <w:p w:rsidR="00000000" w:rsidRPr="0061008A" w:rsidP="0061008A">
      <w:pPr>
        <w:pStyle w:val="ListBullet2"/>
      </w:pPr>
      <w:r w:rsidRPr="0061008A">
        <w:t>Educat</w:t>
      </w:r>
      <w:r w:rsidRPr="0061008A">
        <w:t>ion and Care Services National Regulations</w:t>
      </w:r>
    </w:p>
    <w:p w:rsidR="00000000" w:rsidRPr="0061008A" w:rsidP="0061008A">
      <w:pPr>
        <w:pStyle w:val="ListBullet2"/>
      </w:pPr>
      <w:r w:rsidRPr="0061008A">
        <w:t>National Quality Standard</w:t>
      </w:r>
    </w:p>
    <w:p w:rsidR="00000000" w:rsidRPr="0061008A" w:rsidP="0061008A">
      <w:pPr>
        <w:pStyle w:val="ListBullet2"/>
      </w:pPr>
      <w:r w:rsidRPr="0061008A">
        <w:t xml:space="preserve">the relevant approved learning framework </w:t>
      </w:r>
    </w:p>
    <w:p w:rsidR="00000000" w:rsidRPr="0061008A" w:rsidP="0061008A">
      <w:pPr>
        <w:pStyle w:val="ListBullet"/>
      </w:pPr>
      <w:r w:rsidRPr="0061008A">
        <w:t>service standards, policies and procedures for:</w:t>
      </w:r>
    </w:p>
    <w:p w:rsidR="00000000" w:rsidRPr="0061008A" w:rsidP="0061008A">
      <w:pPr>
        <w:pStyle w:val="ListBullet2"/>
      </w:pPr>
      <w:r w:rsidRPr="0061008A">
        <w:t>collaborative partnerships with families and communities</w:t>
      </w:r>
    </w:p>
    <w:p w:rsidR="00000000" w:rsidRPr="0061008A" w:rsidP="0061008A">
      <w:pPr>
        <w:pStyle w:val="ListBullet2"/>
      </w:pPr>
      <w:r w:rsidRPr="0061008A">
        <w:t>educational program and practice</w:t>
      </w:r>
    </w:p>
    <w:p w:rsidR="00000000" w:rsidRPr="0061008A" w:rsidP="0061008A">
      <w:pPr>
        <w:pStyle w:val="ListBullet"/>
      </w:pPr>
      <w:r w:rsidRPr="0061008A">
        <w:t>chil</w:t>
      </w:r>
      <w:r w:rsidRPr="0061008A">
        <w:t>dren in a regulated education and care service in Australia</w:t>
      </w:r>
    </w:p>
    <w:p w:rsidR="00000000" w:rsidRPr="0061008A" w:rsidP="0061008A">
      <w:pPr>
        <w:pStyle w:val="ListBullet"/>
      </w:pPr>
      <w:r w:rsidRPr="0061008A">
        <w:t xml:space="preserve">families or carers of the above children. </w:t>
      </w:r>
    </w:p>
    <w:p w:rsidR="00000000" w:rsidRPr="0061008A" w:rsidP="00907FF8">
      <w:pPr>
        <w:pStyle w:val="BodyText"/>
      </w:pPr>
      <w:r w:rsidRPr="0061008A">
        <w:t>Assessors must satisfy the Standards for Registered Training Organisations’ requirements for assessors.</w:t>
      </w:r>
    </w:p>
    <w:p w:rsidR="00000000" w:rsidRPr="0061008A" w:rsidP="0061008A">
      <w:pPr>
        <w:pStyle w:val="Heading1"/>
      </w:pPr>
      <w:bookmarkStart w:id="5" w:name="O_1182829"/>
      <w:bookmarkEnd w:id="5"/>
      <w:r w:rsidRPr="0061008A">
        <w:t>Links</w:t>
      </w:r>
    </w:p>
    <w:p w:rsidR="00000000" w:rsidRPr="0061008A" w:rsidP="00907FF8">
      <w:pPr>
        <w:pStyle w:val="BodyText"/>
      </w:pPr>
      <w:r w:rsidRPr="0061008A">
        <w:t>Companio</w:t>
      </w:r>
      <w:r w:rsidRPr="0061008A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C00E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1008A" w:rsidP="0061008A"/>
    <w:sectPr w:rsidSect="006100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8A" w:rsidRPr="00907FF8" w:rsidP="00907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8" w:rsidP="006100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FF8" w:rsidP="006100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7FF8" w:rsidP="006100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08A" w:rsidRPr="00907FF8" w:rsidP="00907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F8" w:rsidRPr="002D2AF8" w:rsidP="006100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CHCECE050 Work in partnership with children's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07FF8" w:rsidP="006100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2E9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7E9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9CC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0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0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0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0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0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0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0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0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0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0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0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08A"/>
  </w:style>
  <w:style w:type="character" w:customStyle="1" w:styleId="Heading1Char">
    <w:name w:val="Heading 1 Char"/>
    <w:basedOn w:val="DefaultParagraphFont"/>
    <w:link w:val="Heading1"/>
    <w:rsid w:val="006100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0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0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0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00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0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0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0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0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0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0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0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0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0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0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0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0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0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0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0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0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0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0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0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0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08A"/>
    <w:rPr>
      <w:b/>
      <w:spacing w:val="0"/>
    </w:rPr>
  </w:style>
  <w:style w:type="paragraph" w:customStyle="1" w:styleId="SuperTitle">
    <w:name w:val="SuperTitle"/>
    <w:basedOn w:val="Title"/>
    <w:rsid w:val="006100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0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0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0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0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0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0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0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0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0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0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0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08A"/>
    <w:rPr>
      <w:i/>
    </w:rPr>
  </w:style>
  <w:style w:type="paragraph" w:styleId="Caption">
    <w:name w:val="caption"/>
    <w:basedOn w:val="BodyText"/>
    <w:next w:val="Normal"/>
    <w:qFormat/>
    <w:rsid w:val="006100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0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0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08A"/>
  </w:style>
  <w:style w:type="paragraph" w:styleId="TableofFigures">
    <w:name w:val="table of figures"/>
    <w:basedOn w:val="Normal"/>
    <w:next w:val="Normal"/>
    <w:semiHidden/>
    <w:rsid w:val="006100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0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08A"/>
    <w:rPr>
      <w:rFonts w:ascii="Wingdings" w:hAnsi="Wingdings"/>
    </w:rPr>
  </w:style>
  <w:style w:type="paragraph" w:customStyle="1" w:styleId="TableHeading">
    <w:name w:val="Table Heading"/>
    <w:basedOn w:val="HeadingBase"/>
    <w:rsid w:val="006100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08A"/>
    <w:rPr>
      <w:color w:val="0033CC"/>
      <w:u w:val="none"/>
    </w:rPr>
  </w:style>
  <w:style w:type="paragraph" w:customStyle="1" w:styleId="BodyTextRight">
    <w:name w:val="Body Text Right"/>
    <w:basedOn w:val="BodyText"/>
    <w:rsid w:val="006100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0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0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0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0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0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08A"/>
    <w:rPr>
      <w:sz w:val="32"/>
    </w:rPr>
  </w:style>
  <w:style w:type="paragraph" w:customStyle="1" w:styleId="HeadingProcedure">
    <w:name w:val="Heading Procedure"/>
    <w:basedOn w:val="HeadingBase"/>
    <w:next w:val="Normal"/>
    <w:rsid w:val="006100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08A"/>
    <w:pPr>
      <w:spacing w:before="60" w:after="60"/>
    </w:pPr>
  </w:style>
  <w:style w:type="paragraph" w:styleId="ListContinue">
    <w:name w:val="List Continue"/>
    <w:basedOn w:val="List"/>
    <w:rsid w:val="0061008A"/>
    <w:pPr>
      <w:ind w:firstLine="0"/>
    </w:pPr>
  </w:style>
  <w:style w:type="paragraph" w:customStyle="1" w:styleId="ListNote">
    <w:name w:val="List Note"/>
    <w:basedOn w:val="List"/>
    <w:rsid w:val="006100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0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0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08A"/>
    <w:rPr>
      <w:rFonts w:ascii="Courier New" w:hAnsi="Courier New"/>
    </w:rPr>
  </w:style>
  <w:style w:type="paragraph" w:customStyle="1" w:styleId="NoteBullet">
    <w:name w:val="Note Bullet"/>
    <w:basedOn w:val="Note"/>
    <w:rsid w:val="006100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0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0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0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0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0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0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08A"/>
    <w:rPr>
      <w:b/>
      <w:smallCaps/>
    </w:rPr>
  </w:style>
  <w:style w:type="paragraph" w:customStyle="1" w:styleId="TableListNumber">
    <w:name w:val="Table List Number"/>
    <w:basedOn w:val="ListNumber"/>
    <w:rsid w:val="006100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0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08A"/>
    <w:pPr>
      <w:numPr>
        <w:numId w:val="9"/>
      </w:numPr>
    </w:pPr>
  </w:style>
  <w:style w:type="paragraph" w:customStyle="1" w:styleId="ListAlpha2">
    <w:name w:val="List Alpha 2"/>
    <w:basedOn w:val="List2"/>
    <w:rsid w:val="0061008A"/>
    <w:pPr>
      <w:numPr>
        <w:numId w:val="8"/>
      </w:numPr>
    </w:pPr>
  </w:style>
  <w:style w:type="paragraph" w:styleId="List2">
    <w:name w:val="List 2"/>
    <w:basedOn w:val="BodyText"/>
    <w:rsid w:val="006100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0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0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0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0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0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08A"/>
    <w:pPr>
      <w:numPr>
        <w:numId w:val="4"/>
      </w:numPr>
    </w:pPr>
  </w:style>
  <w:style w:type="paragraph" w:styleId="ListContinue2">
    <w:name w:val="List Continue 2"/>
    <w:basedOn w:val="List2"/>
    <w:rsid w:val="0061008A"/>
    <w:pPr>
      <w:ind w:firstLine="0"/>
    </w:pPr>
  </w:style>
  <w:style w:type="paragraph" w:styleId="ListContinue3">
    <w:name w:val="List Continue 3"/>
    <w:basedOn w:val="List3"/>
    <w:rsid w:val="0061008A"/>
    <w:pPr>
      <w:ind w:left="1021" w:firstLine="0"/>
    </w:pPr>
  </w:style>
  <w:style w:type="paragraph" w:styleId="ListContinue4">
    <w:name w:val="List Continue 4"/>
    <w:basedOn w:val="List4"/>
    <w:rsid w:val="0061008A"/>
    <w:pPr>
      <w:ind w:firstLine="0"/>
    </w:pPr>
  </w:style>
  <w:style w:type="paragraph" w:styleId="ListContinue5">
    <w:name w:val="List Continue 5"/>
    <w:basedOn w:val="List5"/>
    <w:rsid w:val="0061008A"/>
    <w:pPr>
      <w:ind w:firstLine="0"/>
    </w:pPr>
  </w:style>
  <w:style w:type="paragraph" w:styleId="ListNumber3">
    <w:name w:val="List Number 3"/>
    <w:basedOn w:val="List3"/>
    <w:rsid w:val="0061008A"/>
    <w:pPr>
      <w:numPr>
        <w:numId w:val="5"/>
      </w:numPr>
    </w:pPr>
  </w:style>
  <w:style w:type="paragraph" w:styleId="ListNumber4">
    <w:name w:val="List Number 4"/>
    <w:basedOn w:val="List4"/>
    <w:rsid w:val="0061008A"/>
    <w:pPr>
      <w:numPr>
        <w:numId w:val="6"/>
      </w:numPr>
    </w:pPr>
  </w:style>
  <w:style w:type="paragraph" w:styleId="ListNumber5">
    <w:name w:val="List Number 5"/>
    <w:basedOn w:val="List5"/>
    <w:rsid w:val="0061008A"/>
    <w:pPr>
      <w:numPr>
        <w:numId w:val="7"/>
      </w:numPr>
    </w:pPr>
  </w:style>
  <w:style w:type="paragraph" w:styleId="BlockText">
    <w:name w:val="Block Text"/>
    <w:basedOn w:val="Normal"/>
    <w:rsid w:val="006100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0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08A"/>
    <w:rPr>
      <w:sz w:val="16"/>
      <w:vertAlign w:val="superscript"/>
    </w:rPr>
  </w:style>
  <w:style w:type="character" w:customStyle="1" w:styleId="Symbols">
    <w:name w:val="Symbols"/>
    <w:basedOn w:val="DefaultParagraphFont"/>
    <w:rsid w:val="0061008A"/>
    <w:rPr>
      <w:rFonts w:ascii="Symbol" w:hAnsi="Symbol"/>
    </w:rPr>
  </w:style>
  <w:style w:type="character" w:customStyle="1" w:styleId="MenuOptions">
    <w:name w:val="Menu Options"/>
    <w:basedOn w:val="DefaultParagraphFont"/>
    <w:rsid w:val="006100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08A"/>
    <w:rPr>
      <w:b/>
    </w:rPr>
  </w:style>
  <w:style w:type="character" w:customStyle="1" w:styleId="Underlined">
    <w:name w:val="Underlined"/>
    <w:basedOn w:val="DefaultParagraphFont"/>
    <w:rsid w:val="0061008A"/>
    <w:rPr>
      <w:u w:val="single"/>
    </w:rPr>
  </w:style>
  <w:style w:type="paragraph" w:customStyle="1" w:styleId="TableBodyTextRight">
    <w:name w:val="Table Body Text Right"/>
    <w:basedOn w:val="TableBodyText"/>
    <w:rsid w:val="006100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08A"/>
    <w:rPr>
      <w:sz w:val="18"/>
    </w:rPr>
  </w:style>
  <w:style w:type="paragraph" w:customStyle="1" w:styleId="BodySmallRight">
    <w:name w:val="Body Small Right"/>
    <w:basedOn w:val="BodyTextRight"/>
    <w:rsid w:val="0061008A"/>
    <w:rPr>
      <w:sz w:val="18"/>
      <w:szCs w:val="18"/>
    </w:rPr>
  </w:style>
  <w:style w:type="paragraph" w:customStyle="1" w:styleId="MarginEdition">
    <w:name w:val="Margin Edition"/>
    <w:basedOn w:val="MarginNote"/>
    <w:rsid w:val="006100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08A"/>
    <w:rPr>
      <w:sz w:val="2"/>
      <w:szCs w:val="2"/>
    </w:rPr>
  </w:style>
  <w:style w:type="character" w:customStyle="1" w:styleId="Small">
    <w:name w:val="Small"/>
    <w:basedOn w:val="DefaultParagraphFont"/>
    <w:rsid w:val="0061008A"/>
    <w:rPr>
      <w:sz w:val="16"/>
    </w:rPr>
  </w:style>
  <w:style w:type="paragraph" w:customStyle="1" w:styleId="WideTable">
    <w:name w:val="Wide Table"/>
    <w:basedOn w:val="Normal"/>
    <w:rsid w:val="006100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08A"/>
  </w:style>
  <w:style w:type="paragraph" w:styleId="Quote">
    <w:name w:val="Quote"/>
    <w:basedOn w:val="Heading1"/>
    <w:link w:val="QuoteChar"/>
    <w:qFormat/>
    <w:rsid w:val="006100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0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08A"/>
    <w:pPr>
      <w:pageBreakBefore/>
    </w:pPr>
  </w:style>
  <w:style w:type="paragraph" w:customStyle="1" w:styleId="Border">
    <w:name w:val="Border"/>
    <w:basedOn w:val="Normal"/>
    <w:qFormat/>
    <w:rsid w:val="006100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0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0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0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0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0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0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0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0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08A"/>
    <w:rPr>
      <w:u w:val="single"/>
    </w:rPr>
  </w:style>
  <w:style w:type="character" w:customStyle="1" w:styleId="BoldandItalics">
    <w:name w:val="Bold and Italics"/>
    <w:qFormat/>
    <w:rsid w:val="0061008A"/>
    <w:rPr>
      <w:b/>
      <w:i/>
      <w:u w:val="none"/>
    </w:rPr>
  </w:style>
  <w:style w:type="paragraph" w:styleId="BalloonText">
    <w:name w:val="Balloon Text"/>
    <w:basedOn w:val="Normal"/>
    <w:link w:val="BalloonTextChar"/>
    <w:rsid w:val="006100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0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0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0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0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0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08A"/>
    <w:pPr>
      <w:spacing w:before="0" w:after="0"/>
    </w:pPr>
  </w:style>
  <w:style w:type="paragraph" w:customStyle="1" w:styleId="BodyTextBold">
    <w:name w:val="Body Text Bold"/>
    <w:basedOn w:val="BodyText"/>
    <w:qFormat/>
    <w:rsid w:val="0061008A"/>
    <w:rPr>
      <w:b/>
    </w:rPr>
  </w:style>
  <w:style w:type="character" w:styleId="Hyperlink">
    <w:name w:val="Hyperlink"/>
    <w:basedOn w:val="DefaultParagraphFont"/>
    <w:uiPriority w:val="99"/>
    <w:unhideWhenUsed/>
    <w:rsid w:val="00907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3253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CHCECE050 Work in partnership with children's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2023-07-01T03:06:00Z</dcterms:created>
  <dcterms:modified xsi:type="dcterms:W3CDTF">2023-07-01T03:06:00Z</dcterms:modified>
</cp:coreProperties>
</file>