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9AC" w:rsidP="00383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CHCECE039 Comply with family day care administration requirements</w:t>
      </w:r>
      <w:r>
        <w:fldChar w:fldCharType="end"/>
      </w:r>
    </w:p>
    <w:p w:rsidR="003839AC" w:rsidP="003839AC">
      <w:pPr>
        <w:pStyle w:val="Version"/>
        <w:sectPr w:rsidSect="00D81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242" w:rsidP="00D81242">
      <w:pPr>
        <w:pStyle w:val="SuperHeading"/>
      </w:pPr>
      <w:r w:rsidRPr="00D81242">
        <w:t>CHCECE039 Comply with family day care administration requirements</w:t>
      </w:r>
    </w:p>
    <w:p w:rsidR="00000000" w:rsidRPr="00D81242" w:rsidP="00D81242">
      <w:pPr>
        <w:pStyle w:val="Heading1"/>
      </w:pPr>
      <w:bookmarkStart w:id="1" w:name="O_1182585"/>
      <w:bookmarkEnd w:id="1"/>
      <w:r w:rsidRPr="00D81242">
        <w:t>Modification History</w:t>
      </w:r>
    </w:p>
    <w:p w:rsidR="00000000" w:rsidRPr="00D81242" w:rsidP="003839AC">
      <w:pPr>
        <w:pStyle w:val="BodyText"/>
      </w:pPr>
      <w:r w:rsidRPr="00D81242">
        <w:t>Release 1. CHCECE039 Comply with family day care administration requirements supersedes and is equivalent to CHCECE014 Comply with family day care administration requirements.</w:t>
      </w:r>
    </w:p>
    <w:p w:rsidR="00000000" w:rsidRPr="00D81242" w:rsidP="00D81242">
      <w:pPr>
        <w:pStyle w:val="Heading1"/>
      </w:pPr>
      <w:bookmarkStart w:id="2" w:name="O_1182586"/>
      <w:bookmarkEnd w:id="2"/>
      <w:r w:rsidRPr="00D81242">
        <w:t>Application</w:t>
      </w:r>
    </w:p>
    <w:p w:rsidR="00000000" w:rsidRPr="00D81242" w:rsidP="003839AC">
      <w:pPr>
        <w:pStyle w:val="BodyText"/>
      </w:pPr>
      <w:r w:rsidRPr="00D81242">
        <w:t>This unit describes the performance outcomes, ski</w:t>
      </w:r>
      <w:r w:rsidRPr="00D81242">
        <w:t>lls and knowledge required to comply with the administrative tasks established for family day care operations.</w:t>
      </w:r>
    </w:p>
    <w:p w:rsidR="00000000" w:rsidRPr="00D81242" w:rsidP="003839AC">
      <w:pPr>
        <w:pStyle w:val="BodyText"/>
      </w:pPr>
      <w:r w:rsidRPr="00D81242">
        <w:t>This unit applies to educators who offer family day care services under the auspices of an approved family day care coordination unit in Australi</w:t>
      </w:r>
      <w:r w:rsidRPr="00D81242">
        <w:t>a.</w:t>
      </w:r>
    </w:p>
    <w:p w:rsidR="00000000" w:rsidRPr="00D81242" w:rsidP="003839AC">
      <w:pPr>
        <w:pStyle w:val="BodyText"/>
      </w:pPr>
      <w:r w:rsidRPr="00D81242">
        <w:t>The skills in this unit must be applied in accordance with Commonwealth and State/Territory legislation, Australian standards and industry codes of practice.</w:t>
      </w:r>
    </w:p>
    <w:p w:rsidR="00000000" w:rsidRPr="00D81242" w:rsidP="003839AC">
      <w:pPr>
        <w:pStyle w:val="BodyText"/>
      </w:pPr>
      <w:r w:rsidRPr="00D81242">
        <w:t>No occupational licensing, certification or specific legislative requirements apply to this uni</w:t>
      </w:r>
      <w:r w:rsidRPr="00D81242">
        <w:t>t at the time of publication.</w:t>
      </w:r>
    </w:p>
    <w:p w:rsidR="00000000" w:rsidRPr="00D81242" w:rsidP="00D81242">
      <w:pPr>
        <w:pStyle w:val="Heading1"/>
      </w:pPr>
      <w:bookmarkStart w:id="3" w:name="O_1182587"/>
      <w:bookmarkEnd w:id="3"/>
      <w:r w:rsidRPr="00D81242">
        <w:t>Pre-requisite Unit</w:t>
      </w:r>
    </w:p>
    <w:p w:rsidR="00000000" w:rsidRPr="00D81242" w:rsidP="003839AC">
      <w:pPr>
        <w:pStyle w:val="BodyText"/>
      </w:pPr>
      <w:r w:rsidRPr="00D81242">
        <w:t>Nil</w:t>
      </w:r>
    </w:p>
    <w:p w:rsidR="00000000" w:rsidRPr="00D81242" w:rsidP="00D81242">
      <w:pPr>
        <w:pStyle w:val="Heading1"/>
      </w:pPr>
      <w:bookmarkStart w:id="4" w:name="O_1182588"/>
      <w:bookmarkEnd w:id="4"/>
      <w:r w:rsidRPr="00D81242">
        <w:t>Competency Field</w:t>
      </w:r>
    </w:p>
    <w:p w:rsidR="00000000" w:rsidRPr="00D81242" w:rsidP="003839AC">
      <w:pPr>
        <w:pStyle w:val="BodyText"/>
      </w:pPr>
      <w:r w:rsidRPr="00D81242">
        <w:t>Early Childhood Education and Care</w:t>
      </w:r>
    </w:p>
    <w:p w:rsidR="00000000" w:rsidRPr="00D81242" w:rsidP="00D81242">
      <w:pPr>
        <w:pStyle w:val="Heading1"/>
      </w:pPr>
      <w:bookmarkStart w:id="5" w:name="O_1182589"/>
      <w:bookmarkEnd w:id="5"/>
      <w:r w:rsidRPr="00D81242">
        <w:t>Unit Sector</w:t>
      </w:r>
    </w:p>
    <w:p w:rsidR="00000000" w:rsidRPr="00D81242" w:rsidP="003839AC">
      <w:pPr>
        <w:pStyle w:val="BodyText"/>
      </w:pPr>
      <w:r w:rsidRPr="00D81242">
        <w:t>Early Childhood Education and Care</w:t>
      </w:r>
    </w:p>
    <w:p w:rsidR="00000000" w:rsidRPr="00D81242" w:rsidP="00D81242">
      <w:pPr>
        <w:pStyle w:val="Heading1"/>
      </w:pPr>
      <w:bookmarkStart w:id="6" w:name="O_1182590"/>
      <w:bookmarkEnd w:id="6"/>
      <w:r w:rsidRPr="00D81242">
        <w:t>Elements and Performance Cri</w:t>
      </w:r>
      <w:r w:rsidRPr="00D81242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D81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242" w:rsidP="00D81242">
            <w:pPr>
              <w:pStyle w:val="BodyText"/>
            </w:pPr>
            <w:r w:rsidRPr="00D81242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BodyText"/>
              <w:rPr>
                <w:lang w:val="en-NZ"/>
              </w:rPr>
            </w:pPr>
            <w:r w:rsidRPr="00D81242">
              <w:rPr>
                <w:rStyle w:val="SpecialBold"/>
              </w:rPr>
              <w:t>PERFORMANCE</w:t>
            </w:r>
            <w:r w:rsidRPr="00D81242">
              <w:t xml:space="preserve"> </w:t>
            </w:r>
            <w:r w:rsidRPr="00D81242">
              <w:rPr>
                <w:rStyle w:val="SpecialBold"/>
              </w:rPr>
              <w:t>CRITERIA</w:t>
            </w:r>
          </w:p>
        </w:tc>
      </w:tr>
      <w:tr w:rsidTr="00D81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242" w:rsidP="00D81242">
            <w:pPr>
              <w:pStyle w:val="BodyText"/>
            </w:pPr>
            <w:r w:rsidRPr="00D81242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BodyText"/>
              <w:rPr>
                <w:lang w:val="en-NZ"/>
              </w:rPr>
            </w:pPr>
            <w:r w:rsidRPr="00D812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1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2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List"/>
              <w:rPr>
                <w:lang w:val="en-NZ"/>
              </w:rPr>
            </w:pPr>
            <w:r w:rsidRPr="00D81242">
              <w:t>1.  Complete service administration.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242" w:rsidP="00D81242">
            <w:pPr>
              <w:pStyle w:val="List"/>
            </w:pPr>
            <w:r w:rsidRPr="00D81242">
              <w:t>1.1. Read and correctly interpret the administration practices and requirements of the Family Day Care coordination unit.</w:t>
            </w:r>
          </w:p>
          <w:p w:rsidR="00000000" w:rsidRPr="00D81242" w:rsidP="00D81242">
            <w:pPr>
              <w:pStyle w:val="List"/>
            </w:pPr>
            <w:r w:rsidRPr="00D81242">
              <w:t>1.2. Follow organisational processes to update the coordination unit regarding changes to families’ contact details and care requireme</w:t>
            </w:r>
            <w:r w:rsidRPr="00D81242">
              <w:t>nts.</w:t>
            </w:r>
          </w:p>
          <w:p w:rsidR="00000000" w:rsidRPr="00D81242" w:rsidP="00D81242">
            <w:pPr>
              <w:pStyle w:val="List"/>
            </w:pPr>
            <w:r w:rsidRPr="00D81242">
              <w:t>1.3. Provide administrative, policy and procedural information to parents according to organisational and legislative requirements.</w:t>
            </w:r>
          </w:p>
          <w:p w:rsidR="00000000" w:rsidRPr="00D81242" w:rsidP="00D81242">
            <w:pPr>
              <w:pStyle w:val="List"/>
            </w:pPr>
            <w:r w:rsidRPr="00D81242">
              <w:t>1.4. Communicate leave and alternative care arrangements to families according to required timelines.</w:t>
            </w:r>
          </w:p>
          <w:p w:rsidR="00000000" w:rsidRPr="00D81242" w:rsidP="00D81242">
            <w:pPr>
              <w:pStyle w:val="List"/>
            </w:pPr>
            <w:r w:rsidRPr="00D81242">
              <w:t xml:space="preserve">1.5. Monitor the </w:t>
            </w:r>
            <w:r w:rsidRPr="00D81242">
              <w:t>number of children in care according to legislative requirements.</w:t>
            </w:r>
          </w:p>
          <w:p w:rsidR="00000000" w:rsidP="00D81242">
            <w:pPr>
              <w:pStyle w:val="List"/>
              <w:rPr>
                <w:lang w:val="en-NZ"/>
              </w:rPr>
            </w:pPr>
            <w:r w:rsidRPr="00D81242">
              <w:t>1.6. Maintain records in a secure and confidential manner.</w:t>
            </w:r>
          </w:p>
        </w:tc>
      </w:tr>
      <w:tr w:rsidTr="00D81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List"/>
              <w:rPr>
                <w:lang w:val="en-NZ"/>
              </w:rPr>
            </w:pPr>
            <w:r w:rsidRPr="00D81242">
              <w:t>2.  Record information using appropriate forms.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242" w:rsidP="00D81242">
            <w:pPr>
              <w:pStyle w:val="List"/>
            </w:pPr>
            <w:r w:rsidRPr="00D81242">
              <w:t>2.1. Gather and complete receipts and timesheets according to approved coordination unit procedures.</w:t>
            </w:r>
          </w:p>
          <w:p w:rsidR="00000000" w:rsidRPr="00D81242" w:rsidP="00D81242">
            <w:pPr>
              <w:pStyle w:val="List"/>
            </w:pPr>
            <w:r w:rsidRPr="00D81242">
              <w:t>2.2. Clearly and accurately communicate service costs, availability and care arrangements for families according to legislative requirements.</w:t>
            </w:r>
          </w:p>
          <w:p w:rsidR="00000000" w:rsidRPr="00D81242" w:rsidP="00D81242">
            <w:pPr>
              <w:pStyle w:val="List"/>
            </w:pPr>
            <w:r w:rsidRPr="00D81242">
              <w:t>2.3. Accurate</w:t>
            </w:r>
            <w:r w:rsidRPr="00D81242">
              <w:t>ly complete attendance records and practices for arrival and departure of a child.</w:t>
            </w:r>
          </w:p>
          <w:p w:rsidR="00000000" w:rsidP="00D81242">
            <w:pPr>
              <w:pStyle w:val="List"/>
              <w:rPr>
                <w:lang w:val="en-NZ"/>
              </w:rPr>
            </w:pPr>
            <w:r w:rsidRPr="00D81242">
              <w:t xml:space="preserve">2.4. Accurately record information by using standard forms to record all required information. </w:t>
            </w:r>
          </w:p>
        </w:tc>
      </w:tr>
      <w:tr w:rsidTr="00D81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List"/>
              <w:rPr>
                <w:lang w:val="en-NZ"/>
              </w:rPr>
            </w:pPr>
            <w:r w:rsidRPr="00D81242">
              <w:t>3.  Follow organisational requirements for taxation and insurance.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242" w:rsidP="00D81242">
            <w:pPr>
              <w:pStyle w:val="List"/>
            </w:pPr>
            <w:r w:rsidRPr="00D81242">
              <w:t>3.1. Keep</w:t>
            </w:r>
            <w:r w:rsidRPr="00D81242">
              <w:t xml:space="preserve"> receipts and calculate and record details to meet audit and taxation requirements.</w:t>
            </w:r>
          </w:p>
          <w:p w:rsidR="00000000" w:rsidRPr="00D81242" w:rsidP="00D81242">
            <w:pPr>
              <w:pStyle w:val="List"/>
            </w:pPr>
            <w:r w:rsidRPr="00D81242">
              <w:t>3.2. Plan a schedule that ensures timely taxation payments.</w:t>
            </w:r>
          </w:p>
          <w:p w:rsidR="00000000" w:rsidRPr="00D81242" w:rsidP="00D81242">
            <w:pPr>
              <w:pStyle w:val="List"/>
            </w:pPr>
            <w:r w:rsidRPr="00D81242">
              <w:t>3.3. Provide details of insurance coverage required for the home-based childcare business as defined by legislat</w:t>
            </w:r>
            <w:r w:rsidRPr="00D81242">
              <w:t>ion and regulations.</w:t>
            </w:r>
          </w:p>
        </w:tc>
      </w:tr>
    </w:tbl>
    <w:p w:rsidR="00000000" w:rsidRPr="00D81242" w:rsidP="00D81242">
      <w:pPr>
        <w:pStyle w:val="BodyText"/>
      </w:pPr>
    </w:p>
    <w:p w:rsidR="00000000" w:rsidRPr="00D81242" w:rsidP="00D81242">
      <w:pPr>
        <w:pStyle w:val="AllowPageBreak"/>
      </w:pPr>
    </w:p>
    <w:p w:rsidR="00000000" w:rsidRPr="00D81242" w:rsidP="00D81242">
      <w:pPr>
        <w:pStyle w:val="Heading1"/>
      </w:pPr>
      <w:bookmarkStart w:id="7" w:name="O_1182591"/>
      <w:bookmarkEnd w:id="7"/>
      <w:r w:rsidRPr="00D8124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0"/>
        <w:gridCol w:w="6386"/>
      </w:tblGrid>
      <w:tr w:rsidTr="003839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BodyText"/>
              <w:rPr>
                <w:lang w:val="en-NZ"/>
              </w:rPr>
            </w:pPr>
            <w:r w:rsidRPr="00D81242">
              <w:t>Foundation skills essential to performance in this unit, but not explicit in the performance criteria are listed here, along with a brief context statement.</w:t>
            </w:r>
          </w:p>
        </w:tc>
      </w:tr>
      <w:tr w:rsidTr="003839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242" w:rsidP="00D81242">
            <w:pPr>
              <w:pStyle w:val="BodyText"/>
            </w:pPr>
            <w:r w:rsidRPr="00D81242">
              <w:rPr>
                <w:rStyle w:val="SpecialBold"/>
              </w:rPr>
              <w:t>SKILLS</w:t>
            </w:r>
            <w:r w:rsidRPr="00D8124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BodyText"/>
              <w:rPr>
                <w:lang w:val="en-NZ"/>
              </w:rPr>
            </w:pPr>
            <w:r w:rsidRPr="00D81242">
              <w:rPr>
                <w:rStyle w:val="SpecialBold"/>
              </w:rPr>
              <w:t>DESCRIPTION</w:t>
            </w:r>
          </w:p>
        </w:tc>
      </w:tr>
      <w:tr w:rsidTr="003839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BodyText"/>
              <w:rPr>
                <w:lang w:val="en-NZ"/>
              </w:rPr>
            </w:pPr>
            <w:r w:rsidRPr="00D8124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ListBullet"/>
              <w:rPr>
                <w:lang w:val="en-NZ"/>
              </w:rPr>
            </w:pPr>
            <w:r w:rsidRPr="00D81242">
              <w:t>record information according to organisational policies and procedures.</w:t>
            </w:r>
          </w:p>
        </w:tc>
      </w:tr>
      <w:tr w:rsidTr="003839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BodyText"/>
              <w:rPr>
                <w:lang w:val="en-NZ"/>
              </w:rPr>
            </w:pPr>
            <w:r w:rsidRPr="00D8124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ListBullet"/>
              <w:rPr>
                <w:lang w:val="en-NZ"/>
              </w:rPr>
            </w:pPr>
            <w:r w:rsidRPr="00D81242">
              <w:t xml:space="preserve">ask open and closed questions and actively listen to seek information and confirm understanding. </w:t>
            </w:r>
          </w:p>
        </w:tc>
      </w:tr>
      <w:tr w:rsidTr="003839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BodyText"/>
              <w:rPr>
                <w:lang w:val="en-NZ"/>
              </w:rPr>
            </w:pPr>
            <w:r w:rsidRPr="00D8124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ListBullet"/>
              <w:rPr>
                <w:lang w:val="en-NZ"/>
              </w:rPr>
            </w:pPr>
            <w:r w:rsidRPr="00D81242">
              <w:t>perform basic business calculations.</w:t>
            </w:r>
          </w:p>
        </w:tc>
      </w:tr>
      <w:tr w:rsidTr="003839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BodyText"/>
              <w:rPr>
                <w:lang w:val="en-NZ"/>
              </w:rPr>
            </w:pPr>
            <w:r w:rsidRPr="00D81242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ListBullet"/>
              <w:rPr>
                <w:lang w:val="en-NZ"/>
              </w:rPr>
            </w:pPr>
            <w:r w:rsidRPr="00D81242">
              <w:t>determine and use appropriate template for reporting, according to organisational policies and procedures.</w:t>
            </w:r>
          </w:p>
        </w:tc>
      </w:tr>
      <w:tr w:rsidTr="003839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242">
            <w:pPr>
              <w:pStyle w:val="BodyText"/>
              <w:rPr>
                <w:lang w:val="en-NZ"/>
              </w:rPr>
            </w:pPr>
            <w:r w:rsidRPr="00D8124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242" w:rsidP="00D81242">
            <w:pPr>
              <w:pStyle w:val="ListBullet"/>
            </w:pPr>
            <w:r w:rsidRPr="00D81242">
              <w:t>complete and submit documentation using digital media.</w:t>
            </w:r>
          </w:p>
        </w:tc>
      </w:tr>
    </w:tbl>
    <w:p w:rsidR="00000000" w:rsidRPr="00D81242" w:rsidP="00D81242">
      <w:pPr>
        <w:pStyle w:val="BodyText"/>
      </w:pPr>
    </w:p>
    <w:p w:rsidR="00000000" w:rsidRPr="00D81242" w:rsidP="00D81242">
      <w:pPr>
        <w:pStyle w:val="AllowPageBreak"/>
      </w:pPr>
    </w:p>
    <w:p w:rsidR="00000000" w:rsidRPr="00D81242" w:rsidP="00D81242">
      <w:pPr>
        <w:pStyle w:val="Heading1"/>
      </w:pPr>
      <w:bookmarkStart w:id="8" w:name="O_1182593"/>
      <w:bookmarkEnd w:id="8"/>
      <w:r w:rsidRPr="00D81242">
        <w:t>Unit Mapping Information</w:t>
      </w:r>
    </w:p>
    <w:p w:rsidR="00000000" w:rsidRPr="00D81242" w:rsidP="003839AC">
      <w:pPr>
        <w:pStyle w:val="BodyText"/>
      </w:pPr>
      <w:r w:rsidRPr="00D81242">
        <w:t>Release 1. CHCECE039 Comply with family day care administration requirements supersedes and is equivalent to CHCECE014 Comply with family day care administration requirements.</w:t>
      </w:r>
    </w:p>
    <w:p w:rsidR="00000000" w:rsidRPr="00D81242" w:rsidP="00D81242">
      <w:pPr>
        <w:pStyle w:val="Heading1"/>
      </w:pPr>
      <w:bookmarkStart w:id="9" w:name="O_1182600"/>
      <w:bookmarkEnd w:id="9"/>
      <w:r w:rsidRPr="00D81242">
        <w:t>Links</w:t>
      </w:r>
    </w:p>
    <w:p w:rsidR="00000000" w:rsidRPr="00D81242" w:rsidP="003839AC">
      <w:pPr>
        <w:pStyle w:val="BodyText"/>
      </w:pPr>
      <w:r w:rsidRPr="00D81242">
        <w:t>Companion Volume implementation guides are found in VET</w:t>
      </w:r>
      <w:r w:rsidRPr="00D81242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3655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81242" w:rsidP="003839AC">
      <w:pPr>
        <w:pStyle w:val="BodyText"/>
        <w:sectPr w:rsidSect="00D812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1242" w:rsidP="00D81242">
      <w:pPr>
        <w:pStyle w:val="SuperHeading"/>
      </w:pPr>
      <w:r w:rsidRPr="00D81242">
        <w:t>Assessment Requirements for CHCECE039 Comply with family day care administration requirements</w:t>
      </w:r>
    </w:p>
    <w:p w:rsidR="00000000" w:rsidRPr="00D81242" w:rsidP="00D81242">
      <w:pPr>
        <w:pStyle w:val="Heading1"/>
      </w:pPr>
      <w:bookmarkStart w:id="10" w:name="O_1182595"/>
      <w:bookmarkEnd w:id="10"/>
      <w:r w:rsidRPr="00D81242">
        <w:t>Modifi</w:t>
      </w:r>
      <w:r w:rsidRPr="00D81242">
        <w:t>cation History</w:t>
      </w:r>
    </w:p>
    <w:p w:rsidR="00000000" w:rsidRPr="00D81242" w:rsidP="003839AC">
      <w:pPr>
        <w:pStyle w:val="BodyText"/>
      </w:pPr>
      <w:r w:rsidRPr="00D81242">
        <w:t>Release 1. CHCECE039 Comply with family day care administration requirements supersedes and is equivalent to CHCECE014 Comply with family day care administration requirements.</w:t>
      </w:r>
    </w:p>
    <w:p w:rsidR="00000000" w:rsidRPr="00D81242" w:rsidP="00D81242">
      <w:pPr>
        <w:pStyle w:val="Heading1"/>
      </w:pPr>
      <w:bookmarkStart w:id="11" w:name="O_1182596"/>
      <w:bookmarkEnd w:id="11"/>
      <w:r w:rsidRPr="00D81242">
        <w:t>Performance Evidence</w:t>
      </w:r>
    </w:p>
    <w:p w:rsidR="00000000" w:rsidRPr="00D81242" w:rsidP="003839AC">
      <w:pPr>
        <w:pStyle w:val="BodyText"/>
      </w:pPr>
      <w:r w:rsidRPr="00D81242">
        <w:t>Evidence of the ability to complete tasks outlined in elements and performance criteria of this unit in the context of the job role, and:</w:t>
      </w:r>
    </w:p>
    <w:p w:rsidR="00000000" w:rsidRPr="00D81242" w:rsidP="00D81242">
      <w:pPr>
        <w:pStyle w:val="ListBullet"/>
      </w:pPr>
      <w:r w:rsidRPr="00D81242">
        <w:t>meet all family day care administrative requirements across two reporting periods.</w:t>
      </w:r>
    </w:p>
    <w:p w:rsidR="00000000" w:rsidRPr="00D81242" w:rsidP="00D81242">
      <w:pPr>
        <w:pStyle w:val="AllowPageBreak"/>
      </w:pPr>
    </w:p>
    <w:p w:rsidR="00000000" w:rsidRPr="00D81242" w:rsidP="00D81242">
      <w:pPr>
        <w:pStyle w:val="Heading1"/>
      </w:pPr>
      <w:bookmarkStart w:id="12" w:name="O_1182597"/>
      <w:bookmarkEnd w:id="12"/>
      <w:r w:rsidRPr="00D81242">
        <w:t>Knowledge Evidence</w:t>
      </w:r>
    </w:p>
    <w:p w:rsidR="00000000" w:rsidRPr="00D81242" w:rsidP="003839AC">
      <w:pPr>
        <w:pStyle w:val="BodyText"/>
      </w:pPr>
      <w:r w:rsidRPr="00D81242">
        <w:t>Demonstrated knowledge required to complete the tasks outlined in elements and performance criteria of this unit:</w:t>
      </w:r>
    </w:p>
    <w:p w:rsidR="00000000" w:rsidRPr="00D81242" w:rsidP="00D81242">
      <w:pPr>
        <w:pStyle w:val="ListBullet"/>
      </w:pPr>
      <w:r w:rsidRPr="00D81242">
        <w:t>role of the coordination unit in family day care and relationship with individual providers</w:t>
      </w:r>
    </w:p>
    <w:p w:rsidR="00000000" w:rsidRPr="00D81242" w:rsidP="00D81242">
      <w:pPr>
        <w:pStyle w:val="ListBullet"/>
      </w:pPr>
      <w:r w:rsidRPr="00D81242">
        <w:t>administration requirements fo</w:t>
      </w:r>
      <w:r w:rsidRPr="00D81242">
        <w:t>r family day care in relation to:</w:t>
      </w:r>
    </w:p>
    <w:p w:rsidR="00000000" w:rsidRPr="00D81242" w:rsidP="00D81242">
      <w:pPr>
        <w:pStyle w:val="ListBullet2"/>
      </w:pPr>
      <w:r w:rsidRPr="00D81242">
        <w:t>types of information to be collected about children:</w:t>
      </w:r>
    </w:p>
    <w:p w:rsidR="00000000" w:rsidRPr="00D81242" w:rsidP="00D81242">
      <w:pPr>
        <w:pStyle w:val="ListBullet3"/>
      </w:pPr>
      <w:r w:rsidRPr="00D81242">
        <w:t>contact details</w:t>
      </w:r>
    </w:p>
    <w:p w:rsidR="00000000" w:rsidRPr="00D81242" w:rsidP="00D81242">
      <w:pPr>
        <w:pStyle w:val="ListBullet3"/>
      </w:pPr>
      <w:r w:rsidRPr="00D81242">
        <w:t>parent or carer consents</w:t>
      </w:r>
    </w:p>
    <w:p w:rsidR="00000000" w:rsidRPr="00D81242" w:rsidP="00D81242">
      <w:pPr>
        <w:pStyle w:val="ListBullet3"/>
      </w:pPr>
      <w:r w:rsidRPr="00D81242">
        <w:t>emergency information</w:t>
      </w:r>
    </w:p>
    <w:p w:rsidR="00000000" w:rsidRPr="00D81242" w:rsidP="00D81242">
      <w:pPr>
        <w:pStyle w:val="ListBullet3"/>
      </w:pPr>
      <w:r w:rsidRPr="00D81242">
        <w:t>child health</w:t>
      </w:r>
    </w:p>
    <w:p w:rsidR="00000000" w:rsidRPr="00D81242" w:rsidP="00D81242">
      <w:pPr>
        <w:pStyle w:val="ListBullet2"/>
      </w:pPr>
      <w:r w:rsidRPr="00D81242">
        <w:t>reporting requirements and formats</w:t>
      </w:r>
    </w:p>
    <w:p w:rsidR="00000000" w:rsidRPr="00D81242" w:rsidP="00D81242">
      <w:pPr>
        <w:pStyle w:val="ListBullet2"/>
      </w:pPr>
      <w:r w:rsidRPr="00D81242">
        <w:t xml:space="preserve">family fee subsidies </w:t>
      </w:r>
    </w:p>
    <w:p w:rsidR="00000000" w:rsidRPr="00D81242" w:rsidP="00D81242">
      <w:pPr>
        <w:pStyle w:val="ListBullet2"/>
      </w:pPr>
      <w:r w:rsidRPr="00D81242">
        <w:t>privacy and confidentiality requirements</w:t>
      </w:r>
    </w:p>
    <w:p w:rsidR="00000000" w:rsidRPr="00D81242" w:rsidP="00D81242">
      <w:pPr>
        <w:pStyle w:val="ListBullet"/>
      </w:pPr>
      <w:r w:rsidRPr="00D81242">
        <w:t>small business operation obligations in relation to:</w:t>
      </w:r>
    </w:p>
    <w:p w:rsidR="00000000" w:rsidRPr="00D81242" w:rsidP="00D81242">
      <w:pPr>
        <w:pStyle w:val="ListBullet2"/>
      </w:pPr>
      <w:r w:rsidRPr="00D81242">
        <w:t>legal and regulatory requirements</w:t>
      </w:r>
    </w:p>
    <w:p w:rsidR="00000000" w:rsidRPr="00D81242" w:rsidP="00D81242">
      <w:pPr>
        <w:pStyle w:val="ListBullet2"/>
      </w:pPr>
      <w:r w:rsidRPr="00D81242">
        <w:t>financial requirements</w:t>
      </w:r>
    </w:p>
    <w:p w:rsidR="00000000" w:rsidRPr="00D81242" w:rsidP="00D81242">
      <w:pPr>
        <w:pStyle w:val="ListBullet2"/>
      </w:pPr>
      <w:r w:rsidRPr="00D81242">
        <w:t>taxation requirements</w:t>
      </w:r>
    </w:p>
    <w:p w:rsidR="00000000" w:rsidRPr="00D81242" w:rsidP="00D81242">
      <w:pPr>
        <w:pStyle w:val="ListBullet2"/>
      </w:pPr>
      <w:r w:rsidRPr="00D81242">
        <w:t>insurance requirements</w:t>
      </w:r>
    </w:p>
    <w:p w:rsidR="00000000" w:rsidRPr="00D81242" w:rsidP="00D81242">
      <w:pPr>
        <w:pStyle w:val="ListBullet2"/>
      </w:pPr>
      <w:r w:rsidRPr="00D81242">
        <w:t>risk management</w:t>
      </w:r>
    </w:p>
    <w:p w:rsidR="00000000" w:rsidRPr="00D81242" w:rsidP="00D81242">
      <w:pPr>
        <w:pStyle w:val="ListBullet2"/>
      </w:pPr>
      <w:r w:rsidRPr="00D81242">
        <w:t>work, health and safety</w:t>
      </w:r>
    </w:p>
    <w:p w:rsidR="00000000" w:rsidRPr="00D81242" w:rsidP="00D81242">
      <w:pPr>
        <w:pStyle w:val="ListBullet"/>
      </w:pPr>
      <w:r w:rsidRPr="00D81242">
        <w:t>organisational standards, policies and procedures.</w:t>
      </w:r>
    </w:p>
    <w:p w:rsidR="00000000" w:rsidRPr="00D81242" w:rsidP="00D81242">
      <w:pPr>
        <w:pStyle w:val="AllowPageBreak"/>
      </w:pPr>
    </w:p>
    <w:p w:rsidR="00000000" w:rsidRPr="00D81242" w:rsidP="00D81242">
      <w:pPr>
        <w:pStyle w:val="Heading1"/>
      </w:pPr>
      <w:bookmarkStart w:id="13" w:name="O_1182598"/>
      <w:bookmarkEnd w:id="13"/>
      <w:r w:rsidRPr="00D81242">
        <w:t>Assessment Conditions</w:t>
      </w:r>
    </w:p>
    <w:p w:rsidR="00000000" w:rsidRPr="00D81242" w:rsidP="003839AC">
      <w:pPr>
        <w:pStyle w:val="BodyText"/>
      </w:pPr>
      <w:r w:rsidRPr="00D81242">
        <w:t xml:space="preserve">Skills may be demonstrated in the workplace or in a simulated environment that reflects workplace conditions.  </w:t>
      </w:r>
    </w:p>
    <w:p w:rsidR="00000000" w:rsidRPr="00D81242" w:rsidP="003839AC">
      <w:pPr>
        <w:pStyle w:val="BodyText"/>
      </w:pPr>
      <w:r w:rsidRPr="00D81242">
        <w:t xml:space="preserve">Simulated assessment environments must simulate the </w:t>
      </w:r>
      <w:r w:rsidRPr="00D81242">
        <w:t xml:space="preserve">real-life working environment where the skills and knowledge within this unit would be utilised, with all the relevant equipment and resources of that working environment. </w:t>
      </w:r>
    </w:p>
    <w:p w:rsidR="00000000" w:rsidRPr="00D81242" w:rsidP="003839AC">
      <w:pPr>
        <w:pStyle w:val="BodyText"/>
      </w:pPr>
      <w:r w:rsidRPr="00D81242">
        <w:t>Assessment must ensure access to:</w:t>
      </w:r>
    </w:p>
    <w:p w:rsidR="00000000" w:rsidRPr="00D81242" w:rsidP="00D81242">
      <w:pPr>
        <w:pStyle w:val="ListBullet"/>
      </w:pPr>
      <w:r w:rsidRPr="00D81242">
        <w:t>information technology for determining requirements and completing documentation</w:t>
      </w:r>
    </w:p>
    <w:p w:rsidR="00000000" w:rsidRPr="00D81242" w:rsidP="00D81242">
      <w:pPr>
        <w:pStyle w:val="ListBullet"/>
      </w:pPr>
      <w:r w:rsidRPr="00D81242">
        <w:t>documentation templates of the coordination unit</w:t>
      </w:r>
    </w:p>
    <w:p w:rsidR="00000000" w:rsidRPr="00D81242" w:rsidP="00D81242">
      <w:pPr>
        <w:pStyle w:val="ListBullet"/>
      </w:pPr>
      <w:r w:rsidRPr="00D81242">
        <w:t>regulatory requirements for family day care administration</w:t>
      </w:r>
    </w:p>
    <w:p w:rsidR="00000000" w:rsidRPr="00D81242" w:rsidP="00D81242">
      <w:pPr>
        <w:pStyle w:val="ListBullet"/>
      </w:pPr>
      <w:r w:rsidRPr="00D81242">
        <w:t>National Quality Framework:</w:t>
      </w:r>
    </w:p>
    <w:p w:rsidR="00000000" w:rsidRPr="00D81242" w:rsidP="00D81242">
      <w:pPr>
        <w:pStyle w:val="ListBullet2"/>
      </w:pPr>
      <w:r w:rsidRPr="00D81242">
        <w:t>Education and Care Services National R</w:t>
      </w:r>
      <w:r w:rsidRPr="00D81242">
        <w:t>egulations</w:t>
      </w:r>
    </w:p>
    <w:p w:rsidR="00000000" w:rsidRPr="00D81242" w:rsidP="00D81242">
      <w:pPr>
        <w:pStyle w:val="ListBullet2"/>
      </w:pPr>
      <w:r w:rsidRPr="00D81242">
        <w:t>National Quality Standard.</w:t>
      </w:r>
    </w:p>
    <w:p w:rsidR="00000000" w:rsidRPr="00D81242" w:rsidP="003839AC">
      <w:pPr>
        <w:pStyle w:val="BodyText"/>
      </w:pPr>
      <w:r w:rsidRPr="00D81242">
        <w:t>Assessors must satisfy the Standards for Registered Training Organisations’ requirements for assessors.</w:t>
      </w:r>
    </w:p>
    <w:p w:rsidR="00000000" w:rsidRPr="00D81242" w:rsidP="00D81242">
      <w:pPr>
        <w:pStyle w:val="Heading1"/>
      </w:pPr>
      <w:bookmarkStart w:id="14" w:name="O_1182601"/>
      <w:bookmarkEnd w:id="14"/>
      <w:r w:rsidRPr="00D81242">
        <w:t>Links</w:t>
      </w:r>
    </w:p>
    <w:p w:rsidR="00000000" w:rsidRPr="00D81242" w:rsidP="003839AC">
      <w:pPr>
        <w:pStyle w:val="BodyText"/>
      </w:pPr>
      <w:r w:rsidRPr="00D812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3655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81242" w:rsidP="00D81242"/>
    <w:sectPr w:rsidSect="00D812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42" w:rsidRPr="003839AC" w:rsidP="00383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AC" w:rsidP="00D81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9AC" w:rsidP="00D81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839AC" w:rsidP="00D812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42" w:rsidP="00D81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39AC">
      <w:t>Approved</w:t>
    </w:r>
    <w:r w:rsidR="003839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39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39AC">
      <w:rPr>
        <w:noProof/>
      </w:rPr>
      <w:t>4</w:t>
    </w:r>
    <w:r>
      <w:rPr>
        <w:noProof/>
      </w:rPr>
      <w:fldChar w:fldCharType="end"/>
    </w:r>
  </w:p>
  <w:p w:rsidR="00D81242" w:rsidP="00D81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39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39AC">
      <w:t>HumanAbility</w:t>
    </w:r>
    <w:r w:rsidR="003839AC">
      <w:fldChar w:fldCharType="end"/>
    </w:r>
  </w:p>
  <w:p w:rsidR="00D81242" w:rsidP="00D812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242" w:rsidRPr="003839AC" w:rsidP="00383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AC" w:rsidRPr="002D2AF8" w:rsidP="00D81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CHCECE039 Comply with family day care administration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39AC" w:rsidP="00D812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42" w:rsidRPr="002D2AF8" w:rsidP="00D81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39AC">
      <w:t>CHCECE039 Comply with family day care administration requirements</w:t>
    </w:r>
    <w:r w:rsidR="003839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39AC">
      <w:rPr>
        <w:noProof/>
      </w:rPr>
      <w:t>2 March 2025</w:t>
    </w:r>
    <w:r>
      <w:fldChar w:fldCharType="end"/>
    </w:r>
  </w:p>
  <w:p w:rsidR="00D81242" w:rsidP="00D812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38C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B29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187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242"/>
  </w:style>
  <w:style w:type="character" w:customStyle="1" w:styleId="Heading1Char">
    <w:name w:val="Heading 1 Char"/>
    <w:basedOn w:val="DefaultParagraphFont"/>
    <w:link w:val="Heading1"/>
    <w:rsid w:val="00D81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2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2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12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124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242"/>
    <w:rPr>
      <w:b/>
      <w:spacing w:val="0"/>
    </w:rPr>
  </w:style>
  <w:style w:type="paragraph" w:styleId="ListBullet2">
    <w:name w:val="List Bullet 2"/>
    <w:basedOn w:val="List2"/>
    <w:rsid w:val="00D8124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1242"/>
    <w:rPr>
      <w:i/>
    </w:rPr>
  </w:style>
  <w:style w:type="paragraph" w:customStyle="1" w:styleId="SuperHeading">
    <w:name w:val="SuperHeading"/>
    <w:basedOn w:val="Normal"/>
    <w:rsid w:val="00D81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124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1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2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1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1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2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1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242"/>
  </w:style>
  <w:style w:type="paragraph" w:styleId="TableofFigures">
    <w:name w:val="table of figures"/>
    <w:basedOn w:val="Normal"/>
    <w:next w:val="Normal"/>
    <w:semiHidden/>
    <w:rsid w:val="00D81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24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1242"/>
    <w:rPr>
      <w:rFonts w:ascii="Wingdings" w:hAnsi="Wingdings"/>
    </w:rPr>
  </w:style>
  <w:style w:type="paragraph" w:customStyle="1" w:styleId="TableHeading">
    <w:name w:val="Table Heading"/>
    <w:basedOn w:val="HeadingBase"/>
    <w:rsid w:val="00D812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242"/>
    <w:rPr>
      <w:color w:val="0033CC"/>
      <w:u w:val="none"/>
    </w:rPr>
  </w:style>
  <w:style w:type="paragraph" w:customStyle="1" w:styleId="BodyTextRight">
    <w:name w:val="Body Text Right"/>
    <w:basedOn w:val="BodyText"/>
    <w:rsid w:val="00D81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24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242"/>
    <w:rPr>
      <w:sz w:val="32"/>
    </w:rPr>
  </w:style>
  <w:style w:type="paragraph" w:customStyle="1" w:styleId="HeadingProcedure">
    <w:name w:val="Heading Procedure"/>
    <w:basedOn w:val="HeadingBase"/>
    <w:next w:val="Normal"/>
    <w:rsid w:val="00D81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242"/>
    <w:pPr>
      <w:spacing w:before="60" w:after="60"/>
    </w:pPr>
  </w:style>
  <w:style w:type="paragraph" w:styleId="ListContinue">
    <w:name w:val="List Continue"/>
    <w:basedOn w:val="List"/>
    <w:rsid w:val="00D81242"/>
    <w:pPr>
      <w:ind w:firstLine="0"/>
    </w:pPr>
  </w:style>
  <w:style w:type="paragraph" w:customStyle="1" w:styleId="ListNote">
    <w:name w:val="List Note"/>
    <w:basedOn w:val="List"/>
    <w:rsid w:val="00D81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242"/>
    <w:rPr>
      <w:rFonts w:ascii="Courier New" w:hAnsi="Courier New"/>
    </w:rPr>
  </w:style>
  <w:style w:type="paragraph" w:customStyle="1" w:styleId="NoteBullet">
    <w:name w:val="Note Bullet"/>
    <w:basedOn w:val="Note"/>
    <w:rsid w:val="00D81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2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1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242"/>
    <w:rPr>
      <w:b/>
      <w:smallCaps/>
    </w:rPr>
  </w:style>
  <w:style w:type="paragraph" w:customStyle="1" w:styleId="TableListNumber">
    <w:name w:val="Table List Number"/>
    <w:basedOn w:val="ListNumber"/>
    <w:rsid w:val="00D81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242"/>
    <w:pPr>
      <w:numPr>
        <w:numId w:val="10"/>
      </w:numPr>
    </w:pPr>
  </w:style>
  <w:style w:type="paragraph" w:customStyle="1" w:styleId="ListAlpha2">
    <w:name w:val="List Alpha 2"/>
    <w:basedOn w:val="List2"/>
    <w:rsid w:val="00D81242"/>
    <w:pPr>
      <w:numPr>
        <w:numId w:val="9"/>
      </w:numPr>
    </w:pPr>
  </w:style>
  <w:style w:type="paragraph" w:styleId="List2">
    <w:name w:val="List 2"/>
    <w:basedOn w:val="BodyText"/>
    <w:rsid w:val="00D81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24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124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1242"/>
    <w:pPr>
      <w:numPr>
        <w:numId w:val="5"/>
      </w:numPr>
    </w:pPr>
  </w:style>
  <w:style w:type="paragraph" w:styleId="ListContinue2">
    <w:name w:val="List Continue 2"/>
    <w:basedOn w:val="List2"/>
    <w:rsid w:val="00D81242"/>
    <w:pPr>
      <w:ind w:firstLine="0"/>
    </w:pPr>
  </w:style>
  <w:style w:type="paragraph" w:styleId="ListContinue3">
    <w:name w:val="List Continue 3"/>
    <w:basedOn w:val="List3"/>
    <w:rsid w:val="00D81242"/>
    <w:pPr>
      <w:ind w:left="1021" w:firstLine="0"/>
    </w:pPr>
  </w:style>
  <w:style w:type="paragraph" w:styleId="ListContinue4">
    <w:name w:val="List Continue 4"/>
    <w:basedOn w:val="List4"/>
    <w:rsid w:val="00D81242"/>
    <w:pPr>
      <w:ind w:firstLine="0"/>
    </w:pPr>
  </w:style>
  <w:style w:type="paragraph" w:styleId="ListContinue5">
    <w:name w:val="List Continue 5"/>
    <w:basedOn w:val="List5"/>
    <w:rsid w:val="00D81242"/>
    <w:pPr>
      <w:ind w:firstLine="0"/>
    </w:pPr>
  </w:style>
  <w:style w:type="paragraph" w:styleId="ListNumber3">
    <w:name w:val="List Number 3"/>
    <w:basedOn w:val="List3"/>
    <w:rsid w:val="00D81242"/>
    <w:pPr>
      <w:numPr>
        <w:numId w:val="6"/>
      </w:numPr>
    </w:pPr>
  </w:style>
  <w:style w:type="paragraph" w:styleId="ListNumber4">
    <w:name w:val="List Number 4"/>
    <w:basedOn w:val="List4"/>
    <w:rsid w:val="00D81242"/>
    <w:pPr>
      <w:numPr>
        <w:numId w:val="7"/>
      </w:numPr>
    </w:pPr>
  </w:style>
  <w:style w:type="paragraph" w:styleId="ListNumber5">
    <w:name w:val="List Number 5"/>
    <w:basedOn w:val="List5"/>
    <w:rsid w:val="00D81242"/>
    <w:pPr>
      <w:numPr>
        <w:numId w:val="8"/>
      </w:numPr>
    </w:pPr>
  </w:style>
  <w:style w:type="paragraph" w:styleId="BlockText">
    <w:name w:val="Block Text"/>
    <w:basedOn w:val="Normal"/>
    <w:rsid w:val="00D81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242"/>
    <w:rPr>
      <w:sz w:val="16"/>
      <w:vertAlign w:val="superscript"/>
    </w:rPr>
  </w:style>
  <w:style w:type="character" w:customStyle="1" w:styleId="Symbols">
    <w:name w:val="Symbols"/>
    <w:basedOn w:val="DefaultParagraphFont"/>
    <w:rsid w:val="00D81242"/>
    <w:rPr>
      <w:rFonts w:ascii="Symbol" w:hAnsi="Symbol"/>
    </w:rPr>
  </w:style>
  <w:style w:type="character" w:customStyle="1" w:styleId="MenuOptions">
    <w:name w:val="Menu Options"/>
    <w:basedOn w:val="DefaultParagraphFont"/>
    <w:rsid w:val="00D81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242"/>
    <w:rPr>
      <w:b/>
    </w:rPr>
  </w:style>
  <w:style w:type="character" w:customStyle="1" w:styleId="Underlined">
    <w:name w:val="Underlined"/>
    <w:basedOn w:val="DefaultParagraphFont"/>
    <w:rsid w:val="00D81242"/>
    <w:rPr>
      <w:u w:val="single"/>
    </w:rPr>
  </w:style>
  <w:style w:type="paragraph" w:customStyle="1" w:styleId="TableBodyTextRight">
    <w:name w:val="Table Body Text Right"/>
    <w:basedOn w:val="TableBodyText"/>
    <w:rsid w:val="00D81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242"/>
    <w:rPr>
      <w:sz w:val="18"/>
    </w:rPr>
  </w:style>
  <w:style w:type="paragraph" w:customStyle="1" w:styleId="BodySmallRight">
    <w:name w:val="Body Small Right"/>
    <w:basedOn w:val="BodyTextRight"/>
    <w:rsid w:val="00D81242"/>
    <w:rPr>
      <w:sz w:val="18"/>
      <w:szCs w:val="18"/>
    </w:rPr>
  </w:style>
  <w:style w:type="paragraph" w:customStyle="1" w:styleId="MarginEdition">
    <w:name w:val="Margin Edition"/>
    <w:basedOn w:val="MarginNote"/>
    <w:rsid w:val="00D81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242"/>
    <w:rPr>
      <w:sz w:val="2"/>
      <w:szCs w:val="2"/>
    </w:rPr>
  </w:style>
  <w:style w:type="character" w:customStyle="1" w:styleId="Small">
    <w:name w:val="Small"/>
    <w:basedOn w:val="DefaultParagraphFont"/>
    <w:rsid w:val="00D81242"/>
    <w:rPr>
      <w:sz w:val="16"/>
    </w:rPr>
  </w:style>
  <w:style w:type="paragraph" w:customStyle="1" w:styleId="WideTable">
    <w:name w:val="Wide Table"/>
    <w:basedOn w:val="Normal"/>
    <w:rsid w:val="00D81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242"/>
  </w:style>
  <w:style w:type="paragraph" w:styleId="Quote">
    <w:name w:val="Quote"/>
    <w:basedOn w:val="Heading1"/>
    <w:link w:val="QuoteChar"/>
    <w:qFormat/>
    <w:rsid w:val="00D81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242"/>
    <w:pPr>
      <w:pageBreakBefore/>
    </w:pPr>
  </w:style>
  <w:style w:type="paragraph" w:customStyle="1" w:styleId="Border">
    <w:name w:val="Border"/>
    <w:basedOn w:val="Normal"/>
    <w:qFormat/>
    <w:rsid w:val="00D81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242"/>
    <w:rPr>
      <w:u w:val="single"/>
    </w:rPr>
  </w:style>
  <w:style w:type="character" w:customStyle="1" w:styleId="BoldandItalics">
    <w:name w:val="Bold and Italics"/>
    <w:qFormat/>
    <w:rsid w:val="00D81242"/>
    <w:rPr>
      <w:b/>
      <w:i/>
      <w:u w:val="none"/>
    </w:rPr>
  </w:style>
  <w:style w:type="paragraph" w:styleId="BalloonText">
    <w:name w:val="Balloon Text"/>
    <w:basedOn w:val="Normal"/>
    <w:link w:val="BalloonTextChar"/>
    <w:rsid w:val="00D81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2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2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242"/>
    <w:pPr>
      <w:spacing w:before="0" w:after="0"/>
    </w:pPr>
  </w:style>
  <w:style w:type="paragraph" w:customStyle="1" w:styleId="BodyTextBold">
    <w:name w:val="Body Text Bold"/>
    <w:basedOn w:val="BodyText"/>
    <w:qFormat/>
    <w:rsid w:val="00D81242"/>
    <w:rPr>
      <w:b/>
    </w:rPr>
  </w:style>
  <w:style w:type="character" w:styleId="Hyperlink">
    <w:name w:val="Hyperlink"/>
    <w:basedOn w:val="DefaultParagraphFont"/>
    <w:uiPriority w:val="99"/>
    <w:unhideWhenUsed/>
    <w:rsid w:val="00383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5534</Characters>
  <Application>Microsoft Office Word</Application>
  <DocSecurity>0</DocSecurity>
  <Lines>172</Lines>
  <Paragraphs>111</Paragraphs>
  <ScaleCrop>false</ScaleCrop>
  <Company>Author-it Software Corporation Ltd.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CHCECE039 Comply with family day care administration requirements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2025-03-01T14:09:00Z</dcterms:created>
  <dcterms:modified xsi:type="dcterms:W3CDTF">2025-03-01T14:09:00Z</dcterms:modified>
</cp:coreProperties>
</file>