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46A" w:rsidP="00174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CHCECE039 Comply with family day care administration requirements</w:t>
      </w:r>
      <w:r>
        <w:fldChar w:fldCharType="end"/>
      </w:r>
    </w:p>
    <w:p w:rsidR="0017446A" w:rsidP="0017446A">
      <w:pPr>
        <w:pStyle w:val="Version"/>
        <w:sectPr w:rsidSect="000D0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8DA" w:rsidP="000D08DA">
      <w:pPr>
        <w:pStyle w:val="SuperHeading"/>
      </w:pPr>
      <w:r w:rsidRPr="000D08DA">
        <w:t>Assessment Requirements for CHCECE039 Comply with family day care administration requirements</w:t>
      </w:r>
    </w:p>
    <w:p w:rsidR="00000000" w:rsidRPr="000D08DA" w:rsidP="000D08DA">
      <w:pPr>
        <w:pStyle w:val="Heading1"/>
      </w:pPr>
      <w:bookmarkStart w:id="1" w:name="O_1182595"/>
      <w:bookmarkEnd w:id="1"/>
      <w:r w:rsidRPr="000D08DA">
        <w:t>Modification History</w:t>
      </w:r>
    </w:p>
    <w:p w:rsidR="00000000" w:rsidRPr="000D08DA" w:rsidP="0017446A">
      <w:pPr>
        <w:pStyle w:val="BodyText"/>
      </w:pPr>
      <w:r w:rsidRPr="000D08DA">
        <w:t>Release 1. CHCECE039 Comply with family day care administration requirements supersedes and is equivalent to CHCECE014 Comply with family day care administration requirements.</w:t>
      </w:r>
    </w:p>
    <w:p w:rsidR="00000000" w:rsidRPr="000D08DA" w:rsidP="000D08DA">
      <w:pPr>
        <w:pStyle w:val="Heading1"/>
      </w:pPr>
      <w:bookmarkStart w:id="2" w:name="O_1182596"/>
      <w:bookmarkEnd w:id="2"/>
      <w:r w:rsidRPr="000D08DA">
        <w:t>Performance Evidence</w:t>
      </w:r>
    </w:p>
    <w:p w:rsidR="00000000" w:rsidRPr="000D08DA" w:rsidP="0017446A">
      <w:pPr>
        <w:pStyle w:val="BodyText"/>
      </w:pPr>
      <w:r w:rsidRPr="000D08DA">
        <w:t>Evidence of the ability to complete task</w:t>
      </w:r>
      <w:r w:rsidRPr="000D08DA">
        <w:t>s outlined in elements and performance criteria of this unit in the context of the job role, and:</w:t>
      </w:r>
    </w:p>
    <w:p w:rsidR="00000000" w:rsidRPr="000D08DA" w:rsidP="000D08DA">
      <w:pPr>
        <w:pStyle w:val="ListBullet"/>
      </w:pPr>
      <w:r w:rsidRPr="000D08DA">
        <w:t>meet all family day care administrative requirements across two reporting periods.</w:t>
      </w:r>
    </w:p>
    <w:p w:rsidR="00000000" w:rsidRPr="000D08DA" w:rsidP="000D08DA">
      <w:pPr>
        <w:pStyle w:val="AllowPageBreak"/>
      </w:pPr>
    </w:p>
    <w:p w:rsidR="00000000" w:rsidRPr="000D08DA" w:rsidP="000D08DA">
      <w:pPr>
        <w:pStyle w:val="Heading1"/>
      </w:pPr>
      <w:bookmarkStart w:id="3" w:name="O_1182597"/>
      <w:bookmarkEnd w:id="3"/>
      <w:r w:rsidRPr="000D08DA">
        <w:t>Knowledge Evidence</w:t>
      </w:r>
    </w:p>
    <w:p w:rsidR="00000000" w:rsidRPr="000D08DA" w:rsidP="0017446A">
      <w:pPr>
        <w:pStyle w:val="BodyText"/>
      </w:pPr>
      <w:r w:rsidRPr="000D08DA">
        <w:t>Demonstrated knowledge required to c</w:t>
      </w:r>
      <w:r w:rsidRPr="000D08DA">
        <w:t>omplete the tasks outlined in elements and performance criteria of this unit:</w:t>
      </w:r>
    </w:p>
    <w:p w:rsidR="00000000" w:rsidRPr="000D08DA" w:rsidP="000D08DA">
      <w:pPr>
        <w:pStyle w:val="ListBullet"/>
      </w:pPr>
      <w:r w:rsidRPr="000D08DA">
        <w:t>role of the coordination unit in family day care and relationship with individual providers</w:t>
      </w:r>
    </w:p>
    <w:p w:rsidR="00000000" w:rsidRPr="000D08DA" w:rsidP="000D08DA">
      <w:pPr>
        <w:pStyle w:val="ListBullet"/>
      </w:pPr>
      <w:r w:rsidRPr="000D08DA">
        <w:t>administration requirements for family day care in relation to:</w:t>
      </w:r>
    </w:p>
    <w:p w:rsidR="00000000" w:rsidRPr="000D08DA" w:rsidP="000D08DA">
      <w:pPr>
        <w:pStyle w:val="ListBullet2"/>
      </w:pPr>
      <w:r w:rsidRPr="000D08DA">
        <w:t>types of information</w:t>
      </w:r>
      <w:r w:rsidRPr="000D08DA">
        <w:t xml:space="preserve"> to be collected about children:</w:t>
      </w:r>
    </w:p>
    <w:p w:rsidR="00000000" w:rsidRPr="000D08DA" w:rsidP="000D08DA">
      <w:pPr>
        <w:pStyle w:val="ListBullet3"/>
      </w:pPr>
      <w:r w:rsidRPr="000D08DA">
        <w:t>contact details</w:t>
      </w:r>
    </w:p>
    <w:p w:rsidR="00000000" w:rsidRPr="000D08DA" w:rsidP="000D08DA">
      <w:pPr>
        <w:pStyle w:val="ListBullet3"/>
      </w:pPr>
      <w:r w:rsidRPr="000D08DA">
        <w:t>parent or carer consents</w:t>
      </w:r>
    </w:p>
    <w:p w:rsidR="00000000" w:rsidRPr="000D08DA" w:rsidP="000D08DA">
      <w:pPr>
        <w:pStyle w:val="ListBullet3"/>
      </w:pPr>
      <w:r w:rsidRPr="000D08DA">
        <w:t>emergency information</w:t>
      </w:r>
    </w:p>
    <w:p w:rsidR="00000000" w:rsidRPr="000D08DA" w:rsidP="000D08DA">
      <w:pPr>
        <w:pStyle w:val="ListBullet3"/>
      </w:pPr>
      <w:r w:rsidRPr="000D08DA">
        <w:t>child health</w:t>
      </w:r>
    </w:p>
    <w:p w:rsidR="00000000" w:rsidRPr="000D08DA" w:rsidP="000D08DA">
      <w:pPr>
        <w:pStyle w:val="ListBullet2"/>
      </w:pPr>
      <w:r w:rsidRPr="000D08DA">
        <w:t>reporting requirements and formats</w:t>
      </w:r>
    </w:p>
    <w:p w:rsidR="00000000" w:rsidRPr="000D08DA" w:rsidP="000D08DA">
      <w:pPr>
        <w:pStyle w:val="ListBullet2"/>
      </w:pPr>
      <w:r w:rsidRPr="000D08DA">
        <w:t xml:space="preserve">family fee subsidies </w:t>
      </w:r>
    </w:p>
    <w:p w:rsidR="00000000" w:rsidRPr="000D08DA" w:rsidP="000D08DA">
      <w:pPr>
        <w:pStyle w:val="ListBullet2"/>
      </w:pPr>
      <w:r w:rsidRPr="000D08DA">
        <w:t>privacy and confidentiality requirements</w:t>
      </w:r>
    </w:p>
    <w:p w:rsidR="00000000" w:rsidRPr="000D08DA" w:rsidP="000D08DA">
      <w:pPr>
        <w:pStyle w:val="ListBullet"/>
      </w:pPr>
      <w:r w:rsidRPr="000D08DA">
        <w:t>small business operation obligations in relation to:</w:t>
      </w:r>
    </w:p>
    <w:p w:rsidR="00000000" w:rsidRPr="000D08DA" w:rsidP="000D08DA">
      <w:pPr>
        <w:pStyle w:val="ListBullet2"/>
      </w:pPr>
      <w:r w:rsidRPr="000D08DA">
        <w:t>legal and regulatory requirements</w:t>
      </w:r>
    </w:p>
    <w:p w:rsidR="00000000" w:rsidRPr="000D08DA" w:rsidP="000D08DA">
      <w:pPr>
        <w:pStyle w:val="ListBullet2"/>
      </w:pPr>
      <w:r w:rsidRPr="000D08DA">
        <w:t>financial requirements</w:t>
      </w:r>
    </w:p>
    <w:p w:rsidR="00000000" w:rsidRPr="000D08DA" w:rsidP="000D08DA">
      <w:pPr>
        <w:pStyle w:val="ListBullet2"/>
      </w:pPr>
      <w:r w:rsidRPr="000D08DA">
        <w:t>taxation requirements</w:t>
      </w:r>
    </w:p>
    <w:p w:rsidR="00000000" w:rsidRPr="000D08DA" w:rsidP="000D08DA">
      <w:pPr>
        <w:pStyle w:val="ListBullet2"/>
      </w:pPr>
      <w:r w:rsidRPr="000D08DA">
        <w:t>insurance requirements</w:t>
      </w:r>
    </w:p>
    <w:p w:rsidR="00000000" w:rsidRPr="000D08DA" w:rsidP="000D08DA">
      <w:pPr>
        <w:pStyle w:val="ListBullet2"/>
      </w:pPr>
      <w:r w:rsidRPr="000D08DA">
        <w:t>risk management</w:t>
      </w:r>
    </w:p>
    <w:p w:rsidR="00000000" w:rsidRPr="000D08DA" w:rsidP="000D08DA">
      <w:pPr>
        <w:pStyle w:val="ListBullet2"/>
      </w:pPr>
      <w:r w:rsidRPr="000D08DA">
        <w:t>work, health and safety</w:t>
      </w:r>
    </w:p>
    <w:p w:rsidR="00000000" w:rsidRPr="000D08DA" w:rsidP="000D08DA">
      <w:pPr>
        <w:pStyle w:val="ListBullet"/>
      </w:pPr>
      <w:r w:rsidRPr="000D08DA">
        <w:t>organisational standards, policies and procedures.</w:t>
      </w:r>
    </w:p>
    <w:p w:rsidR="00000000" w:rsidRPr="000D08DA" w:rsidP="000D08DA">
      <w:pPr>
        <w:pStyle w:val="AllowPageBreak"/>
      </w:pPr>
    </w:p>
    <w:p w:rsidR="00000000" w:rsidRPr="000D08DA" w:rsidP="000D08DA">
      <w:pPr>
        <w:pStyle w:val="Heading1"/>
      </w:pPr>
      <w:bookmarkStart w:id="4" w:name="O_1182598"/>
      <w:bookmarkEnd w:id="4"/>
      <w:r w:rsidRPr="000D08DA">
        <w:t>Assessment Conditions</w:t>
      </w:r>
    </w:p>
    <w:p w:rsidR="00000000" w:rsidRPr="000D08DA" w:rsidP="0017446A">
      <w:pPr>
        <w:pStyle w:val="BodyText"/>
      </w:pPr>
      <w:r w:rsidRPr="000D08DA">
        <w:t xml:space="preserve">Skills may be demonstrated in the workplace or in a simulated environment that reflects workplace conditions.  </w:t>
      </w:r>
    </w:p>
    <w:p w:rsidR="00000000" w:rsidRPr="000D08DA" w:rsidP="0017446A">
      <w:pPr>
        <w:pStyle w:val="BodyText"/>
      </w:pPr>
      <w:r w:rsidRPr="000D08DA">
        <w:t>Simulated assessment environments must simulate the real-life working environment where the skills and k</w:t>
      </w:r>
      <w:r w:rsidRPr="000D08DA">
        <w:t xml:space="preserve">nowledge within this unit would be utilised, with all the relevant equipment and resources of that working environment. </w:t>
      </w:r>
    </w:p>
    <w:p w:rsidR="00000000" w:rsidRPr="000D08DA" w:rsidP="0017446A">
      <w:pPr>
        <w:pStyle w:val="BodyText"/>
      </w:pPr>
      <w:r w:rsidRPr="000D08DA">
        <w:t>Assessment must ensure access to:</w:t>
      </w:r>
    </w:p>
    <w:p w:rsidR="00000000" w:rsidRPr="000D08DA" w:rsidP="000D08DA">
      <w:pPr>
        <w:pStyle w:val="ListBullet"/>
      </w:pPr>
      <w:r w:rsidRPr="000D08DA">
        <w:t>information technology for determining requirements and completing documentation</w:t>
      </w:r>
    </w:p>
    <w:p w:rsidR="00000000" w:rsidRPr="000D08DA" w:rsidP="000D08DA">
      <w:pPr>
        <w:pStyle w:val="ListBullet"/>
      </w:pPr>
      <w:r w:rsidRPr="000D08DA">
        <w:t>documentation templ</w:t>
      </w:r>
      <w:r w:rsidRPr="000D08DA">
        <w:t>ates of the coordination unit</w:t>
      </w:r>
    </w:p>
    <w:p w:rsidR="00000000" w:rsidRPr="000D08DA" w:rsidP="000D08DA">
      <w:pPr>
        <w:pStyle w:val="ListBullet"/>
      </w:pPr>
      <w:r w:rsidRPr="000D08DA">
        <w:t>regulatory requirements for family day care administration</w:t>
      </w:r>
    </w:p>
    <w:p w:rsidR="00000000" w:rsidRPr="000D08DA" w:rsidP="000D08DA">
      <w:pPr>
        <w:pStyle w:val="ListBullet"/>
      </w:pPr>
      <w:r w:rsidRPr="000D08DA">
        <w:t>National Quality Framework:</w:t>
      </w:r>
    </w:p>
    <w:p w:rsidR="00000000" w:rsidRPr="000D08DA" w:rsidP="000D08DA">
      <w:pPr>
        <w:pStyle w:val="ListBullet2"/>
      </w:pPr>
      <w:r w:rsidRPr="000D08DA">
        <w:t>Education and Care Services National Regulations</w:t>
      </w:r>
    </w:p>
    <w:p w:rsidR="00000000" w:rsidRPr="000D08DA" w:rsidP="000D08DA">
      <w:pPr>
        <w:pStyle w:val="ListBullet2"/>
      </w:pPr>
      <w:r w:rsidRPr="000D08DA">
        <w:t>National Quality Standard.</w:t>
      </w:r>
    </w:p>
    <w:p w:rsidR="00000000" w:rsidRPr="000D08DA" w:rsidP="0017446A">
      <w:pPr>
        <w:pStyle w:val="BodyText"/>
      </w:pPr>
      <w:r w:rsidRPr="000D08DA">
        <w:t>Assessors must satisfy the Standards for Registered Training Organisations’ requirements for assessors.</w:t>
      </w:r>
    </w:p>
    <w:p w:rsidR="00000000" w:rsidRPr="000D08DA" w:rsidP="000D08DA">
      <w:pPr>
        <w:pStyle w:val="Heading1"/>
      </w:pPr>
      <w:bookmarkStart w:id="5" w:name="O_1182601"/>
      <w:bookmarkEnd w:id="5"/>
      <w:r w:rsidRPr="000D08DA">
        <w:t>Links</w:t>
      </w:r>
    </w:p>
    <w:p w:rsidR="00000000" w:rsidRPr="000D08DA" w:rsidP="0017446A">
      <w:pPr>
        <w:pStyle w:val="BodyText"/>
      </w:pPr>
      <w:r w:rsidRPr="000D0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27CB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D08DA" w:rsidP="000D08DA"/>
    <w:sectPr w:rsidSect="000D0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DA" w:rsidRPr="0017446A" w:rsidP="00174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6A" w:rsidP="000D0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446A" w:rsidP="000D0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446A" w:rsidP="000D0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8DA" w:rsidRPr="0017446A" w:rsidP="00174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6A" w:rsidRPr="002D2AF8" w:rsidP="000D0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CHCECE039 Comply with family day care administration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7446A" w:rsidP="000D0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A3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6F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CE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8DA"/>
  </w:style>
  <w:style w:type="character" w:customStyle="1" w:styleId="Heading1Char">
    <w:name w:val="Heading 1 Char"/>
    <w:basedOn w:val="DefaultParagraphFont"/>
    <w:link w:val="Heading1"/>
    <w:rsid w:val="000D0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8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8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08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0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8DA"/>
    <w:rPr>
      <w:b/>
      <w:spacing w:val="0"/>
    </w:rPr>
  </w:style>
  <w:style w:type="paragraph" w:customStyle="1" w:styleId="SuperTitle">
    <w:name w:val="SuperTitle"/>
    <w:basedOn w:val="Title"/>
    <w:rsid w:val="000D0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8DA"/>
    <w:rPr>
      <w:i/>
    </w:rPr>
  </w:style>
  <w:style w:type="paragraph" w:styleId="Caption">
    <w:name w:val="caption"/>
    <w:basedOn w:val="BodyText"/>
    <w:next w:val="Normal"/>
    <w:qFormat/>
    <w:rsid w:val="000D0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8DA"/>
  </w:style>
  <w:style w:type="paragraph" w:styleId="TableofFigures">
    <w:name w:val="table of figures"/>
    <w:basedOn w:val="Normal"/>
    <w:next w:val="Normal"/>
    <w:semiHidden/>
    <w:rsid w:val="000D0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8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08DA"/>
    <w:rPr>
      <w:rFonts w:ascii="Wingdings" w:hAnsi="Wingdings"/>
    </w:rPr>
  </w:style>
  <w:style w:type="paragraph" w:customStyle="1" w:styleId="TableHeading">
    <w:name w:val="Table Heading"/>
    <w:basedOn w:val="HeadingBase"/>
    <w:rsid w:val="000D0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8DA"/>
    <w:rPr>
      <w:color w:val="0033CC"/>
      <w:u w:val="none"/>
    </w:rPr>
  </w:style>
  <w:style w:type="paragraph" w:customStyle="1" w:styleId="BodyTextRight">
    <w:name w:val="Body Text Right"/>
    <w:basedOn w:val="BodyText"/>
    <w:rsid w:val="000D0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8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8DA"/>
    <w:rPr>
      <w:sz w:val="32"/>
    </w:rPr>
  </w:style>
  <w:style w:type="paragraph" w:customStyle="1" w:styleId="HeadingProcedure">
    <w:name w:val="Heading Procedure"/>
    <w:basedOn w:val="HeadingBase"/>
    <w:next w:val="Normal"/>
    <w:rsid w:val="000D0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8DA"/>
    <w:pPr>
      <w:spacing w:before="60" w:after="60"/>
    </w:pPr>
  </w:style>
  <w:style w:type="paragraph" w:styleId="ListContinue">
    <w:name w:val="List Continue"/>
    <w:basedOn w:val="List"/>
    <w:rsid w:val="000D08DA"/>
    <w:pPr>
      <w:ind w:firstLine="0"/>
    </w:pPr>
  </w:style>
  <w:style w:type="paragraph" w:customStyle="1" w:styleId="ListNote">
    <w:name w:val="List Note"/>
    <w:basedOn w:val="List"/>
    <w:rsid w:val="000D0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8DA"/>
    <w:rPr>
      <w:rFonts w:ascii="Courier New" w:hAnsi="Courier New"/>
    </w:rPr>
  </w:style>
  <w:style w:type="paragraph" w:customStyle="1" w:styleId="NoteBullet">
    <w:name w:val="Note Bullet"/>
    <w:basedOn w:val="Note"/>
    <w:rsid w:val="000D0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8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0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8DA"/>
    <w:rPr>
      <w:b/>
      <w:smallCaps/>
    </w:rPr>
  </w:style>
  <w:style w:type="paragraph" w:customStyle="1" w:styleId="TableListNumber">
    <w:name w:val="Table List Number"/>
    <w:basedOn w:val="ListNumber"/>
    <w:rsid w:val="000D0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8DA"/>
    <w:pPr>
      <w:numPr>
        <w:numId w:val="10"/>
      </w:numPr>
    </w:pPr>
  </w:style>
  <w:style w:type="paragraph" w:customStyle="1" w:styleId="ListAlpha2">
    <w:name w:val="List Alpha 2"/>
    <w:basedOn w:val="List2"/>
    <w:rsid w:val="000D08DA"/>
    <w:pPr>
      <w:numPr>
        <w:numId w:val="9"/>
      </w:numPr>
    </w:pPr>
  </w:style>
  <w:style w:type="paragraph" w:styleId="List2">
    <w:name w:val="List 2"/>
    <w:basedOn w:val="BodyText"/>
    <w:rsid w:val="000D0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8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08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08DA"/>
    <w:pPr>
      <w:numPr>
        <w:numId w:val="5"/>
      </w:numPr>
    </w:pPr>
  </w:style>
  <w:style w:type="paragraph" w:styleId="ListContinue2">
    <w:name w:val="List Continue 2"/>
    <w:basedOn w:val="List2"/>
    <w:rsid w:val="000D08DA"/>
    <w:pPr>
      <w:ind w:firstLine="0"/>
    </w:pPr>
  </w:style>
  <w:style w:type="paragraph" w:styleId="ListContinue3">
    <w:name w:val="List Continue 3"/>
    <w:basedOn w:val="List3"/>
    <w:rsid w:val="000D08DA"/>
    <w:pPr>
      <w:ind w:left="1021" w:firstLine="0"/>
    </w:pPr>
  </w:style>
  <w:style w:type="paragraph" w:styleId="ListContinue4">
    <w:name w:val="List Continue 4"/>
    <w:basedOn w:val="List4"/>
    <w:rsid w:val="000D08DA"/>
    <w:pPr>
      <w:ind w:firstLine="0"/>
    </w:pPr>
  </w:style>
  <w:style w:type="paragraph" w:styleId="ListContinue5">
    <w:name w:val="List Continue 5"/>
    <w:basedOn w:val="List5"/>
    <w:rsid w:val="000D08DA"/>
    <w:pPr>
      <w:ind w:firstLine="0"/>
    </w:pPr>
  </w:style>
  <w:style w:type="paragraph" w:styleId="ListNumber3">
    <w:name w:val="List Number 3"/>
    <w:basedOn w:val="List3"/>
    <w:rsid w:val="000D08DA"/>
    <w:pPr>
      <w:numPr>
        <w:numId w:val="6"/>
      </w:numPr>
    </w:pPr>
  </w:style>
  <w:style w:type="paragraph" w:styleId="ListNumber4">
    <w:name w:val="List Number 4"/>
    <w:basedOn w:val="List4"/>
    <w:rsid w:val="000D08DA"/>
    <w:pPr>
      <w:numPr>
        <w:numId w:val="7"/>
      </w:numPr>
    </w:pPr>
  </w:style>
  <w:style w:type="paragraph" w:styleId="ListNumber5">
    <w:name w:val="List Number 5"/>
    <w:basedOn w:val="List5"/>
    <w:rsid w:val="000D08DA"/>
    <w:pPr>
      <w:numPr>
        <w:numId w:val="8"/>
      </w:numPr>
    </w:pPr>
  </w:style>
  <w:style w:type="paragraph" w:styleId="BlockText">
    <w:name w:val="Block Text"/>
    <w:basedOn w:val="Normal"/>
    <w:rsid w:val="000D0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8DA"/>
    <w:rPr>
      <w:sz w:val="16"/>
      <w:vertAlign w:val="superscript"/>
    </w:rPr>
  </w:style>
  <w:style w:type="character" w:customStyle="1" w:styleId="Symbols">
    <w:name w:val="Symbols"/>
    <w:basedOn w:val="DefaultParagraphFont"/>
    <w:rsid w:val="000D08DA"/>
    <w:rPr>
      <w:rFonts w:ascii="Symbol" w:hAnsi="Symbol"/>
    </w:rPr>
  </w:style>
  <w:style w:type="character" w:customStyle="1" w:styleId="MenuOptions">
    <w:name w:val="Menu Options"/>
    <w:basedOn w:val="DefaultParagraphFont"/>
    <w:rsid w:val="000D0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8DA"/>
    <w:rPr>
      <w:b/>
    </w:rPr>
  </w:style>
  <w:style w:type="character" w:customStyle="1" w:styleId="Underlined">
    <w:name w:val="Underlined"/>
    <w:basedOn w:val="DefaultParagraphFont"/>
    <w:rsid w:val="000D08DA"/>
    <w:rPr>
      <w:u w:val="single"/>
    </w:rPr>
  </w:style>
  <w:style w:type="paragraph" w:customStyle="1" w:styleId="TableBodyTextRight">
    <w:name w:val="Table Body Text Right"/>
    <w:basedOn w:val="TableBodyText"/>
    <w:rsid w:val="000D0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8DA"/>
    <w:rPr>
      <w:sz w:val="18"/>
    </w:rPr>
  </w:style>
  <w:style w:type="paragraph" w:customStyle="1" w:styleId="BodySmallRight">
    <w:name w:val="Body Small Right"/>
    <w:basedOn w:val="BodyTextRight"/>
    <w:rsid w:val="000D08DA"/>
    <w:rPr>
      <w:sz w:val="18"/>
      <w:szCs w:val="18"/>
    </w:rPr>
  </w:style>
  <w:style w:type="paragraph" w:customStyle="1" w:styleId="MarginEdition">
    <w:name w:val="Margin Edition"/>
    <w:basedOn w:val="MarginNote"/>
    <w:rsid w:val="000D0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8DA"/>
    <w:rPr>
      <w:sz w:val="2"/>
      <w:szCs w:val="2"/>
    </w:rPr>
  </w:style>
  <w:style w:type="character" w:customStyle="1" w:styleId="Small">
    <w:name w:val="Small"/>
    <w:basedOn w:val="DefaultParagraphFont"/>
    <w:rsid w:val="000D08DA"/>
    <w:rPr>
      <w:sz w:val="16"/>
    </w:rPr>
  </w:style>
  <w:style w:type="paragraph" w:customStyle="1" w:styleId="WideTable">
    <w:name w:val="Wide Table"/>
    <w:basedOn w:val="Normal"/>
    <w:rsid w:val="000D0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8DA"/>
  </w:style>
  <w:style w:type="paragraph" w:styleId="Quote">
    <w:name w:val="Quote"/>
    <w:basedOn w:val="Heading1"/>
    <w:link w:val="QuoteChar"/>
    <w:qFormat/>
    <w:rsid w:val="000D0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8DA"/>
    <w:pPr>
      <w:pageBreakBefore/>
    </w:pPr>
  </w:style>
  <w:style w:type="paragraph" w:customStyle="1" w:styleId="Border">
    <w:name w:val="Border"/>
    <w:basedOn w:val="Normal"/>
    <w:qFormat/>
    <w:rsid w:val="000D0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8DA"/>
    <w:rPr>
      <w:u w:val="single"/>
    </w:rPr>
  </w:style>
  <w:style w:type="character" w:customStyle="1" w:styleId="BoldandItalics">
    <w:name w:val="Bold and Italics"/>
    <w:qFormat/>
    <w:rsid w:val="000D08DA"/>
    <w:rPr>
      <w:b/>
      <w:i/>
      <w:u w:val="none"/>
    </w:rPr>
  </w:style>
  <w:style w:type="paragraph" w:styleId="BalloonText">
    <w:name w:val="Balloon Text"/>
    <w:basedOn w:val="Normal"/>
    <w:link w:val="BalloonTextChar"/>
    <w:rsid w:val="000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8DA"/>
    <w:pPr>
      <w:spacing w:before="0" w:after="0"/>
    </w:pPr>
  </w:style>
  <w:style w:type="paragraph" w:customStyle="1" w:styleId="BodyTextBold">
    <w:name w:val="Body Text Bold"/>
    <w:basedOn w:val="BodyText"/>
    <w:qFormat/>
    <w:rsid w:val="000D08DA"/>
    <w:rPr>
      <w:b/>
    </w:rPr>
  </w:style>
  <w:style w:type="character" w:styleId="Hyperlink">
    <w:name w:val="Hyperlink"/>
    <w:basedOn w:val="DefaultParagraphFont"/>
    <w:uiPriority w:val="99"/>
    <w:unhideWhenUsed/>
    <w:rsid w:val="00174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2202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CHCECE039 Comply with family day care administration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