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37C" w:rsidP="00BC5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CHCECE004 Promote and provide healthy food and drinks</w:t>
      </w:r>
      <w:r>
        <w:fldChar w:fldCharType="end"/>
      </w:r>
    </w:p>
    <w:p w:rsidR="00BC537C" w:rsidP="00BC537C">
      <w:pPr>
        <w:pStyle w:val="Version"/>
        <w:sectPr w:rsidSect="00926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655F" w:rsidP="0092655F">
      <w:pPr>
        <w:pStyle w:val="SuperHeading"/>
      </w:pPr>
      <w:r w:rsidRPr="0092655F">
        <w:t>CHCECE004 Promote and provide healthy food and drinks</w:t>
      </w:r>
    </w:p>
    <w:p w:rsidR="00000000" w:rsidRPr="0092655F" w:rsidP="0092655F">
      <w:pPr>
        <w:pStyle w:val="Heading1"/>
      </w:pPr>
      <w:bookmarkStart w:id="1" w:name="O_737570"/>
      <w:bookmarkEnd w:id="1"/>
      <w:r w:rsidRPr="009265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926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5F" w:rsidP="0092655F">
            <w:pPr>
              <w:pStyle w:val="BodyText"/>
            </w:pPr>
            <w:r w:rsidRPr="0092655F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5F">
            <w:pPr>
              <w:pStyle w:val="BodyText"/>
              <w:rPr>
                <w:lang w:val="en-NZ"/>
              </w:rPr>
            </w:pPr>
            <w:r w:rsidRPr="0092655F">
              <w:rPr>
                <w:rStyle w:val="SpecialBold"/>
              </w:rPr>
              <w:t>Comments</w:t>
            </w:r>
          </w:p>
        </w:tc>
      </w:tr>
      <w:tr w:rsidTr="00926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5F">
            <w:pPr>
              <w:pStyle w:val="BodyText"/>
              <w:rPr>
                <w:lang w:val="en-NZ"/>
              </w:rPr>
            </w:pPr>
            <w:r w:rsidRPr="0092655F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5F" w:rsidP="0092655F">
            <w:pPr>
              <w:pStyle w:val="BodyText"/>
            </w:pPr>
            <w:r w:rsidRPr="0092655F">
              <w:t>Updated:</w:t>
            </w:r>
          </w:p>
          <w:p w:rsidR="00000000" w:rsidRPr="0092655F" w:rsidP="0092655F">
            <w:pPr>
              <w:pStyle w:val="ListBullet"/>
            </w:pPr>
            <w:r w:rsidRPr="0092655F">
              <w:t>assessor requirements statement</w:t>
            </w:r>
          </w:p>
          <w:p w:rsidR="00000000" w:rsidRPr="0092655F" w:rsidP="0092655F">
            <w:pPr>
              <w:pStyle w:val="ListBullet"/>
            </w:pPr>
            <w:r w:rsidRPr="0092655F">
              <w:t>foundation skills lead in statement</w:t>
            </w:r>
          </w:p>
          <w:p w:rsidR="00000000" w:rsidRPr="0092655F" w:rsidP="0092655F">
            <w:pPr>
              <w:pStyle w:val="ListBullet"/>
            </w:pPr>
            <w:r w:rsidRPr="0092655F">
              <w:t>licensing statement</w:t>
            </w:r>
          </w:p>
          <w:p w:rsidR="00000000" w:rsidRPr="0092655F" w:rsidP="0092655F">
            <w:pPr>
              <w:pStyle w:val="ListBullet"/>
            </w:pPr>
            <w:r w:rsidRPr="0092655F">
              <w:t>modification history to reflect 2012 standards</w:t>
            </w:r>
          </w:p>
          <w:p w:rsidR="00000000" w:rsidP="0092655F">
            <w:pPr>
              <w:pStyle w:val="BodyText"/>
              <w:rPr>
                <w:lang w:val="en-NZ"/>
              </w:rPr>
            </w:pPr>
            <w:r w:rsidRPr="0092655F">
              <w:t>Equivalent outcome.</w:t>
            </w:r>
          </w:p>
        </w:tc>
      </w:tr>
      <w:tr w:rsidTr="00926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5F">
            <w:pPr>
              <w:pStyle w:val="BodyText"/>
              <w:rPr>
                <w:lang w:val="en-NZ"/>
              </w:rPr>
            </w:pPr>
            <w:r w:rsidRPr="0092655F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5F" w:rsidP="0092655F">
            <w:pPr>
              <w:pStyle w:val="BodyText"/>
            </w:pPr>
            <w:r w:rsidRPr="0092655F">
              <w:t xml:space="preserve">This version was released in </w:t>
            </w:r>
            <w:r w:rsidRPr="0092655F">
              <w:rPr>
                <w:rStyle w:val="Emphasis"/>
              </w:rPr>
              <w:t>CHC Community Services Training Package release 1.0</w:t>
            </w:r>
            <w:r w:rsidRPr="0092655F">
              <w:t xml:space="preserve"> and meets the requirements of the 2012 Standards for Training Packages.</w:t>
            </w:r>
          </w:p>
          <w:p w:rsidR="00000000" w:rsidRPr="0092655F" w:rsidP="0092655F">
            <w:pPr>
              <w:pStyle w:val="BodyText"/>
            </w:pPr>
            <w:r w:rsidRPr="0092655F">
              <w:t>Significant changes to elements and performance criteria.</w:t>
            </w:r>
          </w:p>
          <w:p w:rsidR="00000000" w:rsidRPr="0092655F" w:rsidP="0092655F">
            <w:pPr>
              <w:pStyle w:val="BodyText"/>
            </w:pPr>
            <w:r w:rsidRPr="0092655F">
              <w:t>New evidence requirements for assessment incl</w:t>
            </w:r>
            <w:r w:rsidRPr="0092655F">
              <w:t>uding volume and frequency requirements.</w:t>
            </w:r>
          </w:p>
        </w:tc>
      </w:tr>
    </w:tbl>
    <w:p w:rsidR="00000000" w:rsidRPr="0092655F" w:rsidP="0092655F">
      <w:pPr>
        <w:pStyle w:val="BodyText"/>
      </w:pPr>
    </w:p>
    <w:p w:rsidR="00000000" w:rsidRPr="0092655F" w:rsidP="0092655F">
      <w:pPr>
        <w:pStyle w:val="AllowPageBreak"/>
      </w:pPr>
    </w:p>
    <w:p w:rsidR="00000000" w:rsidRPr="0092655F" w:rsidP="0092655F">
      <w:pPr>
        <w:pStyle w:val="Heading1"/>
      </w:pPr>
      <w:bookmarkStart w:id="2" w:name="O_737569"/>
      <w:bookmarkEnd w:id="2"/>
      <w:r w:rsidRPr="0092655F">
        <w:t>Application</w:t>
      </w:r>
    </w:p>
    <w:p w:rsidR="00000000" w:rsidRPr="0092655F" w:rsidP="00BC537C">
      <w:pPr>
        <w:pStyle w:val="BodyText"/>
      </w:pPr>
      <w:r w:rsidRPr="0092655F">
        <w:t>This unit describes the skills and knowledge required to promote healthy eating and ensure that food and drinks provided are nutritious, appropriate for each child and prepared in a sa</w:t>
      </w:r>
      <w:r w:rsidRPr="0092655F">
        <w:t>fe and hygienic manner.</w:t>
      </w:r>
    </w:p>
    <w:p w:rsidR="00BC537C" w:rsidP="00BC537C">
      <w:pPr>
        <w:pStyle w:val="BodyText"/>
      </w:pPr>
      <w:r w:rsidRPr="0092655F">
        <w:t>This unit applies to educators working in a range of education and care services.</w:t>
      </w:r>
    </w:p>
    <w:p w:rsidR="00BC537C" w:rsidRPr="00BC537C" w:rsidP="00BC537C">
      <w:pPr>
        <w:pStyle w:val="BodyText"/>
        <w:rPr>
          <w:i/>
        </w:rPr>
      </w:pPr>
      <w:r w:rsidRPr="00BC537C">
        <w:rPr>
          <w:rStyle w:val="Emphasis"/>
        </w:rPr>
        <w:t>The skills in this unit must be applied in accordance with Commonwealth and State/Territory legislation, Australian/New Zealand standards and indus</w:t>
      </w:r>
      <w:r w:rsidRPr="00BC537C">
        <w:rPr>
          <w:rStyle w:val="Emphasis"/>
        </w:rPr>
        <w:t>try codes of practice</w:t>
      </w:r>
      <w:r w:rsidRPr="00BC537C">
        <w:rPr>
          <w:i/>
        </w:rPr>
        <w:t>.</w:t>
      </w:r>
    </w:p>
    <w:p w:rsidR="00000000" w:rsidRPr="0092655F" w:rsidP="0092655F">
      <w:pPr>
        <w:pStyle w:val="Heading1"/>
      </w:pPr>
      <w:bookmarkStart w:id="3" w:name="O_737568"/>
      <w:bookmarkEnd w:id="3"/>
      <w:r w:rsidRPr="009265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BC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5F" w:rsidP="0092655F">
            <w:pPr>
              <w:pStyle w:val="BodyText"/>
            </w:pPr>
            <w:r w:rsidRPr="0092655F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5F">
            <w:pPr>
              <w:pStyle w:val="BodyText"/>
              <w:rPr>
                <w:lang w:val="en-NZ"/>
              </w:rPr>
            </w:pPr>
            <w:r w:rsidRPr="0092655F">
              <w:rPr>
                <w:rStyle w:val="SpecialBold"/>
              </w:rPr>
              <w:t>PERFORMANCE CRITERIA</w:t>
            </w:r>
          </w:p>
        </w:tc>
      </w:tr>
      <w:tr w:rsidTr="00BC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5F" w:rsidP="0092655F">
            <w:pPr>
              <w:pStyle w:val="BodyText"/>
            </w:pPr>
            <w:r w:rsidRPr="0092655F">
              <w:rPr>
                <w:rStyle w:val="Emphasis"/>
              </w:rPr>
              <w:t>Elements define the essential outcomes.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5F">
            <w:pPr>
              <w:pStyle w:val="BodyText"/>
              <w:rPr>
                <w:lang w:val="en-NZ"/>
              </w:rPr>
            </w:pPr>
            <w:r w:rsidRPr="0092655F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BC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5F">
            <w:pPr>
              <w:pStyle w:val="BodyText"/>
              <w:rPr>
                <w:lang w:val="en-NZ"/>
              </w:rPr>
            </w:pPr>
            <w:r w:rsidRPr="0092655F">
              <w:t>1. Promote healthy eating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5F" w:rsidP="0092655F">
            <w:pPr>
              <w:pStyle w:val="BodyText"/>
            </w:pPr>
            <w:r w:rsidRPr="0092655F">
              <w:t xml:space="preserve">1.1 </w:t>
            </w:r>
            <w:r w:rsidRPr="0092655F">
              <w:tab/>
              <w:t>Engage children in experiences, conversations and routines that promote relaxed and enjoyable mealtimes and promote healthy lifestyles and good nutrition</w:t>
            </w:r>
          </w:p>
          <w:p w:rsidR="00000000" w:rsidRPr="0092655F" w:rsidP="0092655F">
            <w:pPr>
              <w:pStyle w:val="BodyText"/>
            </w:pPr>
            <w:r w:rsidRPr="0092655F">
              <w:t>1.2</w:t>
            </w:r>
            <w:r w:rsidRPr="0092655F">
              <w:tab/>
              <w:t>Model, reinforce and implement healthy eating and nutrition practic</w:t>
            </w:r>
            <w:r w:rsidRPr="0092655F">
              <w:t>es with children during mealtimes</w:t>
            </w:r>
          </w:p>
          <w:p w:rsidR="00000000" w:rsidRPr="0092655F" w:rsidP="0092655F">
            <w:pPr>
              <w:pStyle w:val="BodyText"/>
            </w:pPr>
            <w:r w:rsidRPr="0092655F">
              <w:t>1.3</w:t>
            </w:r>
            <w:r w:rsidRPr="0092655F">
              <w:tab/>
              <w:t xml:space="preserve">Support and guide children to eat healthy food </w:t>
            </w:r>
          </w:p>
          <w:p w:rsidR="00000000" w:rsidRPr="0092655F" w:rsidP="0092655F">
            <w:pPr>
              <w:pStyle w:val="BodyText"/>
            </w:pPr>
            <w:r w:rsidRPr="0092655F">
              <w:t>1.4</w:t>
            </w:r>
            <w:r w:rsidRPr="0092655F">
              <w:tab/>
              <w:t>Check that children have ready access to water and are offered healthy food and drinks regularly throughout the day</w:t>
            </w:r>
          </w:p>
          <w:p w:rsidR="00000000" w:rsidP="0092655F">
            <w:pPr>
              <w:pStyle w:val="BodyText"/>
              <w:rPr>
                <w:lang w:val="en-NZ"/>
              </w:rPr>
            </w:pPr>
            <w:r w:rsidRPr="0092655F">
              <w:t>1.5</w:t>
            </w:r>
            <w:r w:rsidRPr="0092655F">
              <w:tab/>
              <w:t>Assist in ensuring that furniture and utensils</w:t>
            </w:r>
            <w:r w:rsidRPr="0092655F">
              <w:t xml:space="preserve"> are suitable to encourage children to be positively involved in and enjoy mealtimes</w:t>
            </w:r>
          </w:p>
        </w:tc>
      </w:tr>
      <w:tr w:rsidTr="00BC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5F">
            <w:pPr>
              <w:pStyle w:val="BodyText"/>
              <w:rPr>
                <w:lang w:val="en-NZ"/>
              </w:rPr>
            </w:pPr>
          </w:p>
        </w:tc>
      </w:tr>
      <w:tr w:rsidTr="00BC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5F">
            <w:pPr>
              <w:pStyle w:val="BodyText"/>
              <w:rPr>
                <w:lang w:val="en-NZ"/>
              </w:rPr>
            </w:pPr>
            <w:r w:rsidRPr="0092655F">
              <w:t>2.     Plan food and drinks that are nutritious and appropriate for each child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5F" w:rsidP="0092655F">
            <w:pPr>
              <w:pStyle w:val="BodyText"/>
            </w:pPr>
            <w:r w:rsidRPr="0092655F">
              <w:t>2.1</w:t>
            </w:r>
            <w:r w:rsidRPr="0092655F">
              <w:tab/>
              <w:t>Within scope of own work, ensure children are provided with food and drink consisten</w:t>
            </w:r>
            <w:r w:rsidRPr="0092655F">
              <w:t>t with the guidelines for healthy eating</w:t>
            </w:r>
          </w:p>
          <w:p w:rsidR="00000000" w:rsidRPr="0092655F" w:rsidP="0092655F">
            <w:pPr>
              <w:pStyle w:val="BodyText"/>
            </w:pPr>
            <w:r w:rsidRPr="0092655F">
              <w:t xml:space="preserve">2.2  </w:t>
            </w:r>
            <w:r w:rsidRPr="0092655F">
              <w:tab/>
              <w:t>Assist in ensuring children’s individual needs are consistent with advice provided by families about their child’s dietary requirements, likes, dislikes and any cultural or other requirements families have reg</w:t>
            </w:r>
            <w:r w:rsidRPr="0092655F">
              <w:t>arding their child’s nutrition</w:t>
            </w:r>
          </w:p>
          <w:p w:rsidR="00000000" w:rsidRPr="0092655F" w:rsidP="0092655F">
            <w:pPr>
              <w:pStyle w:val="BodyText"/>
            </w:pPr>
            <w:r w:rsidRPr="0092655F">
              <w:t>2.3</w:t>
            </w:r>
            <w:r w:rsidRPr="0092655F">
              <w:tab/>
              <w:t>Read and interpret food labels and other information about food contents</w:t>
            </w:r>
          </w:p>
          <w:p w:rsidR="00000000" w:rsidRPr="0092655F" w:rsidP="0092655F">
            <w:pPr>
              <w:pStyle w:val="BodyText"/>
            </w:pPr>
            <w:r w:rsidRPr="0092655F">
              <w:t>2.4</w:t>
            </w:r>
            <w:r w:rsidRPr="0092655F">
              <w:tab/>
              <w:t>Assist in providing education and support to families around healthy eating</w:t>
            </w:r>
          </w:p>
          <w:p w:rsidR="00000000" w:rsidP="0092655F">
            <w:pPr>
              <w:pStyle w:val="BodyText"/>
              <w:rPr>
                <w:lang w:val="en-NZ"/>
              </w:rPr>
            </w:pPr>
            <w:r w:rsidRPr="0092655F">
              <w:t xml:space="preserve">2.5   </w:t>
            </w:r>
            <w:r w:rsidRPr="0092655F">
              <w:tab/>
            </w:r>
            <w:r w:rsidRPr="0092655F">
              <w:t>Assist to develop and display a cycle of written menus detailing the food that is provided to children</w:t>
            </w:r>
          </w:p>
        </w:tc>
      </w:tr>
      <w:tr w:rsidTr="00BC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5F">
            <w:pPr>
              <w:pStyle w:val="BodyText"/>
              <w:rPr>
                <w:lang w:val="en-NZ"/>
              </w:rPr>
            </w:pPr>
          </w:p>
        </w:tc>
      </w:tr>
      <w:tr w:rsidTr="00BC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5F">
            <w:pPr>
              <w:pStyle w:val="BodyText"/>
              <w:rPr>
                <w:lang w:val="en-NZ"/>
              </w:rPr>
            </w:pPr>
            <w:r w:rsidRPr="0092655F">
              <w:t xml:space="preserve">3. Maintain food safety while carrying out food-handling activities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5F" w:rsidP="0092655F">
            <w:pPr>
              <w:pStyle w:val="BodyText"/>
            </w:pPr>
            <w:r w:rsidRPr="0092655F">
              <w:t xml:space="preserve">3.1 </w:t>
            </w:r>
            <w:r w:rsidRPr="0092655F">
              <w:tab/>
              <w:t>Assist in developing and maintaining food safety procedures according to re</w:t>
            </w:r>
            <w:r w:rsidRPr="0092655F">
              <w:t xml:space="preserve">levant guidelines </w:t>
            </w:r>
          </w:p>
          <w:p w:rsidR="00000000" w:rsidRPr="0092655F" w:rsidP="0092655F">
            <w:pPr>
              <w:pStyle w:val="BodyText"/>
            </w:pPr>
            <w:r w:rsidRPr="0092655F">
              <w:t>3.2</w:t>
            </w:r>
            <w:r w:rsidRPr="0092655F">
              <w:tab/>
              <w:t>Within scope of own work role, carry out food-handling, preparation and storage according to service policies and procedures and regulatory requirements.</w:t>
            </w:r>
          </w:p>
          <w:p w:rsidR="00000000" w:rsidRPr="0092655F" w:rsidP="0092655F">
            <w:pPr>
              <w:pStyle w:val="BodyText"/>
            </w:pPr>
            <w:r w:rsidRPr="0092655F">
              <w:t>3.3</w:t>
            </w:r>
            <w:r w:rsidRPr="0092655F">
              <w:tab/>
              <w:t xml:space="preserve">Follow food safety procedures when preparing </w:t>
            </w:r>
            <w:r w:rsidRPr="0092655F">
              <w:t>food</w:t>
            </w:r>
          </w:p>
        </w:tc>
      </w:tr>
    </w:tbl>
    <w:p w:rsidR="00000000" w:rsidRPr="0092655F" w:rsidP="0092655F">
      <w:pPr>
        <w:pStyle w:val="BodyText"/>
      </w:pPr>
    </w:p>
    <w:p w:rsidR="00000000" w:rsidRPr="0092655F" w:rsidP="0092655F">
      <w:pPr>
        <w:pStyle w:val="AllowPageBreak"/>
      </w:pPr>
    </w:p>
    <w:p w:rsidR="00000000" w:rsidRPr="0092655F" w:rsidP="0092655F">
      <w:pPr>
        <w:pStyle w:val="Heading1"/>
      </w:pPr>
      <w:bookmarkStart w:id="4" w:name="O_737567"/>
      <w:bookmarkEnd w:id="4"/>
      <w:r w:rsidRPr="0092655F">
        <w:t>Founda</w:t>
      </w:r>
      <w:r w:rsidRPr="0092655F">
        <w:t>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C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5F">
            <w:pPr>
              <w:pStyle w:val="BodyText"/>
              <w:rPr>
                <w:lang w:val="en-NZ"/>
              </w:rPr>
            </w:pPr>
            <w:r w:rsidRPr="0092655F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BC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5F" w:rsidP="0092655F">
            <w:pPr>
              <w:pStyle w:val="ListBullet"/>
            </w:pPr>
            <w:r w:rsidRPr="0092655F">
              <w:t>Reading – in order to accurately read and interpret food labels and dietary requirements.</w:t>
            </w:r>
          </w:p>
          <w:p w:rsidR="00000000" w:rsidRPr="0092655F" w:rsidP="0092655F">
            <w:pPr>
              <w:pStyle w:val="BodyText"/>
            </w:pPr>
            <w:r w:rsidRPr="0092655F">
              <w:t>The rema</w:t>
            </w:r>
            <w:r w:rsidRPr="0092655F">
              <w:t>ining foundation skills essential to performance are explicit in the performance criteria of this unit.</w:t>
            </w:r>
          </w:p>
        </w:tc>
      </w:tr>
    </w:tbl>
    <w:p w:rsidR="00000000" w:rsidRPr="0092655F" w:rsidP="0092655F">
      <w:pPr>
        <w:pStyle w:val="BodyText"/>
      </w:pPr>
    </w:p>
    <w:p w:rsidR="00000000" w:rsidRPr="0092655F" w:rsidP="0092655F">
      <w:pPr>
        <w:pStyle w:val="AllowPageBreak"/>
      </w:pPr>
    </w:p>
    <w:p w:rsidR="00000000" w:rsidRPr="0092655F" w:rsidP="0092655F">
      <w:pPr>
        <w:pStyle w:val="Heading1"/>
      </w:pPr>
      <w:bookmarkStart w:id="5" w:name="O_737566"/>
      <w:bookmarkEnd w:id="5"/>
      <w:r w:rsidRPr="0092655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70"/>
      </w:tblGrid>
      <w:tr w:rsidTr="00BC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5F" w:rsidP="0092655F">
            <w:pPr>
              <w:pStyle w:val="BodyText"/>
            </w:pPr>
            <w:r w:rsidRPr="0092655F">
              <w:rPr>
                <w:rStyle w:val="Emphasis"/>
              </w:rPr>
              <w:t xml:space="preserve">Specifies different work environments and conditions that may affect performance. Essential operating conditions </w:t>
            </w:r>
            <w:r w:rsidRPr="0092655F">
              <w:rPr>
                <w:rStyle w:val="Emphasis"/>
              </w:rPr>
              <w:t>that may be present (depending on the work situation, needs of the candidate, accessibility of the item, and local industry and regional contexts) are included.</w:t>
            </w:r>
          </w:p>
          <w:p w:rsidR="00000000" w:rsidRPr="0092655F" w:rsidP="0092655F">
            <w:pPr>
              <w:pStyle w:val="BodyText"/>
            </w:pPr>
          </w:p>
          <w:p w:rsidR="00000000" w:rsidRPr="0092655F" w:rsidP="0092655F">
            <w:pPr>
              <w:pStyle w:val="BodyText"/>
            </w:pPr>
            <w:r w:rsidRPr="0092655F">
              <w:rPr>
                <w:rStyle w:val="Emphasis"/>
              </w:rPr>
              <w:t>Range is restricted to essential operating conditions and any other variables essential to the</w:t>
            </w:r>
            <w:r w:rsidRPr="0092655F">
              <w:rPr>
                <w:rStyle w:val="Emphasis"/>
              </w:rPr>
              <w:t xml:space="preserve"> work environment.</w:t>
            </w:r>
          </w:p>
          <w:p w:rsidR="00000000" w:rsidRPr="0092655F" w:rsidP="0092655F">
            <w:pPr>
              <w:pStyle w:val="BodyText"/>
            </w:pPr>
            <w:r w:rsidRPr="0092655F">
              <w:t xml:space="preserve"> </w:t>
            </w:r>
          </w:p>
          <w:p w:rsidR="00000000" w:rsidP="0092655F">
            <w:pPr>
              <w:pStyle w:val="BodyText"/>
              <w:rPr>
                <w:lang w:val="en-NZ"/>
              </w:rPr>
            </w:pPr>
          </w:p>
        </w:tc>
      </w:tr>
      <w:tr w:rsidTr="00BC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55F">
            <w:pPr>
              <w:pStyle w:val="BodyText"/>
              <w:rPr>
                <w:lang w:val="en-NZ"/>
              </w:rPr>
            </w:pPr>
            <w:r w:rsidRPr="0092655F">
              <w:t>Guidelines for healthy eating must include: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55F" w:rsidP="0092655F">
            <w:pPr>
              <w:pStyle w:val="BodyText"/>
            </w:pPr>
          </w:p>
          <w:p w:rsidR="00000000" w:rsidRPr="0092655F" w:rsidP="0092655F">
            <w:pPr>
              <w:pStyle w:val="ListBullet"/>
            </w:pPr>
            <w:r w:rsidRPr="0092655F">
              <w:t>Australian Dietary Guidelines and Infant Feeding Guidelines.</w:t>
            </w:r>
          </w:p>
          <w:p w:rsidR="00000000" w:rsidRPr="0092655F" w:rsidP="0092655F">
            <w:pPr>
              <w:pStyle w:val="BodyText"/>
            </w:pPr>
          </w:p>
        </w:tc>
      </w:tr>
    </w:tbl>
    <w:p w:rsidR="00000000" w:rsidRPr="0092655F" w:rsidP="0092655F">
      <w:pPr>
        <w:pStyle w:val="BodyText"/>
      </w:pPr>
    </w:p>
    <w:p w:rsidR="00000000" w:rsidRPr="0092655F" w:rsidP="0092655F">
      <w:pPr>
        <w:pStyle w:val="AllowPageBreak"/>
      </w:pPr>
    </w:p>
    <w:p w:rsidR="00000000" w:rsidRPr="0092655F" w:rsidP="0092655F">
      <w:pPr>
        <w:pStyle w:val="Heading1"/>
      </w:pPr>
      <w:bookmarkStart w:id="6" w:name="O_737565"/>
      <w:bookmarkEnd w:id="6"/>
      <w:r w:rsidRPr="0092655F">
        <w:t>Unit Mapping Information</w:t>
      </w:r>
    </w:p>
    <w:p w:rsidR="00000000" w:rsidRPr="0092655F" w:rsidP="00BC537C">
      <w:pPr>
        <w:pStyle w:val="BodyText"/>
      </w:pPr>
      <w:r w:rsidRPr="0092655F">
        <w:t>No equivalent unit.</w:t>
      </w:r>
    </w:p>
    <w:p w:rsidR="00000000" w:rsidRPr="0092655F" w:rsidP="0092655F">
      <w:pPr>
        <w:pStyle w:val="Heading1"/>
      </w:pPr>
      <w:bookmarkStart w:id="7" w:name="O_737571"/>
      <w:bookmarkEnd w:id="7"/>
      <w:r w:rsidRPr="0092655F">
        <w:t>Links</w:t>
      </w:r>
    </w:p>
    <w:p w:rsidR="00000000" w:rsidRPr="0092655F" w:rsidP="00BC537C">
      <w:pPr>
        <w:pStyle w:val="BodyText"/>
      </w:pPr>
      <w:r w:rsidRPr="009265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43AC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2655F" w:rsidP="0092655F"/>
    <w:sectPr w:rsidSect="009265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5F" w:rsidRPr="00BC537C" w:rsidP="00BC5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7C" w:rsidP="00926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37C" w:rsidP="00926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537C" w:rsidP="00926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55F" w:rsidRPr="00BC537C" w:rsidP="00BC5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7C" w:rsidRPr="002D2AF8" w:rsidP="00926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CHCECE004 Promote and provide healthy food and drinks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C537C" w:rsidP="00926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601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86FC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55F"/>
  </w:style>
  <w:style w:type="character" w:customStyle="1" w:styleId="Heading1Char">
    <w:name w:val="Heading 1 Char"/>
    <w:basedOn w:val="DefaultParagraphFont"/>
    <w:link w:val="Heading1"/>
    <w:rsid w:val="00926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5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5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55F"/>
    <w:rPr>
      <w:b/>
      <w:spacing w:val="0"/>
    </w:rPr>
  </w:style>
  <w:style w:type="character" w:styleId="Emphasis">
    <w:name w:val="Emphasis"/>
    <w:basedOn w:val="DefaultParagraphFont"/>
    <w:qFormat/>
    <w:rsid w:val="0092655F"/>
    <w:rPr>
      <w:i/>
    </w:rPr>
  </w:style>
  <w:style w:type="paragraph" w:customStyle="1" w:styleId="SuperHeading">
    <w:name w:val="SuperHeading"/>
    <w:basedOn w:val="Normal"/>
    <w:rsid w:val="00926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5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5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5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5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6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55F"/>
  </w:style>
  <w:style w:type="paragraph" w:styleId="TableofFigures">
    <w:name w:val="table of figures"/>
    <w:basedOn w:val="Normal"/>
    <w:next w:val="Normal"/>
    <w:semiHidden/>
    <w:rsid w:val="00926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5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655F"/>
    <w:rPr>
      <w:rFonts w:ascii="Wingdings" w:hAnsi="Wingdings"/>
    </w:rPr>
  </w:style>
  <w:style w:type="paragraph" w:customStyle="1" w:styleId="TableHeading">
    <w:name w:val="Table Heading"/>
    <w:basedOn w:val="HeadingBase"/>
    <w:rsid w:val="00926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55F"/>
    <w:rPr>
      <w:color w:val="0033CC"/>
      <w:u w:val="none"/>
    </w:rPr>
  </w:style>
  <w:style w:type="paragraph" w:customStyle="1" w:styleId="BodyTextRight">
    <w:name w:val="Body Text Right"/>
    <w:basedOn w:val="BodyText"/>
    <w:rsid w:val="00926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5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55F"/>
    <w:rPr>
      <w:sz w:val="32"/>
    </w:rPr>
  </w:style>
  <w:style w:type="paragraph" w:customStyle="1" w:styleId="HeadingProcedure">
    <w:name w:val="Heading Procedure"/>
    <w:basedOn w:val="HeadingBase"/>
    <w:next w:val="Normal"/>
    <w:rsid w:val="00926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55F"/>
    <w:pPr>
      <w:spacing w:before="60" w:after="60"/>
    </w:pPr>
  </w:style>
  <w:style w:type="paragraph" w:styleId="ListContinue">
    <w:name w:val="List Continue"/>
    <w:basedOn w:val="List"/>
    <w:rsid w:val="0092655F"/>
    <w:pPr>
      <w:ind w:firstLine="0"/>
    </w:pPr>
  </w:style>
  <w:style w:type="paragraph" w:customStyle="1" w:styleId="ListNote">
    <w:name w:val="List Note"/>
    <w:basedOn w:val="List"/>
    <w:rsid w:val="00926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55F"/>
    <w:rPr>
      <w:rFonts w:ascii="Courier New" w:hAnsi="Courier New"/>
    </w:rPr>
  </w:style>
  <w:style w:type="paragraph" w:customStyle="1" w:styleId="NoteBullet">
    <w:name w:val="Note Bullet"/>
    <w:basedOn w:val="Note"/>
    <w:rsid w:val="00926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5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6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55F"/>
    <w:rPr>
      <w:b/>
      <w:smallCaps/>
    </w:rPr>
  </w:style>
  <w:style w:type="paragraph" w:customStyle="1" w:styleId="TableListNumber">
    <w:name w:val="Table List Number"/>
    <w:basedOn w:val="ListNumber"/>
    <w:rsid w:val="00926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55F"/>
    <w:pPr>
      <w:numPr>
        <w:numId w:val="8"/>
      </w:numPr>
    </w:pPr>
  </w:style>
  <w:style w:type="paragraph" w:customStyle="1" w:styleId="ListAlpha2">
    <w:name w:val="List Alpha 2"/>
    <w:basedOn w:val="List2"/>
    <w:rsid w:val="0092655F"/>
    <w:pPr>
      <w:numPr>
        <w:numId w:val="7"/>
      </w:numPr>
    </w:pPr>
  </w:style>
  <w:style w:type="paragraph" w:styleId="List2">
    <w:name w:val="List 2"/>
    <w:basedOn w:val="BodyText"/>
    <w:rsid w:val="00926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5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5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655F"/>
    <w:pPr>
      <w:numPr>
        <w:numId w:val="3"/>
      </w:numPr>
    </w:pPr>
  </w:style>
  <w:style w:type="paragraph" w:styleId="ListContinue2">
    <w:name w:val="List Continue 2"/>
    <w:basedOn w:val="List2"/>
    <w:rsid w:val="0092655F"/>
    <w:pPr>
      <w:ind w:firstLine="0"/>
    </w:pPr>
  </w:style>
  <w:style w:type="paragraph" w:styleId="ListContinue3">
    <w:name w:val="List Continue 3"/>
    <w:basedOn w:val="List3"/>
    <w:rsid w:val="0092655F"/>
    <w:pPr>
      <w:ind w:left="1021" w:firstLine="0"/>
    </w:pPr>
  </w:style>
  <w:style w:type="paragraph" w:styleId="ListContinue4">
    <w:name w:val="List Continue 4"/>
    <w:basedOn w:val="List4"/>
    <w:rsid w:val="0092655F"/>
    <w:pPr>
      <w:ind w:firstLine="0"/>
    </w:pPr>
  </w:style>
  <w:style w:type="paragraph" w:styleId="ListContinue5">
    <w:name w:val="List Continue 5"/>
    <w:basedOn w:val="List5"/>
    <w:rsid w:val="0092655F"/>
    <w:pPr>
      <w:ind w:firstLine="0"/>
    </w:pPr>
  </w:style>
  <w:style w:type="paragraph" w:styleId="ListNumber3">
    <w:name w:val="List Number 3"/>
    <w:basedOn w:val="List3"/>
    <w:rsid w:val="0092655F"/>
    <w:pPr>
      <w:numPr>
        <w:numId w:val="4"/>
      </w:numPr>
    </w:pPr>
  </w:style>
  <w:style w:type="paragraph" w:styleId="ListNumber4">
    <w:name w:val="List Number 4"/>
    <w:basedOn w:val="List4"/>
    <w:rsid w:val="0092655F"/>
    <w:pPr>
      <w:numPr>
        <w:numId w:val="5"/>
      </w:numPr>
    </w:pPr>
  </w:style>
  <w:style w:type="paragraph" w:styleId="ListNumber5">
    <w:name w:val="List Number 5"/>
    <w:basedOn w:val="List5"/>
    <w:rsid w:val="0092655F"/>
    <w:pPr>
      <w:numPr>
        <w:numId w:val="6"/>
      </w:numPr>
    </w:pPr>
  </w:style>
  <w:style w:type="paragraph" w:styleId="BlockText">
    <w:name w:val="Block Text"/>
    <w:basedOn w:val="Normal"/>
    <w:rsid w:val="00926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55F"/>
    <w:rPr>
      <w:sz w:val="16"/>
      <w:vertAlign w:val="superscript"/>
    </w:rPr>
  </w:style>
  <w:style w:type="character" w:customStyle="1" w:styleId="Symbols">
    <w:name w:val="Symbols"/>
    <w:basedOn w:val="DefaultParagraphFont"/>
    <w:rsid w:val="0092655F"/>
    <w:rPr>
      <w:rFonts w:ascii="Symbol" w:hAnsi="Symbol"/>
    </w:rPr>
  </w:style>
  <w:style w:type="character" w:customStyle="1" w:styleId="MenuOptions">
    <w:name w:val="Menu Options"/>
    <w:basedOn w:val="DefaultParagraphFont"/>
    <w:rsid w:val="00926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55F"/>
    <w:rPr>
      <w:b/>
    </w:rPr>
  </w:style>
  <w:style w:type="character" w:customStyle="1" w:styleId="Underlined">
    <w:name w:val="Underlined"/>
    <w:basedOn w:val="DefaultParagraphFont"/>
    <w:rsid w:val="0092655F"/>
    <w:rPr>
      <w:u w:val="single"/>
    </w:rPr>
  </w:style>
  <w:style w:type="paragraph" w:customStyle="1" w:styleId="TableBodyTextRight">
    <w:name w:val="Table Body Text Right"/>
    <w:basedOn w:val="TableBodyText"/>
    <w:rsid w:val="00926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55F"/>
    <w:rPr>
      <w:sz w:val="18"/>
    </w:rPr>
  </w:style>
  <w:style w:type="paragraph" w:customStyle="1" w:styleId="BodySmallRight">
    <w:name w:val="Body Small Right"/>
    <w:basedOn w:val="BodyTextRight"/>
    <w:rsid w:val="0092655F"/>
    <w:rPr>
      <w:sz w:val="18"/>
      <w:szCs w:val="18"/>
    </w:rPr>
  </w:style>
  <w:style w:type="paragraph" w:customStyle="1" w:styleId="MarginEdition">
    <w:name w:val="Margin Edition"/>
    <w:basedOn w:val="MarginNote"/>
    <w:rsid w:val="00926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55F"/>
    <w:rPr>
      <w:sz w:val="2"/>
      <w:szCs w:val="2"/>
    </w:rPr>
  </w:style>
  <w:style w:type="character" w:customStyle="1" w:styleId="Small">
    <w:name w:val="Small"/>
    <w:basedOn w:val="DefaultParagraphFont"/>
    <w:rsid w:val="0092655F"/>
    <w:rPr>
      <w:sz w:val="16"/>
    </w:rPr>
  </w:style>
  <w:style w:type="paragraph" w:customStyle="1" w:styleId="WideTable">
    <w:name w:val="Wide Table"/>
    <w:basedOn w:val="Normal"/>
    <w:rsid w:val="00926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55F"/>
  </w:style>
  <w:style w:type="paragraph" w:styleId="Quote">
    <w:name w:val="Quote"/>
    <w:basedOn w:val="Heading1"/>
    <w:link w:val="QuoteChar"/>
    <w:qFormat/>
    <w:rsid w:val="00926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55F"/>
    <w:pPr>
      <w:pageBreakBefore/>
    </w:pPr>
  </w:style>
  <w:style w:type="paragraph" w:customStyle="1" w:styleId="Border">
    <w:name w:val="Border"/>
    <w:basedOn w:val="Normal"/>
    <w:qFormat/>
    <w:rsid w:val="00926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55F"/>
    <w:rPr>
      <w:u w:val="single"/>
    </w:rPr>
  </w:style>
  <w:style w:type="character" w:customStyle="1" w:styleId="BoldandItalics">
    <w:name w:val="Bold and Italics"/>
    <w:qFormat/>
    <w:rsid w:val="0092655F"/>
    <w:rPr>
      <w:b/>
      <w:i/>
      <w:u w:val="none"/>
    </w:rPr>
  </w:style>
  <w:style w:type="paragraph" w:styleId="BalloonText">
    <w:name w:val="Balloon Text"/>
    <w:basedOn w:val="Normal"/>
    <w:link w:val="BalloonTextChar"/>
    <w:rsid w:val="00926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55F"/>
    <w:pPr>
      <w:spacing w:before="0" w:after="0"/>
    </w:pPr>
  </w:style>
  <w:style w:type="paragraph" w:customStyle="1" w:styleId="BodyTextBold">
    <w:name w:val="Body Text Bold"/>
    <w:basedOn w:val="BodyText"/>
    <w:qFormat/>
    <w:rsid w:val="0092655F"/>
    <w:rPr>
      <w:b/>
    </w:rPr>
  </w:style>
  <w:style w:type="character" w:styleId="Hyperlink">
    <w:name w:val="Hyperlink"/>
    <w:basedOn w:val="DefaultParagraphFont"/>
    <w:uiPriority w:val="99"/>
    <w:unhideWhenUsed/>
    <w:rsid w:val="00BC5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3690</Characters>
  <Application>Microsoft Office Word</Application>
  <DocSecurity>0</DocSecurity>
  <Lines>127</Lines>
  <Paragraphs>67</Paragraphs>
  <ScaleCrop>false</ScaleCrop>
  <Company>Author-it Software Corporation Ltd.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CHCECE004 Promote and provide healthy food and drinks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2023-07-01T03:41:00Z</dcterms:created>
  <dcterms:modified xsi:type="dcterms:W3CDTF">2023-07-01T03:41:00Z</dcterms:modified>
</cp:coreProperties>
</file>