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777" w:rsidP="00456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CHCECD010 Provide support to people in career transition</w:t>
      </w:r>
      <w:r>
        <w:fldChar w:fldCharType="end"/>
      </w:r>
    </w:p>
    <w:p w:rsidR="00456777" w:rsidP="00456777">
      <w:pPr>
        <w:pStyle w:val="Version"/>
        <w:sectPr w:rsidSect="00616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61A" w:rsidP="0061661A">
      <w:pPr>
        <w:pStyle w:val="SuperHeading"/>
      </w:pPr>
      <w:r w:rsidRPr="0061661A">
        <w:t>CHCECD010 Provide support to people in career transition</w:t>
      </w:r>
    </w:p>
    <w:p w:rsidR="00000000" w:rsidRPr="0061661A" w:rsidP="0061661A">
      <w:pPr>
        <w:pStyle w:val="Heading1"/>
      </w:pPr>
      <w:bookmarkStart w:id="1" w:name="O_813320"/>
      <w:bookmarkEnd w:id="1"/>
      <w:r w:rsidRPr="00616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16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rPr>
                <w:rStyle w:val="SpecialBold"/>
              </w:rPr>
              <w:t>Comments</w:t>
            </w:r>
          </w:p>
        </w:tc>
      </w:tr>
      <w:tr w:rsidTr="00616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t xml:space="preserve">This version was released in </w:t>
            </w:r>
            <w:r w:rsidRPr="0061661A">
              <w:rPr>
                <w:rStyle w:val="Emphasis"/>
              </w:rPr>
              <w:t>CHC Community Services Training Package release 3.0</w:t>
            </w:r>
            <w:r w:rsidRPr="0061661A">
              <w:t xml:space="preserve"> and meets the requirements of the 2012 Standards for Training Packages.</w:t>
            </w:r>
          </w:p>
          <w:p w:rsidR="00000000" w:rsidRPr="0061661A" w:rsidP="0061661A">
            <w:pPr>
              <w:pStyle w:val="BodyText"/>
            </w:pPr>
          </w:p>
          <w:p w:rsidR="00000000" w:rsidRPr="0061661A" w:rsidP="0061661A">
            <w:pPr>
              <w:pStyle w:val="BodyText"/>
            </w:pPr>
            <w:r w:rsidRPr="0061661A">
              <w:t>Significant changes to the elements a</w:t>
            </w:r>
            <w:r w:rsidRPr="0061661A">
              <w:t>nd performance criteria. New evidence requirements for assessment including volume and frequency requirements. Significant changes to knowledge evidence.</w:t>
            </w:r>
          </w:p>
          <w:p w:rsidR="00000000" w:rsidRPr="0061661A" w:rsidP="0061661A">
            <w:pPr>
              <w:pStyle w:val="BodyText"/>
            </w:pPr>
          </w:p>
          <w:p w:rsidR="00000000" w:rsidRPr="0061661A" w:rsidP="0061661A">
            <w:pPr>
              <w:pStyle w:val="BodyText"/>
            </w:pPr>
            <w:r w:rsidRPr="0061661A">
              <w:t>Supersedes CHCCDP402B</w:t>
            </w:r>
          </w:p>
        </w:tc>
      </w:tr>
    </w:tbl>
    <w:p w:rsidR="00000000" w:rsidRPr="0061661A" w:rsidP="0061661A">
      <w:pPr>
        <w:pStyle w:val="BodyText"/>
      </w:pPr>
    </w:p>
    <w:p w:rsidR="00000000" w:rsidRPr="0061661A" w:rsidP="0061661A">
      <w:pPr>
        <w:pStyle w:val="AllowPageBreak"/>
      </w:pPr>
    </w:p>
    <w:p w:rsidR="00000000" w:rsidRPr="0061661A" w:rsidP="0061661A">
      <w:pPr>
        <w:pStyle w:val="Heading1"/>
      </w:pPr>
      <w:bookmarkStart w:id="2" w:name="O_813321"/>
      <w:bookmarkEnd w:id="2"/>
      <w:r w:rsidRPr="0061661A">
        <w:t>Application</w:t>
      </w:r>
    </w:p>
    <w:p w:rsidR="00000000" w:rsidRPr="0061661A" w:rsidP="00456777">
      <w:pPr>
        <w:pStyle w:val="BodyText"/>
      </w:pPr>
      <w:r w:rsidRPr="0061661A">
        <w:t>This unit describes the knowledge and skills req</w:t>
      </w:r>
      <w:r w:rsidRPr="0061661A">
        <w:t xml:space="preserve">uired to work with clients in career transition to collaboratively implement and monitor a career action plan and to evaluate their satisfaction with the support services provided. </w:t>
      </w:r>
    </w:p>
    <w:p w:rsidR="00000000" w:rsidRPr="0061661A" w:rsidP="00456777">
      <w:pPr>
        <w:pStyle w:val="BodyText"/>
      </w:pPr>
      <w:r w:rsidRPr="0061661A">
        <w:t>This unit applies to individuals working in career development or a caree</w:t>
      </w:r>
      <w:r w:rsidRPr="0061661A">
        <w:t xml:space="preserve">r related field. </w:t>
      </w:r>
    </w:p>
    <w:p w:rsidR="00000000" w:rsidRPr="00456777" w:rsidP="00456777">
      <w:pPr>
        <w:pStyle w:val="BodyText"/>
        <w:rPr>
          <w:i/>
        </w:rPr>
      </w:pPr>
      <w:r w:rsidRPr="0045677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1661A" w:rsidP="0061661A">
      <w:pPr>
        <w:pStyle w:val="Heading1"/>
      </w:pPr>
      <w:bookmarkStart w:id="3" w:name="O_813325"/>
      <w:bookmarkEnd w:id="3"/>
      <w:r w:rsidRPr="006166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56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rPr>
                <w:rStyle w:val="SpecialBold"/>
              </w:rPr>
              <w:t>PERFORMANCE CRITERIA</w:t>
            </w:r>
          </w:p>
        </w:tc>
      </w:tr>
      <w:tr w:rsidTr="00456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t>1. Support clients to implement career action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t>1.1 Discuss and confirm goals with client based</w:t>
            </w:r>
            <w:r w:rsidRPr="0061661A">
              <w:t xml:space="preserve"> on review of plans already developed and employment opportunities</w:t>
            </w:r>
          </w:p>
          <w:p w:rsidR="00000000" w:rsidRPr="0061661A" w:rsidP="0061661A">
            <w:pPr>
              <w:pStyle w:val="BodyText"/>
            </w:pPr>
            <w:r w:rsidRPr="0061661A">
              <w:t xml:space="preserve">1.2 Assess client’s current job or course search skills and resources and employment barriers to identify areas for </w:t>
            </w:r>
            <w:r w:rsidRPr="0061661A">
              <w:t xml:space="preserve">development </w:t>
            </w:r>
          </w:p>
          <w:p w:rsidR="00000000" w:rsidRPr="0061661A" w:rsidP="0061661A">
            <w:pPr>
              <w:pStyle w:val="BodyText"/>
            </w:pPr>
            <w:r w:rsidRPr="0061661A">
              <w:t>1.3 Facilitate client access to services, training and netwo</w:t>
            </w:r>
            <w:r w:rsidRPr="0061661A">
              <w:t>rking opportunities and other information according to their needs</w:t>
            </w:r>
          </w:p>
          <w:p w:rsidR="00000000" w:rsidRPr="0061661A" w:rsidP="0061661A">
            <w:pPr>
              <w:pStyle w:val="BodyText"/>
            </w:pPr>
            <w:r w:rsidRPr="0061661A">
              <w:t xml:space="preserve">1.4 Assist clients to prepare and present materials that highlight key skills </w:t>
            </w:r>
          </w:p>
          <w:p w:rsidR="00000000" w:rsidRPr="0061661A" w:rsidP="0061661A">
            <w:pPr>
              <w:pStyle w:val="BodyText"/>
            </w:pPr>
            <w:r w:rsidRPr="0061661A">
              <w:t xml:space="preserve">1.5 Support clients to present themselves effectively </w:t>
            </w:r>
          </w:p>
          <w:p w:rsidR="00000000" w:rsidRPr="0061661A" w:rsidP="0061661A">
            <w:pPr>
              <w:pStyle w:val="BodyText"/>
            </w:pPr>
            <w:r w:rsidRPr="0061661A">
              <w:t>1.6 Use communication skills to gain client commitment</w:t>
            </w:r>
          </w:p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t>1.7 Document agreed plans with agreed actions, timelines and responsibilities</w:t>
            </w:r>
          </w:p>
        </w:tc>
      </w:tr>
      <w:tr w:rsidTr="00456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t xml:space="preserve">2. Monitor progress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t>2.1 Review and record client progress towards achievement of objectives in the career action plan</w:t>
            </w:r>
          </w:p>
          <w:p w:rsidR="00000000" w:rsidRPr="0061661A" w:rsidP="0061661A">
            <w:pPr>
              <w:pStyle w:val="BodyText"/>
            </w:pPr>
            <w:r w:rsidRPr="0061661A">
              <w:t>2.2 Where progress is not achieved, review and amend plan and strategies in collaboration with client</w:t>
            </w:r>
          </w:p>
          <w:p w:rsidR="00000000" w:rsidRPr="0061661A" w:rsidP="0061661A">
            <w:pPr>
              <w:pStyle w:val="BodyText"/>
            </w:pPr>
            <w:r w:rsidRPr="0061661A">
              <w:t xml:space="preserve">2.3 Provide feedback to support client progress towards achievement of goals </w:t>
            </w:r>
          </w:p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t>2.4 Identify and respond to client needs for additional career management sk</w:t>
            </w:r>
            <w:r w:rsidRPr="0061661A">
              <w:t xml:space="preserve">ills </w:t>
            </w:r>
          </w:p>
        </w:tc>
      </w:tr>
      <w:tr w:rsidTr="00456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1A">
            <w:pPr>
              <w:pStyle w:val="BodyText"/>
              <w:rPr>
                <w:lang w:val="en-NZ"/>
              </w:rPr>
            </w:pPr>
            <w:r w:rsidRPr="0061661A">
              <w:t>3. Evaluate services provided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1A" w:rsidP="0061661A">
            <w:pPr>
              <w:pStyle w:val="BodyText"/>
            </w:pPr>
            <w:r w:rsidRPr="0061661A">
              <w:t xml:space="preserve">3.1 Seek feedback and evaluate client satisfaction with services provided </w:t>
            </w:r>
          </w:p>
          <w:p w:rsidR="00000000" w:rsidRPr="0061661A" w:rsidP="0061661A">
            <w:pPr>
              <w:pStyle w:val="BodyText"/>
            </w:pPr>
            <w:r w:rsidRPr="0061661A">
              <w:t>3.2 Identify issues or inequities in service delivery and reflect on and report strategies for improvement</w:t>
            </w:r>
          </w:p>
          <w:p w:rsidR="00000000" w:rsidRPr="0061661A" w:rsidP="0061661A">
            <w:pPr>
              <w:pStyle w:val="BodyText"/>
            </w:pPr>
            <w:r w:rsidRPr="0061661A">
              <w:t>3.3 Contribute to potential improveme</w:t>
            </w:r>
            <w:r w:rsidRPr="0061661A">
              <w:t>nts in service delivery systems and procedures within scope of own job role</w:t>
            </w:r>
          </w:p>
        </w:tc>
      </w:tr>
    </w:tbl>
    <w:p w:rsidR="00000000" w:rsidRPr="0061661A" w:rsidP="0061661A">
      <w:pPr>
        <w:pStyle w:val="BodyText"/>
      </w:pPr>
    </w:p>
    <w:p w:rsidR="00000000" w:rsidRPr="0061661A" w:rsidP="0061661A">
      <w:pPr>
        <w:pStyle w:val="AllowPageBreak"/>
      </w:pPr>
    </w:p>
    <w:p w:rsidR="00000000" w:rsidRPr="0061661A" w:rsidP="0061661A">
      <w:pPr>
        <w:pStyle w:val="Heading1"/>
      </w:pPr>
      <w:bookmarkStart w:id="4" w:name="O_813326"/>
      <w:bookmarkEnd w:id="4"/>
      <w:r w:rsidRPr="0061661A">
        <w:t>Foundation Skills</w:t>
      </w:r>
    </w:p>
    <w:p w:rsidR="00000000" w:rsidRPr="00456777" w:rsidP="00456777">
      <w:pPr>
        <w:pStyle w:val="BodyText"/>
        <w:rPr>
          <w:i/>
        </w:rPr>
      </w:pPr>
      <w:r w:rsidRPr="0045677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1661A" w:rsidP="0061661A">
      <w:pPr>
        <w:pStyle w:val="BodyText"/>
      </w:pPr>
    </w:p>
    <w:p w:rsidR="00000000" w:rsidRPr="0061661A" w:rsidP="00456777">
      <w:pPr>
        <w:pStyle w:val="BodyText"/>
      </w:pPr>
      <w:r w:rsidRPr="0061661A">
        <w:t>Foundation skills essential to performance are explicit in the performance criteria of this unit of competency.</w:t>
      </w:r>
    </w:p>
    <w:p w:rsidR="00000000" w:rsidRPr="0061661A" w:rsidP="0061661A">
      <w:pPr>
        <w:pStyle w:val="Heading1"/>
      </w:pPr>
      <w:bookmarkStart w:id="5" w:name="O_813328"/>
      <w:bookmarkEnd w:id="5"/>
      <w:r w:rsidRPr="0061661A">
        <w:t>Unit Mapping Information</w:t>
      </w:r>
    </w:p>
    <w:p w:rsidR="00000000" w:rsidRPr="0061661A" w:rsidP="00456777">
      <w:pPr>
        <w:pStyle w:val="BodyText"/>
      </w:pPr>
      <w:r w:rsidRPr="0061661A">
        <w:t>No equivalent unit</w:t>
      </w:r>
    </w:p>
    <w:p w:rsidR="00000000" w:rsidRPr="0061661A" w:rsidP="0061661A">
      <w:pPr>
        <w:pStyle w:val="Heading1"/>
      </w:pPr>
      <w:bookmarkStart w:id="6" w:name="O_813335"/>
      <w:bookmarkEnd w:id="6"/>
      <w:r w:rsidRPr="0061661A">
        <w:t>Links</w:t>
      </w:r>
    </w:p>
    <w:p w:rsidR="00000000" w:rsidRPr="0061661A" w:rsidP="00456777">
      <w:pPr>
        <w:pStyle w:val="BodyText"/>
      </w:pPr>
      <w:r w:rsidRPr="006166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51A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1661A" w:rsidP="0061661A"/>
    <w:sectPr w:rsidSect="00616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1A" w:rsidRPr="00456777" w:rsidP="00456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7" w:rsidP="00616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777" w:rsidP="00616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6777" w:rsidP="00616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61A" w:rsidRPr="00456777" w:rsidP="00456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7" w:rsidRPr="002D2AF8" w:rsidP="00616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CHCECD010 Provide support to people in career transition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56777" w:rsidP="00616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61A"/>
  </w:style>
  <w:style w:type="character" w:customStyle="1" w:styleId="Heading1Char">
    <w:name w:val="Heading 1 Char"/>
    <w:basedOn w:val="DefaultParagraphFont"/>
    <w:link w:val="Heading1"/>
    <w:rsid w:val="00616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6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661A"/>
    <w:rPr>
      <w:b/>
      <w:spacing w:val="0"/>
    </w:rPr>
  </w:style>
  <w:style w:type="character" w:styleId="Emphasis">
    <w:name w:val="Emphasis"/>
    <w:basedOn w:val="DefaultParagraphFont"/>
    <w:qFormat/>
    <w:rsid w:val="0061661A"/>
    <w:rPr>
      <w:i/>
    </w:rPr>
  </w:style>
  <w:style w:type="paragraph" w:customStyle="1" w:styleId="SuperHeading">
    <w:name w:val="SuperHeading"/>
    <w:basedOn w:val="Normal"/>
    <w:rsid w:val="00616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66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6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6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61A"/>
  </w:style>
  <w:style w:type="paragraph" w:styleId="TableofFigures">
    <w:name w:val="table of figures"/>
    <w:basedOn w:val="Normal"/>
    <w:next w:val="Normal"/>
    <w:semiHidden/>
    <w:rsid w:val="00616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6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661A"/>
    <w:rPr>
      <w:rFonts w:ascii="Wingdings" w:hAnsi="Wingdings"/>
    </w:rPr>
  </w:style>
  <w:style w:type="paragraph" w:customStyle="1" w:styleId="TableHeading">
    <w:name w:val="Table Heading"/>
    <w:basedOn w:val="HeadingBase"/>
    <w:rsid w:val="00616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61A"/>
    <w:rPr>
      <w:color w:val="0033CC"/>
      <w:u w:val="none"/>
    </w:rPr>
  </w:style>
  <w:style w:type="paragraph" w:customStyle="1" w:styleId="BodyTextRight">
    <w:name w:val="Body Text Right"/>
    <w:basedOn w:val="BodyText"/>
    <w:rsid w:val="00616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6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61A"/>
    <w:rPr>
      <w:sz w:val="32"/>
    </w:rPr>
  </w:style>
  <w:style w:type="paragraph" w:customStyle="1" w:styleId="HeadingProcedure">
    <w:name w:val="Heading Procedure"/>
    <w:basedOn w:val="HeadingBase"/>
    <w:next w:val="Normal"/>
    <w:rsid w:val="00616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61A"/>
    <w:pPr>
      <w:spacing w:before="60" w:after="60"/>
    </w:pPr>
  </w:style>
  <w:style w:type="paragraph" w:styleId="ListContinue">
    <w:name w:val="List Continue"/>
    <w:basedOn w:val="List"/>
    <w:rsid w:val="0061661A"/>
    <w:pPr>
      <w:ind w:firstLine="0"/>
    </w:pPr>
  </w:style>
  <w:style w:type="paragraph" w:customStyle="1" w:styleId="ListNote">
    <w:name w:val="List Note"/>
    <w:basedOn w:val="List"/>
    <w:rsid w:val="00616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61A"/>
    <w:rPr>
      <w:rFonts w:ascii="Courier New" w:hAnsi="Courier New"/>
    </w:rPr>
  </w:style>
  <w:style w:type="paragraph" w:customStyle="1" w:styleId="NoteBullet">
    <w:name w:val="Note Bullet"/>
    <w:basedOn w:val="Note"/>
    <w:rsid w:val="00616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6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6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61A"/>
    <w:rPr>
      <w:b/>
      <w:smallCaps/>
    </w:rPr>
  </w:style>
  <w:style w:type="paragraph" w:customStyle="1" w:styleId="TableListNumber">
    <w:name w:val="Table List Number"/>
    <w:basedOn w:val="ListNumber"/>
    <w:rsid w:val="00616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61A"/>
    <w:pPr>
      <w:numPr>
        <w:numId w:val="7"/>
      </w:numPr>
    </w:pPr>
  </w:style>
  <w:style w:type="paragraph" w:customStyle="1" w:styleId="ListAlpha2">
    <w:name w:val="List Alpha 2"/>
    <w:basedOn w:val="List2"/>
    <w:rsid w:val="0061661A"/>
    <w:pPr>
      <w:numPr>
        <w:numId w:val="6"/>
      </w:numPr>
    </w:pPr>
  </w:style>
  <w:style w:type="paragraph" w:styleId="List2">
    <w:name w:val="List 2"/>
    <w:basedOn w:val="BodyText"/>
    <w:rsid w:val="00616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6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6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661A"/>
    <w:pPr>
      <w:numPr>
        <w:numId w:val="2"/>
      </w:numPr>
    </w:pPr>
  </w:style>
  <w:style w:type="paragraph" w:styleId="ListContinue2">
    <w:name w:val="List Continue 2"/>
    <w:basedOn w:val="List2"/>
    <w:rsid w:val="0061661A"/>
    <w:pPr>
      <w:ind w:firstLine="0"/>
    </w:pPr>
  </w:style>
  <w:style w:type="paragraph" w:styleId="ListContinue3">
    <w:name w:val="List Continue 3"/>
    <w:basedOn w:val="List3"/>
    <w:rsid w:val="0061661A"/>
    <w:pPr>
      <w:ind w:left="1021" w:firstLine="0"/>
    </w:pPr>
  </w:style>
  <w:style w:type="paragraph" w:styleId="ListContinue4">
    <w:name w:val="List Continue 4"/>
    <w:basedOn w:val="List4"/>
    <w:rsid w:val="0061661A"/>
    <w:pPr>
      <w:ind w:firstLine="0"/>
    </w:pPr>
  </w:style>
  <w:style w:type="paragraph" w:styleId="ListContinue5">
    <w:name w:val="List Continue 5"/>
    <w:basedOn w:val="List5"/>
    <w:rsid w:val="0061661A"/>
    <w:pPr>
      <w:ind w:firstLine="0"/>
    </w:pPr>
  </w:style>
  <w:style w:type="paragraph" w:styleId="ListNumber3">
    <w:name w:val="List Number 3"/>
    <w:basedOn w:val="List3"/>
    <w:rsid w:val="0061661A"/>
    <w:pPr>
      <w:numPr>
        <w:numId w:val="3"/>
      </w:numPr>
    </w:pPr>
  </w:style>
  <w:style w:type="paragraph" w:styleId="ListNumber4">
    <w:name w:val="List Number 4"/>
    <w:basedOn w:val="List4"/>
    <w:rsid w:val="0061661A"/>
    <w:pPr>
      <w:numPr>
        <w:numId w:val="4"/>
      </w:numPr>
    </w:pPr>
  </w:style>
  <w:style w:type="paragraph" w:styleId="ListNumber5">
    <w:name w:val="List Number 5"/>
    <w:basedOn w:val="List5"/>
    <w:rsid w:val="0061661A"/>
    <w:pPr>
      <w:numPr>
        <w:numId w:val="5"/>
      </w:numPr>
    </w:pPr>
  </w:style>
  <w:style w:type="paragraph" w:styleId="BlockText">
    <w:name w:val="Block Text"/>
    <w:basedOn w:val="Normal"/>
    <w:rsid w:val="00616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61A"/>
    <w:rPr>
      <w:sz w:val="16"/>
      <w:vertAlign w:val="superscript"/>
    </w:rPr>
  </w:style>
  <w:style w:type="character" w:customStyle="1" w:styleId="Symbols">
    <w:name w:val="Symbols"/>
    <w:basedOn w:val="DefaultParagraphFont"/>
    <w:rsid w:val="0061661A"/>
    <w:rPr>
      <w:rFonts w:ascii="Symbol" w:hAnsi="Symbol"/>
    </w:rPr>
  </w:style>
  <w:style w:type="character" w:customStyle="1" w:styleId="MenuOptions">
    <w:name w:val="Menu Options"/>
    <w:basedOn w:val="DefaultParagraphFont"/>
    <w:rsid w:val="00616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61A"/>
    <w:rPr>
      <w:b/>
    </w:rPr>
  </w:style>
  <w:style w:type="character" w:customStyle="1" w:styleId="Underlined">
    <w:name w:val="Underlined"/>
    <w:basedOn w:val="DefaultParagraphFont"/>
    <w:rsid w:val="0061661A"/>
    <w:rPr>
      <w:u w:val="single"/>
    </w:rPr>
  </w:style>
  <w:style w:type="paragraph" w:customStyle="1" w:styleId="TableBodyTextRight">
    <w:name w:val="Table Body Text Right"/>
    <w:basedOn w:val="TableBodyText"/>
    <w:rsid w:val="00616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61A"/>
    <w:rPr>
      <w:sz w:val="18"/>
    </w:rPr>
  </w:style>
  <w:style w:type="paragraph" w:customStyle="1" w:styleId="BodySmallRight">
    <w:name w:val="Body Small Right"/>
    <w:basedOn w:val="BodyTextRight"/>
    <w:rsid w:val="0061661A"/>
    <w:rPr>
      <w:sz w:val="18"/>
      <w:szCs w:val="18"/>
    </w:rPr>
  </w:style>
  <w:style w:type="paragraph" w:customStyle="1" w:styleId="MarginEdition">
    <w:name w:val="Margin Edition"/>
    <w:basedOn w:val="MarginNote"/>
    <w:rsid w:val="00616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61A"/>
    <w:rPr>
      <w:sz w:val="2"/>
      <w:szCs w:val="2"/>
    </w:rPr>
  </w:style>
  <w:style w:type="character" w:customStyle="1" w:styleId="Small">
    <w:name w:val="Small"/>
    <w:basedOn w:val="DefaultParagraphFont"/>
    <w:rsid w:val="0061661A"/>
    <w:rPr>
      <w:sz w:val="16"/>
    </w:rPr>
  </w:style>
  <w:style w:type="paragraph" w:customStyle="1" w:styleId="WideTable">
    <w:name w:val="Wide Table"/>
    <w:basedOn w:val="Normal"/>
    <w:rsid w:val="00616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61A"/>
  </w:style>
  <w:style w:type="paragraph" w:styleId="Quote">
    <w:name w:val="Quote"/>
    <w:basedOn w:val="Heading1"/>
    <w:link w:val="QuoteChar"/>
    <w:qFormat/>
    <w:rsid w:val="00616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61A"/>
    <w:pPr>
      <w:pageBreakBefore/>
    </w:pPr>
  </w:style>
  <w:style w:type="paragraph" w:customStyle="1" w:styleId="Border">
    <w:name w:val="Border"/>
    <w:basedOn w:val="Normal"/>
    <w:qFormat/>
    <w:rsid w:val="00616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61A"/>
    <w:rPr>
      <w:u w:val="single"/>
    </w:rPr>
  </w:style>
  <w:style w:type="character" w:customStyle="1" w:styleId="BoldandItalics">
    <w:name w:val="Bold and Italics"/>
    <w:qFormat/>
    <w:rsid w:val="0061661A"/>
    <w:rPr>
      <w:b/>
      <w:i/>
      <w:u w:val="none"/>
    </w:rPr>
  </w:style>
  <w:style w:type="paragraph" w:styleId="BalloonText">
    <w:name w:val="Balloon Text"/>
    <w:basedOn w:val="Normal"/>
    <w:link w:val="BalloonTextChar"/>
    <w:rsid w:val="00616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61A"/>
    <w:pPr>
      <w:spacing w:before="0" w:after="0"/>
    </w:pPr>
  </w:style>
  <w:style w:type="paragraph" w:customStyle="1" w:styleId="BodyTextBold">
    <w:name w:val="Body Text Bold"/>
    <w:basedOn w:val="BodyText"/>
    <w:qFormat/>
    <w:rsid w:val="0061661A"/>
    <w:rPr>
      <w:b/>
    </w:rPr>
  </w:style>
  <w:style w:type="character" w:styleId="Hyperlink">
    <w:name w:val="Hyperlink"/>
    <w:basedOn w:val="DefaultParagraphFont"/>
    <w:uiPriority w:val="99"/>
    <w:unhideWhenUsed/>
    <w:rsid w:val="00456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2836</Characters>
  <Application>Microsoft Office Word</Application>
  <DocSecurity>0</DocSecurity>
  <Lines>94</Lines>
  <Paragraphs>52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CHCECD010 Provide support to people in career transition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