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5F0C" w:rsidP="00CD5F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CHCECD005 Deliver employment services to employers</w:t>
      </w:r>
      <w:r>
        <w:fldChar w:fldCharType="end"/>
      </w:r>
    </w:p>
    <w:p w:rsidR="00CD5F0C" w:rsidP="00CD5F0C">
      <w:pPr>
        <w:pStyle w:val="Version"/>
        <w:sectPr w:rsidSect="00E704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0460" w:rsidP="00E70460">
      <w:pPr>
        <w:pStyle w:val="SuperHeading"/>
      </w:pPr>
      <w:r w:rsidRPr="00E70460">
        <w:t>CHCECD005 Deliver employment services to employers</w:t>
      </w:r>
    </w:p>
    <w:p w:rsidR="00000000" w:rsidRPr="00E70460" w:rsidP="00E70460">
      <w:pPr>
        <w:pStyle w:val="Heading1"/>
      </w:pPr>
      <w:bookmarkStart w:id="1" w:name="O_813108"/>
      <w:bookmarkEnd w:id="1"/>
      <w:r w:rsidRPr="00E704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E70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460" w:rsidP="00E70460">
            <w:pPr>
              <w:pStyle w:val="BodyText"/>
            </w:pPr>
            <w:r w:rsidRPr="00E70460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60">
            <w:pPr>
              <w:pStyle w:val="BodyText"/>
              <w:rPr>
                <w:lang w:val="en-NZ"/>
              </w:rPr>
            </w:pPr>
            <w:r w:rsidRPr="00E70460">
              <w:rPr>
                <w:rStyle w:val="SpecialBold"/>
              </w:rPr>
              <w:t>Comments</w:t>
            </w:r>
          </w:p>
        </w:tc>
      </w:tr>
      <w:tr w:rsidTr="00E70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60">
            <w:pPr>
              <w:pStyle w:val="BodyText"/>
              <w:rPr>
                <w:lang w:val="en-NZ"/>
              </w:rPr>
            </w:pPr>
            <w:r w:rsidRPr="00E70460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460" w:rsidP="00E70460">
            <w:pPr>
              <w:pStyle w:val="BodyText"/>
            </w:pPr>
            <w:r w:rsidRPr="00E70460">
              <w:t xml:space="preserve">This version was released in </w:t>
            </w:r>
            <w:r w:rsidRPr="00E70460">
              <w:rPr>
                <w:rStyle w:val="Emphasis"/>
              </w:rPr>
              <w:t>CHC Community Services Training Package release 3.0</w:t>
            </w:r>
            <w:r w:rsidRPr="00E70460">
              <w:t xml:space="preserve"> and meets the requirements of the 2012 Standards for Training Packages.</w:t>
            </w:r>
          </w:p>
          <w:p w:rsidR="00000000" w:rsidRPr="00E70460" w:rsidP="00E70460">
            <w:pPr>
              <w:pStyle w:val="BodyText"/>
            </w:pPr>
          </w:p>
          <w:p w:rsidR="00000000" w:rsidRPr="00E70460" w:rsidP="00E70460">
            <w:pPr>
              <w:pStyle w:val="BodyText"/>
            </w:pPr>
            <w:r w:rsidRPr="00E70460">
              <w:t>Significant changes to the elements and perfo</w:t>
            </w:r>
            <w:r w:rsidRPr="00E70460">
              <w:t>rmance criteria. New evidence requirements for assessment including volume and frequency requirements. Significant changes to knowledge evidence.</w:t>
            </w:r>
          </w:p>
          <w:p w:rsidR="00000000" w:rsidRPr="00E70460" w:rsidP="00E70460">
            <w:pPr>
              <w:pStyle w:val="BodyText"/>
            </w:pPr>
          </w:p>
          <w:p w:rsidR="00000000" w:rsidRPr="00E70460" w:rsidP="00E70460">
            <w:pPr>
              <w:pStyle w:val="BodyText"/>
            </w:pPr>
            <w:r w:rsidRPr="00E70460">
              <w:t>Supersedes CHCES304B</w:t>
            </w:r>
          </w:p>
        </w:tc>
      </w:tr>
    </w:tbl>
    <w:p w:rsidR="00000000" w:rsidRPr="00E70460" w:rsidP="00E70460">
      <w:pPr>
        <w:pStyle w:val="BodyText"/>
      </w:pPr>
    </w:p>
    <w:p w:rsidR="00000000" w:rsidRPr="00E70460" w:rsidP="00E70460">
      <w:pPr>
        <w:pStyle w:val="AllowPageBreak"/>
      </w:pPr>
    </w:p>
    <w:p w:rsidR="00000000" w:rsidRPr="00E70460" w:rsidP="00E70460">
      <w:pPr>
        <w:pStyle w:val="Heading1"/>
      </w:pPr>
      <w:bookmarkStart w:id="2" w:name="O_813109"/>
      <w:bookmarkEnd w:id="2"/>
      <w:r w:rsidRPr="00E70460">
        <w:t>Application</w:t>
      </w:r>
    </w:p>
    <w:p w:rsidR="00CD5F0C" w:rsidP="00CD5F0C">
      <w:pPr>
        <w:pStyle w:val="BodyText"/>
      </w:pPr>
      <w:r w:rsidRPr="00E70460">
        <w:t xml:space="preserve">This unit describes the skills and knowledge required to </w:t>
      </w:r>
      <w:r w:rsidRPr="00E70460">
        <w:t>determine employer needs and service level requirements, source suitable job seekers, and provide employer advice and support following the placement.</w:t>
      </w:r>
    </w:p>
    <w:p w:rsidR="00CD5F0C" w:rsidP="00CD5F0C">
      <w:pPr>
        <w:pStyle w:val="BodyText"/>
      </w:pPr>
      <w:r w:rsidRPr="00E70460">
        <w:t>This unit applies to individuals working in employment services, within established policies and proced</w:t>
      </w:r>
      <w:r w:rsidRPr="00E70460">
        <w:t>ures.</w:t>
      </w:r>
    </w:p>
    <w:p w:rsidR="00000000" w:rsidRPr="00CD5F0C" w:rsidP="00CD5F0C">
      <w:pPr>
        <w:pStyle w:val="BodyText"/>
        <w:rPr>
          <w:i/>
        </w:rPr>
      </w:pPr>
      <w:r w:rsidRPr="00CD5F0C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E70460" w:rsidP="00E70460">
      <w:pPr>
        <w:pStyle w:val="Heading1"/>
      </w:pPr>
      <w:bookmarkStart w:id="3" w:name="O_813113"/>
      <w:bookmarkEnd w:id="3"/>
      <w:r w:rsidRPr="00E7046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CD5F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460" w:rsidP="00E70460">
            <w:pPr>
              <w:pStyle w:val="BodyText"/>
            </w:pPr>
            <w:r w:rsidRPr="00E70460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60">
            <w:pPr>
              <w:pStyle w:val="BodyText"/>
              <w:rPr>
                <w:lang w:val="en-NZ"/>
              </w:rPr>
            </w:pPr>
            <w:r w:rsidRPr="00E70460">
              <w:rPr>
                <w:rStyle w:val="SpecialBold"/>
              </w:rPr>
              <w:t>PERFORMANCE CRITERIA</w:t>
            </w:r>
          </w:p>
        </w:tc>
      </w:tr>
      <w:tr w:rsidTr="00CD5F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460" w:rsidP="00E70460">
            <w:pPr>
              <w:pStyle w:val="BodyText"/>
            </w:pPr>
            <w:r w:rsidRPr="00E70460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60">
            <w:pPr>
              <w:pStyle w:val="BodyText"/>
              <w:rPr>
                <w:lang w:val="en-NZ"/>
              </w:rPr>
            </w:pPr>
            <w:r w:rsidRPr="00E704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5F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60">
            <w:pPr>
              <w:pStyle w:val="BodyText"/>
              <w:rPr>
                <w:lang w:val="en-NZ"/>
              </w:rPr>
            </w:pPr>
            <w:r w:rsidRPr="00E70460">
              <w:t>1. Determine specific employer needs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460" w:rsidP="00E70460">
            <w:pPr>
              <w:pStyle w:val="BodyText"/>
            </w:pPr>
            <w:r w:rsidRPr="00E70460">
              <w:t>1.1 Analyse specific position descriptions, selection criteri</w:t>
            </w:r>
            <w:r w:rsidRPr="00E70460">
              <w:t xml:space="preserve">a and employer requirements </w:t>
            </w:r>
          </w:p>
          <w:p w:rsidR="00000000" w:rsidRPr="00E70460" w:rsidP="00E70460">
            <w:pPr>
              <w:pStyle w:val="BodyText"/>
            </w:pPr>
            <w:r w:rsidRPr="00E70460">
              <w:t>1.2 Clarify conditions of employment with the employer</w:t>
            </w:r>
          </w:p>
          <w:p w:rsidR="00000000" w:rsidRPr="00E70460" w:rsidP="00E70460">
            <w:pPr>
              <w:pStyle w:val="BodyText"/>
            </w:pPr>
            <w:r w:rsidRPr="00E70460">
              <w:t>1.3 Agree and document needs with employer</w:t>
            </w:r>
          </w:p>
          <w:p w:rsidR="00000000" w:rsidP="00E70460">
            <w:pPr>
              <w:pStyle w:val="BodyText"/>
              <w:rPr>
                <w:lang w:val="en-NZ"/>
              </w:rPr>
            </w:pPr>
            <w:r w:rsidRPr="00E70460">
              <w:t>1.4 Negotiate, agree and document level of service to be provided with employer</w:t>
            </w:r>
          </w:p>
        </w:tc>
      </w:tr>
      <w:tr w:rsidTr="00CD5F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60">
            <w:pPr>
              <w:pStyle w:val="BodyText"/>
              <w:rPr>
                <w:lang w:val="en-NZ"/>
              </w:rPr>
            </w:pPr>
            <w:r w:rsidRPr="00E70460">
              <w:t xml:space="preserve">2. Source suitable job seekers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460" w:rsidP="00E70460">
            <w:pPr>
              <w:pStyle w:val="BodyText"/>
            </w:pPr>
            <w:r w:rsidRPr="00E70460">
              <w:t>2.1 Access databases and other listings of job seekers held by the organisation to identify potential matches</w:t>
            </w:r>
          </w:p>
          <w:p w:rsidR="00000000" w:rsidRPr="00E70460" w:rsidP="00E70460">
            <w:pPr>
              <w:pStyle w:val="BodyText"/>
            </w:pPr>
            <w:r w:rsidRPr="00E70460">
              <w:t>2.2 Source suitable job seekers through collaboration with other employment services providers</w:t>
            </w:r>
          </w:p>
          <w:p w:rsidR="00000000" w:rsidP="00E70460">
            <w:pPr>
              <w:pStyle w:val="BodyText"/>
              <w:rPr>
                <w:lang w:val="en-NZ"/>
              </w:rPr>
            </w:pPr>
            <w:r w:rsidRPr="00E70460">
              <w:t>2.3 Respond to job seeker enquiries regarding the p</w:t>
            </w:r>
            <w:r w:rsidRPr="00E70460">
              <w:t>ositions and provide accurate information</w:t>
            </w:r>
          </w:p>
        </w:tc>
      </w:tr>
      <w:tr w:rsidTr="00CD5F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60">
            <w:pPr>
              <w:pStyle w:val="BodyText"/>
              <w:rPr>
                <w:lang w:val="en-NZ"/>
              </w:rPr>
            </w:pPr>
            <w:r w:rsidRPr="00E70460">
              <w:t>3. Support employer service requirements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460" w:rsidP="00E70460">
            <w:pPr>
              <w:pStyle w:val="BodyText"/>
            </w:pPr>
            <w:r w:rsidRPr="00E70460">
              <w:t xml:space="preserve">3.1 Provide timely information about the recruitment process </w:t>
            </w:r>
          </w:p>
          <w:p w:rsidR="00000000" w:rsidRPr="00E70460" w:rsidP="00E70460">
            <w:pPr>
              <w:pStyle w:val="BodyText"/>
            </w:pPr>
            <w:r w:rsidRPr="00E70460">
              <w:t>3.2 Provide information to employers about immediate forms of assistance and support</w:t>
            </w:r>
          </w:p>
          <w:p w:rsidR="00000000" w:rsidRPr="00E70460" w:rsidP="00E70460">
            <w:pPr>
              <w:pStyle w:val="BodyText"/>
            </w:pPr>
            <w:r w:rsidRPr="00E70460">
              <w:t>3.3 Maintain contact with</w:t>
            </w:r>
            <w:r w:rsidRPr="00E70460">
              <w:t xml:space="preserve"> employer and determine ongoing support needs</w:t>
            </w:r>
          </w:p>
          <w:p w:rsidR="00000000" w:rsidRPr="00E70460" w:rsidP="00E70460">
            <w:pPr>
              <w:pStyle w:val="BodyText"/>
            </w:pPr>
            <w:r w:rsidRPr="00E70460">
              <w:t>3.4 Seek feedback from employers to monitor the quality of service provided</w:t>
            </w:r>
          </w:p>
          <w:p w:rsidR="00000000" w:rsidRPr="00E70460" w:rsidP="00E70460">
            <w:pPr>
              <w:pStyle w:val="BodyText"/>
            </w:pPr>
            <w:r w:rsidRPr="00E70460">
              <w:t>3.5 Use feedback and reflection as the basis for improvement of service outcomes</w:t>
            </w:r>
          </w:p>
          <w:p w:rsidR="00000000" w:rsidP="00E70460">
            <w:pPr>
              <w:pStyle w:val="BodyText"/>
              <w:rPr>
                <w:lang w:val="en-NZ"/>
              </w:rPr>
            </w:pPr>
          </w:p>
        </w:tc>
      </w:tr>
      <w:tr w:rsidTr="00CD5F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460">
            <w:pPr>
              <w:pStyle w:val="BodyText"/>
              <w:rPr>
                <w:lang w:val="en-NZ"/>
              </w:rPr>
            </w:pPr>
            <w:r w:rsidRPr="00E70460">
              <w:t>4. Contribute to workforce planning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460" w:rsidP="00E70460">
            <w:pPr>
              <w:pStyle w:val="BodyText"/>
            </w:pPr>
            <w:r w:rsidRPr="00E70460">
              <w:t>4.1 Collaborate</w:t>
            </w:r>
            <w:r w:rsidRPr="00E70460">
              <w:t xml:space="preserve"> with employers to identify available and relevant workforce planning options </w:t>
            </w:r>
          </w:p>
          <w:p w:rsidR="00000000" w:rsidRPr="00E70460" w:rsidP="00E70460">
            <w:pPr>
              <w:pStyle w:val="BodyText"/>
            </w:pPr>
            <w:r w:rsidRPr="00E70460">
              <w:t>4.2 Recommend flexible and innovative work arrangement</w:t>
            </w:r>
            <w:r w:rsidRPr="00E70460">
              <w:rPr>
                <w:rStyle w:val="Emphasis"/>
              </w:rPr>
              <w:t>s</w:t>
            </w:r>
            <w:r w:rsidRPr="00E70460">
              <w:t xml:space="preserve"> to address identified needs of organisation </w:t>
            </w:r>
          </w:p>
          <w:p w:rsidR="00000000" w:rsidRPr="00E70460" w:rsidP="00E70460">
            <w:pPr>
              <w:pStyle w:val="BodyText"/>
            </w:pPr>
            <w:r w:rsidRPr="00E70460">
              <w:t>4.3 Promote options that provide a balanced approach to managing pressures a</w:t>
            </w:r>
            <w:r w:rsidRPr="00E70460">
              <w:t>nd priorities of work and life</w:t>
            </w:r>
          </w:p>
          <w:p w:rsidR="00000000" w:rsidRPr="00E70460" w:rsidP="00E70460">
            <w:pPr>
              <w:pStyle w:val="BodyText"/>
            </w:pPr>
            <w:r w:rsidRPr="00E70460">
              <w:t>4.4 Provide advice that supports employers to implement flexible work arrangements and encourage problem solving approaches</w:t>
            </w:r>
          </w:p>
          <w:p w:rsidR="00000000" w:rsidRPr="00E70460" w:rsidP="00E70460">
            <w:pPr>
              <w:pStyle w:val="BodyText"/>
            </w:pPr>
            <w:r w:rsidRPr="00E70460">
              <w:t>4.5 Assist employer to monitor effectiveness of change according to organisation procedures</w:t>
            </w:r>
          </w:p>
        </w:tc>
      </w:tr>
    </w:tbl>
    <w:p w:rsidR="00000000" w:rsidRPr="00E70460" w:rsidP="00E70460">
      <w:pPr>
        <w:pStyle w:val="BodyText"/>
      </w:pPr>
    </w:p>
    <w:p w:rsidR="00000000" w:rsidRPr="00E70460" w:rsidP="00E70460">
      <w:pPr>
        <w:pStyle w:val="AllowPageBreak"/>
      </w:pPr>
    </w:p>
    <w:p w:rsidR="00000000" w:rsidRPr="00E70460" w:rsidP="00E70460">
      <w:pPr>
        <w:pStyle w:val="Heading1"/>
      </w:pPr>
      <w:bookmarkStart w:id="4" w:name="O_813114"/>
      <w:bookmarkEnd w:id="4"/>
      <w:r w:rsidRPr="00E70460">
        <w:t>Foundation Skills</w:t>
      </w:r>
    </w:p>
    <w:p w:rsidR="00000000" w:rsidRPr="00CD5F0C" w:rsidP="00CD5F0C">
      <w:pPr>
        <w:pStyle w:val="BodyText"/>
        <w:rPr>
          <w:i/>
        </w:rPr>
      </w:pPr>
      <w:r w:rsidRPr="00CD5F0C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E70460" w:rsidP="00E70460">
      <w:pPr>
        <w:pStyle w:val="BodyText"/>
      </w:pPr>
    </w:p>
    <w:p w:rsidR="00000000" w:rsidRPr="00E70460" w:rsidP="00CD5F0C">
      <w:pPr>
        <w:pStyle w:val="BodyText"/>
      </w:pPr>
      <w:r w:rsidRPr="00E70460">
        <w:t>Foundation skills essential to performance are explicit in the performance cri</w:t>
      </w:r>
      <w:r w:rsidRPr="00E70460">
        <w:t>teria of this unit of competency.</w:t>
      </w:r>
    </w:p>
    <w:p w:rsidR="00000000" w:rsidRPr="00E70460" w:rsidP="00E70460">
      <w:pPr>
        <w:pStyle w:val="Heading1"/>
      </w:pPr>
      <w:bookmarkStart w:id="5" w:name="O_813116"/>
      <w:bookmarkEnd w:id="5"/>
      <w:r w:rsidRPr="00E70460">
        <w:t>Unit Mapping Information</w:t>
      </w:r>
    </w:p>
    <w:p w:rsidR="00000000" w:rsidRPr="00E70460" w:rsidP="00CD5F0C">
      <w:pPr>
        <w:pStyle w:val="BodyText"/>
      </w:pPr>
      <w:r w:rsidRPr="00E70460">
        <w:t>No equivalent unit</w:t>
      </w:r>
    </w:p>
    <w:p w:rsidR="00000000" w:rsidRPr="00E70460" w:rsidP="00E70460">
      <w:pPr>
        <w:pStyle w:val="Heading1"/>
      </w:pPr>
      <w:bookmarkStart w:id="6" w:name="O_813123"/>
      <w:bookmarkEnd w:id="6"/>
      <w:r w:rsidRPr="00E70460">
        <w:t>Links</w:t>
      </w:r>
    </w:p>
    <w:p w:rsidR="00000000" w:rsidRPr="00E70460" w:rsidP="00CD5F0C">
      <w:pPr>
        <w:pStyle w:val="BodyText"/>
      </w:pPr>
      <w:r w:rsidRPr="00E704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3751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70460" w:rsidP="00E70460"/>
    <w:sectPr w:rsidSect="00E704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4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460" w:rsidRPr="00CD5F0C" w:rsidP="00CD5F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4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F0C" w:rsidP="00E704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5F0C" w:rsidP="00E704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D5F0C" w:rsidP="00E704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4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F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0460" w:rsidRPr="00CD5F0C" w:rsidP="00CD5F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4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F0C" w:rsidRPr="002D2AF8" w:rsidP="00E704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CHCECD005 Deliver employment services to employers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CD5F0C" w:rsidP="00E704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4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04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04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04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04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04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04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04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04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04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04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0460"/>
  </w:style>
  <w:style w:type="character" w:customStyle="1" w:styleId="Heading1Char">
    <w:name w:val="Heading 1 Char"/>
    <w:basedOn w:val="DefaultParagraphFont"/>
    <w:link w:val="Heading1"/>
    <w:rsid w:val="00E704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04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046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70460"/>
    <w:rPr>
      <w:b/>
      <w:spacing w:val="0"/>
    </w:rPr>
  </w:style>
  <w:style w:type="character" w:styleId="Emphasis">
    <w:name w:val="Emphasis"/>
    <w:basedOn w:val="DefaultParagraphFont"/>
    <w:qFormat/>
    <w:rsid w:val="00E70460"/>
    <w:rPr>
      <w:i/>
    </w:rPr>
  </w:style>
  <w:style w:type="paragraph" w:customStyle="1" w:styleId="SuperHeading">
    <w:name w:val="SuperHeading"/>
    <w:basedOn w:val="Normal"/>
    <w:rsid w:val="00E704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04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04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04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04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04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04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04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04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04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04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04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04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04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04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04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04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04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04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04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046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046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704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04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04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04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046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04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04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04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04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04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04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04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04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04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04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04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04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0460"/>
  </w:style>
  <w:style w:type="paragraph" w:styleId="TableofFigures">
    <w:name w:val="table of figures"/>
    <w:basedOn w:val="Normal"/>
    <w:next w:val="Normal"/>
    <w:semiHidden/>
    <w:rsid w:val="00E704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046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70460"/>
    <w:rPr>
      <w:rFonts w:ascii="Wingdings" w:hAnsi="Wingdings"/>
    </w:rPr>
  </w:style>
  <w:style w:type="paragraph" w:customStyle="1" w:styleId="TableHeading">
    <w:name w:val="Table Heading"/>
    <w:basedOn w:val="HeadingBase"/>
    <w:rsid w:val="00E704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0460"/>
    <w:rPr>
      <w:color w:val="0033CC"/>
      <w:u w:val="none"/>
    </w:rPr>
  </w:style>
  <w:style w:type="paragraph" w:customStyle="1" w:styleId="BodyTextRight">
    <w:name w:val="Body Text Right"/>
    <w:basedOn w:val="BodyText"/>
    <w:rsid w:val="00E704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04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046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04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04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04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0460"/>
    <w:rPr>
      <w:sz w:val="32"/>
    </w:rPr>
  </w:style>
  <w:style w:type="paragraph" w:customStyle="1" w:styleId="HeadingProcedure">
    <w:name w:val="Heading Procedure"/>
    <w:basedOn w:val="HeadingBase"/>
    <w:next w:val="Normal"/>
    <w:rsid w:val="00E704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0460"/>
    <w:pPr>
      <w:spacing w:before="60" w:after="60"/>
    </w:pPr>
  </w:style>
  <w:style w:type="paragraph" w:styleId="ListContinue">
    <w:name w:val="List Continue"/>
    <w:basedOn w:val="List"/>
    <w:rsid w:val="00E70460"/>
    <w:pPr>
      <w:ind w:firstLine="0"/>
    </w:pPr>
  </w:style>
  <w:style w:type="paragraph" w:customStyle="1" w:styleId="ListNote">
    <w:name w:val="List Note"/>
    <w:basedOn w:val="List"/>
    <w:rsid w:val="00E704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04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04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0460"/>
    <w:rPr>
      <w:rFonts w:ascii="Courier New" w:hAnsi="Courier New"/>
    </w:rPr>
  </w:style>
  <w:style w:type="paragraph" w:customStyle="1" w:styleId="NoteBullet">
    <w:name w:val="Note Bullet"/>
    <w:basedOn w:val="Note"/>
    <w:rsid w:val="00E704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04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04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04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046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704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04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0460"/>
    <w:rPr>
      <w:b/>
      <w:smallCaps/>
    </w:rPr>
  </w:style>
  <w:style w:type="paragraph" w:customStyle="1" w:styleId="TableListNumber">
    <w:name w:val="Table List Number"/>
    <w:basedOn w:val="ListNumber"/>
    <w:rsid w:val="00E704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04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0460"/>
    <w:pPr>
      <w:numPr>
        <w:numId w:val="7"/>
      </w:numPr>
    </w:pPr>
  </w:style>
  <w:style w:type="paragraph" w:customStyle="1" w:styleId="ListAlpha2">
    <w:name w:val="List Alpha 2"/>
    <w:basedOn w:val="List2"/>
    <w:rsid w:val="00E70460"/>
    <w:pPr>
      <w:numPr>
        <w:numId w:val="6"/>
      </w:numPr>
    </w:pPr>
  </w:style>
  <w:style w:type="paragraph" w:styleId="List2">
    <w:name w:val="List 2"/>
    <w:basedOn w:val="BodyText"/>
    <w:rsid w:val="00E704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04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04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04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046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046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70460"/>
    <w:pPr>
      <w:numPr>
        <w:numId w:val="2"/>
      </w:numPr>
    </w:pPr>
  </w:style>
  <w:style w:type="paragraph" w:styleId="ListContinue2">
    <w:name w:val="List Continue 2"/>
    <w:basedOn w:val="List2"/>
    <w:rsid w:val="00E70460"/>
    <w:pPr>
      <w:ind w:firstLine="0"/>
    </w:pPr>
  </w:style>
  <w:style w:type="paragraph" w:styleId="ListContinue3">
    <w:name w:val="List Continue 3"/>
    <w:basedOn w:val="List3"/>
    <w:rsid w:val="00E70460"/>
    <w:pPr>
      <w:ind w:left="1021" w:firstLine="0"/>
    </w:pPr>
  </w:style>
  <w:style w:type="paragraph" w:styleId="ListContinue4">
    <w:name w:val="List Continue 4"/>
    <w:basedOn w:val="List4"/>
    <w:rsid w:val="00E70460"/>
    <w:pPr>
      <w:ind w:firstLine="0"/>
    </w:pPr>
  </w:style>
  <w:style w:type="paragraph" w:styleId="ListContinue5">
    <w:name w:val="List Continue 5"/>
    <w:basedOn w:val="List5"/>
    <w:rsid w:val="00E70460"/>
    <w:pPr>
      <w:ind w:firstLine="0"/>
    </w:pPr>
  </w:style>
  <w:style w:type="paragraph" w:styleId="ListNumber3">
    <w:name w:val="List Number 3"/>
    <w:basedOn w:val="List3"/>
    <w:rsid w:val="00E70460"/>
    <w:pPr>
      <w:numPr>
        <w:numId w:val="3"/>
      </w:numPr>
    </w:pPr>
  </w:style>
  <w:style w:type="paragraph" w:styleId="ListNumber4">
    <w:name w:val="List Number 4"/>
    <w:basedOn w:val="List4"/>
    <w:rsid w:val="00E70460"/>
    <w:pPr>
      <w:numPr>
        <w:numId w:val="4"/>
      </w:numPr>
    </w:pPr>
  </w:style>
  <w:style w:type="paragraph" w:styleId="ListNumber5">
    <w:name w:val="List Number 5"/>
    <w:basedOn w:val="List5"/>
    <w:rsid w:val="00E70460"/>
    <w:pPr>
      <w:numPr>
        <w:numId w:val="5"/>
      </w:numPr>
    </w:pPr>
  </w:style>
  <w:style w:type="paragraph" w:styleId="BlockText">
    <w:name w:val="Block Text"/>
    <w:basedOn w:val="Normal"/>
    <w:rsid w:val="00E704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04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0460"/>
    <w:rPr>
      <w:sz w:val="16"/>
      <w:vertAlign w:val="superscript"/>
    </w:rPr>
  </w:style>
  <w:style w:type="character" w:customStyle="1" w:styleId="Symbols">
    <w:name w:val="Symbols"/>
    <w:basedOn w:val="DefaultParagraphFont"/>
    <w:rsid w:val="00E70460"/>
    <w:rPr>
      <w:rFonts w:ascii="Symbol" w:hAnsi="Symbol"/>
    </w:rPr>
  </w:style>
  <w:style w:type="character" w:customStyle="1" w:styleId="MenuOptions">
    <w:name w:val="Menu Options"/>
    <w:basedOn w:val="DefaultParagraphFont"/>
    <w:rsid w:val="00E704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0460"/>
    <w:rPr>
      <w:b/>
    </w:rPr>
  </w:style>
  <w:style w:type="character" w:customStyle="1" w:styleId="Underlined">
    <w:name w:val="Underlined"/>
    <w:basedOn w:val="DefaultParagraphFont"/>
    <w:rsid w:val="00E70460"/>
    <w:rPr>
      <w:u w:val="single"/>
    </w:rPr>
  </w:style>
  <w:style w:type="paragraph" w:customStyle="1" w:styleId="TableBodyTextRight">
    <w:name w:val="Table Body Text Right"/>
    <w:basedOn w:val="TableBodyText"/>
    <w:rsid w:val="00E704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0460"/>
    <w:rPr>
      <w:sz w:val="18"/>
    </w:rPr>
  </w:style>
  <w:style w:type="paragraph" w:customStyle="1" w:styleId="BodySmallRight">
    <w:name w:val="Body Small Right"/>
    <w:basedOn w:val="BodyTextRight"/>
    <w:rsid w:val="00E70460"/>
    <w:rPr>
      <w:sz w:val="18"/>
      <w:szCs w:val="18"/>
    </w:rPr>
  </w:style>
  <w:style w:type="paragraph" w:customStyle="1" w:styleId="MarginEdition">
    <w:name w:val="Margin Edition"/>
    <w:basedOn w:val="MarginNote"/>
    <w:rsid w:val="00E704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0460"/>
    <w:rPr>
      <w:sz w:val="2"/>
      <w:szCs w:val="2"/>
    </w:rPr>
  </w:style>
  <w:style w:type="character" w:customStyle="1" w:styleId="Small">
    <w:name w:val="Small"/>
    <w:basedOn w:val="DefaultParagraphFont"/>
    <w:rsid w:val="00E70460"/>
    <w:rPr>
      <w:sz w:val="16"/>
    </w:rPr>
  </w:style>
  <w:style w:type="paragraph" w:customStyle="1" w:styleId="WideTable">
    <w:name w:val="Wide Table"/>
    <w:basedOn w:val="Normal"/>
    <w:rsid w:val="00E704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0460"/>
  </w:style>
  <w:style w:type="paragraph" w:styleId="Quote">
    <w:name w:val="Quote"/>
    <w:basedOn w:val="Heading1"/>
    <w:link w:val="QuoteChar"/>
    <w:qFormat/>
    <w:rsid w:val="00E704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04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0460"/>
    <w:pPr>
      <w:pageBreakBefore/>
    </w:pPr>
  </w:style>
  <w:style w:type="paragraph" w:customStyle="1" w:styleId="Border">
    <w:name w:val="Border"/>
    <w:basedOn w:val="Normal"/>
    <w:qFormat/>
    <w:rsid w:val="00E704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04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4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04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04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04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04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04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04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0460"/>
    <w:rPr>
      <w:u w:val="single"/>
    </w:rPr>
  </w:style>
  <w:style w:type="character" w:customStyle="1" w:styleId="BoldandItalics">
    <w:name w:val="Bold and Italics"/>
    <w:qFormat/>
    <w:rsid w:val="00E70460"/>
    <w:rPr>
      <w:b/>
      <w:i/>
      <w:u w:val="none"/>
    </w:rPr>
  </w:style>
  <w:style w:type="paragraph" w:styleId="BalloonText">
    <w:name w:val="Balloon Text"/>
    <w:basedOn w:val="Normal"/>
    <w:link w:val="BalloonTextChar"/>
    <w:rsid w:val="00E704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04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04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04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04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04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0460"/>
    <w:pPr>
      <w:spacing w:before="0" w:after="0"/>
    </w:pPr>
  </w:style>
  <w:style w:type="paragraph" w:customStyle="1" w:styleId="BodyTextBold">
    <w:name w:val="Body Text Bold"/>
    <w:basedOn w:val="BodyText"/>
    <w:qFormat/>
    <w:rsid w:val="00E70460"/>
    <w:rPr>
      <w:b/>
    </w:rPr>
  </w:style>
  <w:style w:type="character" w:styleId="Hyperlink">
    <w:name w:val="Hyperlink"/>
    <w:basedOn w:val="DefaultParagraphFont"/>
    <w:uiPriority w:val="99"/>
    <w:unhideWhenUsed/>
    <w:rsid w:val="00CD5F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463</Words>
  <Characters>3019</Characters>
  <Application>Microsoft Office Word</Application>
  <DocSecurity>0</DocSecurity>
  <Lines>104</Lines>
  <Paragraphs>57</Paragraphs>
  <ScaleCrop>false</ScaleCrop>
  <Company>Author-it Software Corporation Ltd.</Company>
  <LinksUpToDate>false</LinksUpToDate>
  <CharactersWithSpaces>3425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CHCECD005 Deliver employment services to employers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2023-07-02T02:22:00Z</dcterms:created>
  <dcterms:modified xsi:type="dcterms:W3CDTF">2023-07-02T02:22:00Z</dcterms:modified>
</cp:coreProperties>
</file>