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D50" w:rsidP="00084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CHCDFV009 Establish change promoting relationship with users of domestic and family violence</w:t>
      </w:r>
      <w:r>
        <w:fldChar w:fldCharType="end"/>
      </w:r>
    </w:p>
    <w:p w:rsidR="00084D50" w:rsidP="00084D50">
      <w:pPr>
        <w:pStyle w:val="Version"/>
        <w:sectPr w:rsidSect="00441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77F" w:rsidP="0044177F">
      <w:pPr>
        <w:pStyle w:val="SuperHeading"/>
      </w:pPr>
      <w:r w:rsidRPr="0044177F">
        <w:t>CHCDFV009 Establish change promoting relationship with users of domestic and family violence</w:t>
      </w:r>
    </w:p>
    <w:p w:rsidR="00000000" w:rsidRPr="0044177F" w:rsidP="0044177F">
      <w:pPr>
        <w:pStyle w:val="Heading1"/>
      </w:pPr>
      <w:bookmarkStart w:id="1" w:name="O_812373"/>
      <w:bookmarkEnd w:id="1"/>
      <w:r w:rsidRPr="004417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rPr>
                <w:rStyle w:val="SpecialBold"/>
              </w:rPr>
              <w:t>Comments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 xml:space="preserve">This version was released in </w:t>
            </w:r>
            <w:r w:rsidRPr="0044177F">
              <w:rPr>
                <w:rStyle w:val="Emphasis"/>
              </w:rPr>
              <w:t>CHC Community Services Training Package release 3.0</w:t>
            </w:r>
            <w:r w:rsidRPr="0044177F">
              <w:t xml:space="preserve"> and meets the requirements of the 2012 Standards for Training Packages.</w:t>
            </w:r>
          </w:p>
          <w:p w:rsidR="00000000" w:rsidRPr="0044177F" w:rsidP="0044177F">
            <w:pPr>
              <w:pStyle w:val="BodyText"/>
            </w:pPr>
          </w:p>
          <w:p w:rsidR="00000000" w:rsidRPr="0044177F" w:rsidP="0044177F">
            <w:pPr>
              <w:pStyle w:val="BodyText"/>
            </w:pPr>
            <w:r w:rsidRPr="0044177F">
              <w:t>Minimal changes to the elements and performance criteria. New evidence requirements for assessment including volume and frequency requirements. Significant changes to knowledge evide</w:t>
            </w:r>
            <w:r w:rsidRPr="0044177F">
              <w:t>nce.</w:t>
            </w:r>
          </w:p>
          <w:p w:rsidR="00000000" w:rsidRPr="0044177F" w:rsidP="0044177F">
            <w:pPr>
              <w:pStyle w:val="BodyText"/>
            </w:pPr>
          </w:p>
          <w:p w:rsidR="00000000" w:rsidRPr="0044177F" w:rsidP="0044177F">
            <w:pPr>
              <w:pStyle w:val="BodyText"/>
            </w:pPr>
            <w:r w:rsidRPr="0044177F">
              <w:t>Supersedes CHCDFV814B</w:t>
            </w:r>
          </w:p>
        </w:tc>
      </w:tr>
    </w:tbl>
    <w:p w:rsidR="00000000" w:rsidRPr="0044177F" w:rsidP="0044177F">
      <w:pPr>
        <w:pStyle w:val="BodyText"/>
      </w:pPr>
    </w:p>
    <w:p w:rsidR="00000000" w:rsidRPr="0044177F" w:rsidP="0044177F">
      <w:pPr>
        <w:pStyle w:val="AllowPageBreak"/>
      </w:pPr>
    </w:p>
    <w:p w:rsidR="00000000" w:rsidRPr="0044177F" w:rsidP="0044177F">
      <w:pPr>
        <w:pStyle w:val="Heading1"/>
      </w:pPr>
      <w:bookmarkStart w:id="2" w:name="O_812374"/>
      <w:bookmarkEnd w:id="2"/>
      <w:r w:rsidRPr="0044177F">
        <w:t>Application</w:t>
      </w:r>
    </w:p>
    <w:p w:rsidR="00084D50" w:rsidP="00084D50">
      <w:pPr>
        <w:pStyle w:val="BodyText"/>
      </w:pPr>
      <w:r w:rsidRPr="0044177F">
        <w:t>This unit describes the skills and knowledge required to establish the user’s willingness to change, confirm the user’s responsibilities and work respectfully with the user to plan and monitor chan</w:t>
      </w:r>
      <w:r w:rsidRPr="0044177F">
        <w:t>ges. This relationship creates the context for the intervention and is constructed within a framework that promotes user responsibility, accountability, self-agency and direction towards change while maintaining a focus on the safety of others.</w:t>
      </w:r>
    </w:p>
    <w:p w:rsidR="00084D50" w:rsidP="00084D50">
      <w:pPr>
        <w:pStyle w:val="BodyText"/>
      </w:pPr>
      <w:r w:rsidRPr="0044177F">
        <w:t>This unit</w:t>
      </w:r>
      <w:r w:rsidRPr="0044177F">
        <w:t xml:space="preserve"> applies to workers who operate with significant autonomy in therapeutic professional service roles in the community sector. The activity is self-directed.</w:t>
      </w:r>
    </w:p>
    <w:p w:rsidR="00000000" w:rsidRPr="00084D50" w:rsidP="00084D50">
      <w:pPr>
        <w:pStyle w:val="BodyText"/>
        <w:rPr>
          <w:i/>
        </w:rPr>
      </w:pPr>
      <w:r w:rsidRPr="00084D50">
        <w:rPr>
          <w:rStyle w:val="Emphasis"/>
        </w:rPr>
        <w:t>The skills in this unit must be applied in accordance with Commonwealth and State/Territory legisl</w:t>
      </w:r>
      <w:r w:rsidRPr="00084D50">
        <w:rPr>
          <w:rStyle w:val="Emphasis"/>
        </w:rPr>
        <w:t>ation, Australian/New Zealand Standards and industry codes of practice.</w:t>
      </w:r>
    </w:p>
    <w:p w:rsidR="00000000" w:rsidRPr="0044177F" w:rsidP="0044177F">
      <w:pPr>
        <w:pStyle w:val="Heading1"/>
      </w:pPr>
      <w:bookmarkStart w:id="3" w:name="O_812378"/>
      <w:bookmarkEnd w:id="3"/>
      <w:r w:rsidRPr="004417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rPr>
                <w:rStyle w:val="SpecialBold"/>
              </w:rPr>
              <w:t>PERFORMANCE CRITERIA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 xml:space="preserve">1. Establish willingness to </w:t>
            </w:r>
            <w:r w:rsidRPr="0044177F">
              <w:t>address violent and abusive behaviour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 xml:space="preserve">1.1 Analyse existing case information about the user of </w:t>
            </w:r>
            <w:r w:rsidRPr="0044177F">
              <w:t>domestic and family violence as the b</w:t>
            </w:r>
            <w:r w:rsidRPr="0044177F">
              <w:t>asis for work</w:t>
            </w:r>
          </w:p>
          <w:p w:rsidR="00000000" w:rsidRPr="0044177F" w:rsidP="0044177F">
            <w:pPr>
              <w:pStyle w:val="BodyText"/>
            </w:pPr>
            <w:r w:rsidRPr="0044177F">
              <w:t>1.2 Use questioning to explore how the user understands and locates the responsibility for their violence and abuse</w:t>
            </w:r>
          </w:p>
          <w:p w:rsidR="00000000" w:rsidRPr="0044177F" w:rsidP="0044177F">
            <w:pPr>
              <w:pStyle w:val="BodyText"/>
            </w:pPr>
            <w:r w:rsidRPr="0044177F">
              <w:t>1.3 Encourage the user of domestic and family violence to recognise the advantages of behaving in ways that are non-violent an</w:t>
            </w:r>
            <w:r w:rsidRPr="0044177F">
              <w:t>d non-abusive</w:t>
            </w:r>
          </w:p>
          <w:p w:rsidR="00000000" w:rsidRPr="0044177F" w:rsidP="0044177F">
            <w:pPr>
              <w:pStyle w:val="BodyText"/>
            </w:pPr>
            <w:r w:rsidRPr="0044177F">
              <w:t>1.4 Explore the user’s aspirations for future relationships to examine how their violence undermines fulfilment of those aspirations</w:t>
            </w:r>
          </w:p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1.5 Characterise interactions with the user with respect, honesty and a concern for children and partner safe</w:t>
            </w:r>
            <w:r w:rsidRPr="0044177F">
              <w:t>ty and in accordance with agency/organisation policies and procedures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2. Establish focus on user’s responsibility for change and conditions for intervention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>2.1 Acknowledge and challenge as the focus for change the user’</w:t>
            </w:r>
            <w:r w:rsidRPr="0044177F">
              <w:t>s understanding of the problems their violent and abusive behaviour cause</w:t>
            </w:r>
          </w:p>
          <w:p w:rsidR="00000000" w:rsidRPr="0044177F" w:rsidP="0044177F">
            <w:pPr>
              <w:pStyle w:val="BodyText"/>
            </w:pPr>
            <w:r w:rsidRPr="0044177F">
              <w:t>2.2 Establish a written contract for the intervention which clearly focuses on the user’s responsibility, the potential for change and the priority of the safety of children and part</w:t>
            </w:r>
            <w:r w:rsidRPr="0044177F">
              <w:t>ners</w:t>
            </w:r>
          </w:p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2.3 Clarify and agree on expectations for mutually respectful behaviours and use of language, including challenging by the worker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3. Use reflective practice to minimise potential for collusion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>3.1 Enact and maintain accountability processes throughou</w:t>
            </w:r>
            <w:r w:rsidRPr="0044177F">
              <w:t>t the intervention process</w:t>
            </w:r>
          </w:p>
          <w:p w:rsidR="00000000" w:rsidRPr="0044177F" w:rsidP="0044177F">
            <w:pPr>
              <w:pStyle w:val="BodyText"/>
            </w:pPr>
            <w:r w:rsidRPr="0044177F">
              <w:t>3.2 Recognise, resist and challenge instances provided by the user for collusion</w:t>
            </w:r>
          </w:p>
          <w:p w:rsidR="00000000" w:rsidRPr="0044177F" w:rsidP="0044177F">
            <w:pPr>
              <w:pStyle w:val="BodyText"/>
            </w:pPr>
            <w:r w:rsidRPr="0044177F">
              <w:t>3.3 Examine own practices with the user for their potential to replicate dominant behaviours</w:t>
            </w:r>
          </w:p>
          <w:p w:rsidR="00000000" w:rsidRPr="0044177F" w:rsidP="0044177F">
            <w:pPr>
              <w:pStyle w:val="BodyText"/>
            </w:pPr>
            <w:r w:rsidRPr="0044177F">
              <w:t>3.4 Examine own values and attitudes towards constructi</w:t>
            </w:r>
            <w:r w:rsidRPr="0044177F">
              <w:t>ons of gender to determine the potential for collusion with the user’s account of their use of violence and abuse</w:t>
            </w:r>
          </w:p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3.5 Maintain processes that ensure gender accountability between workers</w:t>
            </w: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 xml:space="preserve">4. Establish respectful and safe practices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>4.1 Establish and mainta</w:t>
            </w:r>
            <w:r w:rsidRPr="0044177F">
              <w:t xml:space="preserve">in practices and strategies that are sensitive to the user’s experiences in relation to membership of a minority culture or experiences of injustice </w:t>
            </w:r>
          </w:p>
          <w:p w:rsidR="00000000" w:rsidRPr="0044177F" w:rsidP="0044177F">
            <w:pPr>
              <w:pStyle w:val="BodyText"/>
            </w:pPr>
            <w:r w:rsidRPr="0044177F">
              <w:t>4.2 Acknowledge respectfully the user’s experiences of injustice, victimisations, prejudice or discriminat</w:t>
            </w:r>
            <w:r w:rsidRPr="0044177F">
              <w:t>ion while ensuring that any attribution of causality or responsibility for abusive practices to these experiences is challenged</w:t>
            </w:r>
          </w:p>
          <w:p w:rsidR="00000000" w:rsidRPr="0044177F" w:rsidP="0044177F">
            <w:pPr>
              <w:pStyle w:val="BodyText"/>
            </w:pPr>
            <w:r w:rsidRPr="0044177F">
              <w:t>4.3 Assist the user to seek and acknowledge evidence of respectful, just and equitable values and practices in their culture</w:t>
            </w:r>
          </w:p>
          <w:p w:rsidR="00000000" w:rsidP="0044177F">
            <w:pPr>
              <w:pStyle w:val="BodyText"/>
              <w:rPr>
                <w:lang w:val="en-NZ"/>
              </w:rPr>
            </w:pPr>
          </w:p>
        </w:tc>
      </w:tr>
      <w:tr w:rsidTr="00441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7F">
            <w:pPr>
              <w:pStyle w:val="BodyText"/>
              <w:rPr>
                <w:lang w:val="en-NZ"/>
              </w:rPr>
            </w:pPr>
            <w:r w:rsidRPr="0044177F">
              <w:t>5</w:t>
            </w:r>
            <w:r w:rsidRPr="0044177F">
              <w:t>. Provide opportunities for the user to plan, initiate and monitor changes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7F" w:rsidP="0044177F">
            <w:pPr>
              <w:pStyle w:val="BodyText"/>
            </w:pPr>
            <w:r w:rsidRPr="0044177F">
              <w:t>5.1 Encourage the user to make and implement realistic plans to cease all forms of violent and abusive behaviour</w:t>
            </w:r>
          </w:p>
          <w:p w:rsidR="00000000" w:rsidRPr="0044177F" w:rsidP="0044177F">
            <w:pPr>
              <w:pStyle w:val="BodyText"/>
            </w:pPr>
            <w:r w:rsidRPr="0044177F">
              <w:t>5.2 Provide opportunities for the user to demonstrate their responsi</w:t>
            </w:r>
            <w:r w:rsidRPr="0044177F">
              <w:t>ble and respectful behaviour</w:t>
            </w:r>
          </w:p>
          <w:p w:rsidR="00000000" w:rsidRPr="0044177F" w:rsidP="0044177F">
            <w:pPr>
              <w:pStyle w:val="BodyText"/>
            </w:pPr>
            <w:r w:rsidRPr="0044177F">
              <w:t>5.3 Encourage the user to establish and maintain active involvement in ongoing networks of support for responsible and respectful behaviour</w:t>
            </w:r>
          </w:p>
        </w:tc>
      </w:tr>
    </w:tbl>
    <w:p w:rsidR="00000000" w:rsidRPr="0044177F" w:rsidP="0044177F">
      <w:pPr>
        <w:pStyle w:val="BodyText"/>
      </w:pPr>
    </w:p>
    <w:p w:rsidR="00000000" w:rsidRPr="0044177F" w:rsidP="0044177F">
      <w:pPr>
        <w:pStyle w:val="AllowPageBreak"/>
      </w:pPr>
    </w:p>
    <w:p w:rsidR="00000000" w:rsidRPr="0044177F" w:rsidP="0044177F">
      <w:pPr>
        <w:pStyle w:val="Heading1"/>
      </w:pPr>
      <w:bookmarkStart w:id="4" w:name="O_812379"/>
      <w:bookmarkEnd w:id="4"/>
      <w:r w:rsidRPr="0044177F">
        <w:t>Foundation Skills</w:t>
      </w:r>
    </w:p>
    <w:p w:rsidR="00000000" w:rsidRPr="00084D50" w:rsidP="00084D50">
      <w:pPr>
        <w:pStyle w:val="BodyText"/>
        <w:rPr>
          <w:i/>
        </w:rPr>
      </w:pPr>
      <w:r w:rsidRPr="00084D50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4177F" w:rsidP="0044177F">
      <w:pPr>
        <w:pStyle w:val="BodyText"/>
      </w:pPr>
      <w:r w:rsidRPr="0044177F">
        <w:rPr>
          <w:rStyle w:val="Emphasis"/>
        </w:rPr>
        <w:tab/>
      </w:r>
    </w:p>
    <w:p w:rsidR="00000000" w:rsidRPr="0044177F" w:rsidP="00084D50">
      <w:pPr>
        <w:pStyle w:val="BodyText"/>
      </w:pPr>
      <w:r w:rsidRPr="0044177F">
        <w:t>Foundation skills essential to performance are explicit in the performance criteria of this unit of competency.</w:t>
      </w:r>
    </w:p>
    <w:p w:rsidR="00000000" w:rsidRPr="0044177F" w:rsidP="0044177F">
      <w:pPr>
        <w:pStyle w:val="Heading1"/>
      </w:pPr>
      <w:bookmarkStart w:id="5" w:name="O_812381"/>
      <w:bookmarkEnd w:id="5"/>
      <w:r w:rsidRPr="0044177F">
        <w:t>Unit Mapping Information</w:t>
      </w:r>
    </w:p>
    <w:p w:rsidR="00000000" w:rsidRPr="0044177F" w:rsidP="00084D50">
      <w:pPr>
        <w:pStyle w:val="BodyText"/>
      </w:pPr>
      <w:r w:rsidRPr="0044177F">
        <w:t>No equivalent unit</w:t>
      </w:r>
    </w:p>
    <w:p w:rsidR="00000000" w:rsidRPr="0044177F" w:rsidP="0044177F">
      <w:pPr>
        <w:pStyle w:val="Heading1"/>
      </w:pPr>
      <w:bookmarkStart w:id="6" w:name="O_812388"/>
      <w:bookmarkEnd w:id="6"/>
      <w:r w:rsidRPr="0044177F">
        <w:t>Links</w:t>
      </w:r>
    </w:p>
    <w:p w:rsidR="00000000" w:rsidRPr="0044177F" w:rsidP="00084D50">
      <w:pPr>
        <w:pStyle w:val="BodyText"/>
      </w:pPr>
      <w:r w:rsidRPr="004417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E1A6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4177F" w:rsidP="0044177F"/>
    <w:sectPr w:rsidSect="004417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7F" w:rsidRPr="00084D50" w:rsidP="00084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0" w:rsidP="00441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D50" w:rsidP="00441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4D50" w:rsidP="00441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77F" w:rsidRPr="00084D50" w:rsidP="00084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50" w:rsidRPr="002D2AF8" w:rsidP="00441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CHCDFV009 Establish change promoting relationship with users of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84D50" w:rsidP="00441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77F"/>
  </w:style>
  <w:style w:type="character" w:customStyle="1" w:styleId="Heading1Char">
    <w:name w:val="Heading 1 Char"/>
    <w:basedOn w:val="DefaultParagraphFont"/>
    <w:link w:val="Heading1"/>
    <w:rsid w:val="00441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7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177F"/>
    <w:rPr>
      <w:b/>
      <w:spacing w:val="0"/>
    </w:rPr>
  </w:style>
  <w:style w:type="character" w:styleId="Emphasis">
    <w:name w:val="Emphasis"/>
    <w:basedOn w:val="DefaultParagraphFont"/>
    <w:qFormat/>
    <w:rsid w:val="0044177F"/>
    <w:rPr>
      <w:i/>
    </w:rPr>
  </w:style>
  <w:style w:type="paragraph" w:customStyle="1" w:styleId="SuperHeading">
    <w:name w:val="SuperHeading"/>
    <w:basedOn w:val="Normal"/>
    <w:rsid w:val="00441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7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7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7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7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77F"/>
  </w:style>
  <w:style w:type="paragraph" w:styleId="TableofFigures">
    <w:name w:val="table of figures"/>
    <w:basedOn w:val="Normal"/>
    <w:next w:val="Normal"/>
    <w:semiHidden/>
    <w:rsid w:val="00441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7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77F"/>
    <w:rPr>
      <w:rFonts w:ascii="Wingdings" w:hAnsi="Wingdings"/>
    </w:rPr>
  </w:style>
  <w:style w:type="paragraph" w:customStyle="1" w:styleId="TableHeading">
    <w:name w:val="Table Heading"/>
    <w:basedOn w:val="HeadingBase"/>
    <w:rsid w:val="00441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77F"/>
    <w:rPr>
      <w:color w:val="0033CC"/>
      <w:u w:val="none"/>
    </w:rPr>
  </w:style>
  <w:style w:type="paragraph" w:customStyle="1" w:styleId="BodyTextRight">
    <w:name w:val="Body Text Right"/>
    <w:basedOn w:val="BodyText"/>
    <w:rsid w:val="00441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7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77F"/>
    <w:rPr>
      <w:sz w:val="32"/>
    </w:rPr>
  </w:style>
  <w:style w:type="paragraph" w:customStyle="1" w:styleId="HeadingProcedure">
    <w:name w:val="Heading Procedure"/>
    <w:basedOn w:val="HeadingBase"/>
    <w:next w:val="Normal"/>
    <w:rsid w:val="00441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77F"/>
    <w:pPr>
      <w:spacing w:before="60" w:after="60"/>
    </w:pPr>
  </w:style>
  <w:style w:type="paragraph" w:styleId="ListContinue">
    <w:name w:val="List Continue"/>
    <w:basedOn w:val="List"/>
    <w:rsid w:val="0044177F"/>
    <w:pPr>
      <w:ind w:firstLine="0"/>
    </w:pPr>
  </w:style>
  <w:style w:type="paragraph" w:customStyle="1" w:styleId="ListNote">
    <w:name w:val="List Note"/>
    <w:basedOn w:val="List"/>
    <w:rsid w:val="00441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77F"/>
    <w:rPr>
      <w:rFonts w:ascii="Courier New" w:hAnsi="Courier New"/>
    </w:rPr>
  </w:style>
  <w:style w:type="paragraph" w:customStyle="1" w:styleId="NoteBullet">
    <w:name w:val="Note Bullet"/>
    <w:basedOn w:val="Note"/>
    <w:rsid w:val="00441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7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77F"/>
    <w:rPr>
      <w:b/>
      <w:smallCaps/>
    </w:rPr>
  </w:style>
  <w:style w:type="paragraph" w:customStyle="1" w:styleId="TableListNumber">
    <w:name w:val="Table List Number"/>
    <w:basedOn w:val="ListNumber"/>
    <w:rsid w:val="00441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77F"/>
    <w:pPr>
      <w:numPr>
        <w:numId w:val="7"/>
      </w:numPr>
    </w:pPr>
  </w:style>
  <w:style w:type="paragraph" w:customStyle="1" w:styleId="ListAlpha2">
    <w:name w:val="List Alpha 2"/>
    <w:basedOn w:val="List2"/>
    <w:rsid w:val="0044177F"/>
    <w:pPr>
      <w:numPr>
        <w:numId w:val="6"/>
      </w:numPr>
    </w:pPr>
  </w:style>
  <w:style w:type="paragraph" w:styleId="List2">
    <w:name w:val="List 2"/>
    <w:basedOn w:val="BodyText"/>
    <w:rsid w:val="00441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7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7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77F"/>
    <w:pPr>
      <w:numPr>
        <w:numId w:val="2"/>
      </w:numPr>
    </w:pPr>
  </w:style>
  <w:style w:type="paragraph" w:styleId="ListContinue2">
    <w:name w:val="List Continue 2"/>
    <w:basedOn w:val="List2"/>
    <w:rsid w:val="0044177F"/>
    <w:pPr>
      <w:ind w:firstLine="0"/>
    </w:pPr>
  </w:style>
  <w:style w:type="paragraph" w:styleId="ListContinue3">
    <w:name w:val="List Continue 3"/>
    <w:basedOn w:val="List3"/>
    <w:rsid w:val="0044177F"/>
    <w:pPr>
      <w:ind w:left="1021" w:firstLine="0"/>
    </w:pPr>
  </w:style>
  <w:style w:type="paragraph" w:styleId="ListContinue4">
    <w:name w:val="List Continue 4"/>
    <w:basedOn w:val="List4"/>
    <w:rsid w:val="0044177F"/>
    <w:pPr>
      <w:ind w:firstLine="0"/>
    </w:pPr>
  </w:style>
  <w:style w:type="paragraph" w:styleId="ListContinue5">
    <w:name w:val="List Continue 5"/>
    <w:basedOn w:val="List5"/>
    <w:rsid w:val="0044177F"/>
    <w:pPr>
      <w:ind w:firstLine="0"/>
    </w:pPr>
  </w:style>
  <w:style w:type="paragraph" w:styleId="ListNumber3">
    <w:name w:val="List Number 3"/>
    <w:basedOn w:val="List3"/>
    <w:rsid w:val="0044177F"/>
    <w:pPr>
      <w:numPr>
        <w:numId w:val="3"/>
      </w:numPr>
    </w:pPr>
  </w:style>
  <w:style w:type="paragraph" w:styleId="ListNumber4">
    <w:name w:val="List Number 4"/>
    <w:basedOn w:val="List4"/>
    <w:rsid w:val="0044177F"/>
    <w:pPr>
      <w:numPr>
        <w:numId w:val="4"/>
      </w:numPr>
    </w:pPr>
  </w:style>
  <w:style w:type="paragraph" w:styleId="ListNumber5">
    <w:name w:val="List Number 5"/>
    <w:basedOn w:val="List5"/>
    <w:rsid w:val="0044177F"/>
    <w:pPr>
      <w:numPr>
        <w:numId w:val="5"/>
      </w:numPr>
    </w:pPr>
  </w:style>
  <w:style w:type="paragraph" w:styleId="BlockText">
    <w:name w:val="Block Text"/>
    <w:basedOn w:val="Normal"/>
    <w:rsid w:val="00441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77F"/>
    <w:rPr>
      <w:sz w:val="16"/>
      <w:vertAlign w:val="superscript"/>
    </w:rPr>
  </w:style>
  <w:style w:type="character" w:customStyle="1" w:styleId="Symbols">
    <w:name w:val="Symbols"/>
    <w:basedOn w:val="DefaultParagraphFont"/>
    <w:rsid w:val="0044177F"/>
    <w:rPr>
      <w:rFonts w:ascii="Symbol" w:hAnsi="Symbol"/>
    </w:rPr>
  </w:style>
  <w:style w:type="character" w:customStyle="1" w:styleId="MenuOptions">
    <w:name w:val="Menu Options"/>
    <w:basedOn w:val="DefaultParagraphFont"/>
    <w:rsid w:val="00441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77F"/>
    <w:rPr>
      <w:b/>
    </w:rPr>
  </w:style>
  <w:style w:type="character" w:customStyle="1" w:styleId="Underlined">
    <w:name w:val="Underlined"/>
    <w:basedOn w:val="DefaultParagraphFont"/>
    <w:rsid w:val="0044177F"/>
    <w:rPr>
      <w:u w:val="single"/>
    </w:rPr>
  </w:style>
  <w:style w:type="paragraph" w:customStyle="1" w:styleId="TableBodyTextRight">
    <w:name w:val="Table Body Text Right"/>
    <w:basedOn w:val="TableBodyText"/>
    <w:rsid w:val="00441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77F"/>
    <w:rPr>
      <w:sz w:val="18"/>
    </w:rPr>
  </w:style>
  <w:style w:type="paragraph" w:customStyle="1" w:styleId="BodySmallRight">
    <w:name w:val="Body Small Right"/>
    <w:basedOn w:val="BodyTextRight"/>
    <w:rsid w:val="0044177F"/>
    <w:rPr>
      <w:sz w:val="18"/>
      <w:szCs w:val="18"/>
    </w:rPr>
  </w:style>
  <w:style w:type="paragraph" w:customStyle="1" w:styleId="MarginEdition">
    <w:name w:val="Margin Edition"/>
    <w:basedOn w:val="MarginNote"/>
    <w:rsid w:val="00441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77F"/>
    <w:rPr>
      <w:sz w:val="2"/>
      <w:szCs w:val="2"/>
    </w:rPr>
  </w:style>
  <w:style w:type="character" w:customStyle="1" w:styleId="Small">
    <w:name w:val="Small"/>
    <w:basedOn w:val="DefaultParagraphFont"/>
    <w:rsid w:val="0044177F"/>
    <w:rPr>
      <w:sz w:val="16"/>
    </w:rPr>
  </w:style>
  <w:style w:type="paragraph" w:customStyle="1" w:styleId="WideTable">
    <w:name w:val="Wide Table"/>
    <w:basedOn w:val="Normal"/>
    <w:rsid w:val="00441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77F"/>
  </w:style>
  <w:style w:type="paragraph" w:styleId="Quote">
    <w:name w:val="Quote"/>
    <w:basedOn w:val="Heading1"/>
    <w:link w:val="QuoteChar"/>
    <w:qFormat/>
    <w:rsid w:val="00441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77F"/>
    <w:pPr>
      <w:pageBreakBefore/>
    </w:pPr>
  </w:style>
  <w:style w:type="paragraph" w:customStyle="1" w:styleId="Border">
    <w:name w:val="Border"/>
    <w:basedOn w:val="Normal"/>
    <w:qFormat/>
    <w:rsid w:val="00441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77F"/>
    <w:rPr>
      <w:u w:val="single"/>
    </w:rPr>
  </w:style>
  <w:style w:type="character" w:customStyle="1" w:styleId="BoldandItalics">
    <w:name w:val="Bold and Italics"/>
    <w:qFormat/>
    <w:rsid w:val="0044177F"/>
    <w:rPr>
      <w:b/>
      <w:i/>
      <w:u w:val="none"/>
    </w:rPr>
  </w:style>
  <w:style w:type="paragraph" w:styleId="BalloonText">
    <w:name w:val="Balloon Text"/>
    <w:basedOn w:val="Normal"/>
    <w:link w:val="BalloonTextChar"/>
    <w:rsid w:val="00441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77F"/>
    <w:pPr>
      <w:spacing w:before="0" w:after="0"/>
    </w:pPr>
  </w:style>
  <w:style w:type="paragraph" w:customStyle="1" w:styleId="BodyTextBold">
    <w:name w:val="Body Text Bold"/>
    <w:basedOn w:val="BodyText"/>
    <w:qFormat/>
    <w:rsid w:val="0044177F"/>
    <w:rPr>
      <w:b/>
    </w:rPr>
  </w:style>
  <w:style w:type="character" w:styleId="Hyperlink">
    <w:name w:val="Hyperlink"/>
    <w:basedOn w:val="DefaultParagraphFont"/>
    <w:uiPriority w:val="99"/>
    <w:unhideWhenUsed/>
    <w:rsid w:val="00084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4387</Characters>
  <Application>Microsoft Office Word</Application>
  <DocSecurity>0</DocSecurity>
  <Lines>137</Lines>
  <Paragraphs>59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CHCDFV009 Establish change promoting relationship with users of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