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C51" w:rsidP="00C54C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CHCDFV001 Recognise and respond appropriately to domestic and family violence</w:t>
      </w:r>
      <w:r>
        <w:fldChar w:fldCharType="end"/>
      </w:r>
    </w:p>
    <w:p w:rsidR="00C54C51" w:rsidP="00C54C51">
      <w:pPr>
        <w:pStyle w:val="Version"/>
        <w:sectPr w:rsidSect="001574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7406" w:rsidP="00157406">
      <w:pPr>
        <w:pStyle w:val="SuperHeading"/>
      </w:pPr>
      <w:r w:rsidRPr="00157406">
        <w:t>CHCDFV001 Recognise and respond appropriately to domestic and family violence</w:t>
      </w:r>
    </w:p>
    <w:p w:rsidR="00000000" w:rsidRPr="00157406" w:rsidP="00157406">
      <w:pPr>
        <w:pStyle w:val="Heading1"/>
      </w:pPr>
      <w:bookmarkStart w:id="1" w:name="O_812066"/>
      <w:bookmarkEnd w:id="1"/>
      <w:r w:rsidRPr="001574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57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06" w:rsidP="00157406">
            <w:pPr>
              <w:pStyle w:val="BodyText"/>
            </w:pPr>
            <w:r w:rsidRPr="0015740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06">
            <w:pPr>
              <w:pStyle w:val="BodyText"/>
              <w:rPr>
                <w:lang w:val="en-NZ"/>
              </w:rPr>
            </w:pPr>
            <w:r w:rsidRPr="00157406">
              <w:rPr>
                <w:rStyle w:val="SpecialBold"/>
              </w:rPr>
              <w:t>Comments</w:t>
            </w:r>
          </w:p>
        </w:tc>
      </w:tr>
      <w:tr w:rsidTr="00157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06">
            <w:pPr>
              <w:pStyle w:val="BodyText"/>
              <w:rPr>
                <w:lang w:val="en-NZ"/>
              </w:rPr>
            </w:pPr>
            <w:r w:rsidRPr="0015740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06" w:rsidP="00157406">
            <w:pPr>
              <w:pStyle w:val="BodyText"/>
            </w:pPr>
            <w:r w:rsidRPr="00157406">
              <w:t xml:space="preserve">This version was released in </w:t>
            </w:r>
            <w:r w:rsidRPr="00157406">
              <w:rPr>
                <w:rStyle w:val="Emphasis"/>
              </w:rPr>
              <w:t>CHC Community Services Training Package release 3.0</w:t>
            </w:r>
            <w:r w:rsidRPr="00157406">
              <w:t xml:space="preserve"> and meets the requirements of the 2012 Standards for Training Packages.</w:t>
            </w:r>
          </w:p>
          <w:p w:rsidR="00000000" w:rsidRPr="00157406" w:rsidP="00157406">
            <w:pPr>
              <w:pStyle w:val="BodyText"/>
            </w:pPr>
          </w:p>
          <w:p w:rsidR="00000000" w:rsidRPr="00157406" w:rsidP="00157406">
            <w:pPr>
              <w:pStyle w:val="BodyText"/>
            </w:pPr>
            <w:r w:rsidRPr="00157406">
              <w:t>Merged CHCDFV301A/CHCDFV403C. Significant changes to the elements and performance criteria. New evidence requirements for assessment including volume and frequency requirements. Sign</w:t>
            </w:r>
            <w:r w:rsidRPr="00157406">
              <w:t>ificant changes to knowledge evidence.</w:t>
            </w:r>
          </w:p>
        </w:tc>
      </w:tr>
    </w:tbl>
    <w:p w:rsidR="00000000" w:rsidRPr="00157406" w:rsidP="00157406">
      <w:pPr>
        <w:pStyle w:val="BodyText"/>
      </w:pPr>
    </w:p>
    <w:p w:rsidR="00000000" w:rsidRPr="00157406" w:rsidP="00157406">
      <w:pPr>
        <w:pStyle w:val="AllowPageBreak"/>
      </w:pPr>
    </w:p>
    <w:p w:rsidR="00000000" w:rsidRPr="00157406" w:rsidP="00157406">
      <w:pPr>
        <w:pStyle w:val="Heading1"/>
      </w:pPr>
      <w:bookmarkStart w:id="2" w:name="O_812067"/>
      <w:bookmarkEnd w:id="2"/>
      <w:r w:rsidRPr="00157406">
        <w:t>Application</w:t>
      </w:r>
    </w:p>
    <w:p w:rsidR="00000000" w:rsidRPr="00157406" w:rsidP="00C54C51">
      <w:pPr>
        <w:pStyle w:val="BodyText"/>
      </w:pPr>
      <w:r w:rsidRPr="00157406">
        <w:t>This unit describes the knowledge and skills required to identify and respond to the needs of clients who may be experiencing domestic and family violence, including responding to immedi</w:t>
      </w:r>
      <w:r w:rsidRPr="00157406">
        <w:t>ate intervention and support needs.</w:t>
      </w:r>
    </w:p>
    <w:p w:rsidR="00000000" w:rsidRPr="00157406" w:rsidP="00C54C51">
      <w:pPr>
        <w:pStyle w:val="BodyText"/>
      </w:pPr>
      <w:r w:rsidRPr="00157406">
        <w:t>This unit applies to health and community service workers providing services according to established organisation procedures. These workers may not be specialised family violence workers.</w:t>
      </w:r>
    </w:p>
    <w:p w:rsidR="00000000" w:rsidRPr="00C54C51" w:rsidP="00C54C51">
      <w:pPr>
        <w:pStyle w:val="BodyText"/>
        <w:rPr>
          <w:i/>
        </w:rPr>
      </w:pPr>
      <w:r w:rsidRPr="00C54C51">
        <w:rPr>
          <w:rStyle w:val="Emphasis"/>
        </w:rPr>
        <w:t xml:space="preserve">The skills in this unit must </w:t>
      </w:r>
      <w:r w:rsidRPr="00C54C51">
        <w:rPr>
          <w:rStyle w:val="Emphasis"/>
        </w:rPr>
        <w:t>be applied in accordance with Commonwealth and State/Territory legislation, Australian/New Zealand Standards and industry codes of practice.</w:t>
      </w:r>
    </w:p>
    <w:p w:rsidR="00000000" w:rsidRPr="00157406" w:rsidP="00157406">
      <w:pPr>
        <w:pStyle w:val="Heading1"/>
      </w:pPr>
      <w:bookmarkStart w:id="3" w:name="O_812071"/>
      <w:bookmarkEnd w:id="3"/>
      <w:r w:rsidRPr="001574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C54C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06" w:rsidP="00157406">
            <w:pPr>
              <w:pStyle w:val="BodyText"/>
            </w:pPr>
            <w:r w:rsidRPr="00157406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06">
            <w:pPr>
              <w:pStyle w:val="BodyText"/>
              <w:rPr>
                <w:lang w:val="en-NZ"/>
              </w:rPr>
            </w:pPr>
            <w:r w:rsidRPr="00157406">
              <w:rPr>
                <w:rStyle w:val="SpecialBold"/>
              </w:rPr>
              <w:t>PERFORMANCE CRITERIA</w:t>
            </w:r>
          </w:p>
        </w:tc>
      </w:tr>
      <w:tr w:rsidTr="00C54C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06" w:rsidP="00157406">
            <w:pPr>
              <w:pStyle w:val="BodyText"/>
            </w:pPr>
            <w:r w:rsidRPr="00157406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06">
            <w:pPr>
              <w:pStyle w:val="BodyText"/>
              <w:rPr>
                <w:lang w:val="en-NZ"/>
              </w:rPr>
            </w:pPr>
            <w:r w:rsidRPr="001574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4C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06">
            <w:pPr>
              <w:pStyle w:val="BodyText"/>
              <w:rPr>
                <w:lang w:val="en-NZ"/>
              </w:rPr>
            </w:pPr>
            <w:r w:rsidRPr="00157406">
              <w:t xml:space="preserve">1. Adopt work practices that support interactions with those affected by domestic and family violence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06" w:rsidP="00157406">
            <w:pPr>
              <w:pStyle w:val="BodyText"/>
            </w:pPr>
            <w:r w:rsidRPr="00157406">
              <w:t>1.1 Adopt work pr</w:t>
            </w:r>
            <w:r w:rsidRPr="00157406">
              <w:t>actices that reflect the values and philosophies</w:t>
            </w:r>
            <w:r w:rsidRPr="00157406">
              <w:rPr>
                <w:rStyle w:val="Emphasis"/>
              </w:rPr>
              <w:t xml:space="preserve"> </w:t>
            </w:r>
            <w:r w:rsidRPr="00157406">
              <w:t xml:space="preserve">of domestic violence work </w:t>
            </w:r>
          </w:p>
          <w:p w:rsidR="00000000" w:rsidRPr="00157406" w:rsidP="00157406">
            <w:pPr>
              <w:pStyle w:val="BodyText"/>
            </w:pPr>
            <w:r w:rsidRPr="00157406">
              <w:t>1.2 Plan work practices and access environments that support client and worker safety</w:t>
            </w:r>
          </w:p>
          <w:p w:rsidR="00000000" w:rsidRPr="00157406" w:rsidP="00157406">
            <w:pPr>
              <w:pStyle w:val="BodyText"/>
            </w:pPr>
            <w:r w:rsidRPr="00157406">
              <w:t>1.3 Identify and participate in support processes for workers exposed to domestic and family v</w:t>
            </w:r>
            <w:r w:rsidRPr="00157406">
              <w:t>iolence</w:t>
            </w:r>
          </w:p>
          <w:p w:rsidR="00000000" w:rsidP="00157406">
            <w:pPr>
              <w:pStyle w:val="BodyText"/>
              <w:rPr>
                <w:lang w:val="en-NZ"/>
              </w:rPr>
            </w:pPr>
            <w:r w:rsidRPr="00157406">
              <w:t xml:space="preserve">1.4 Apply organisation standards and procedures and comply with legislative and statutory requirements </w:t>
            </w:r>
          </w:p>
        </w:tc>
      </w:tr>
      <w:tr w:rsidTr="00C54C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06">
            <w:pPr>
              <w:pStyle w:val="BodyText"/>
              <w:rPr>
                <w:lang w:val="en-NZ"/>
              </w:rPr>
            </w:pPr>
            <w:r w:rsidRPr="00157406">
              <w:t>2. Identify client needs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06" w:rsidP="00157406">
            <w:pPr>
              <w:pStyle w:val="BodyText"/>
            </w:pPr>
            <w:r w:rsidRPr="00157406">
              <w:t>2.1 Explain rights and responsibilities of client and</w:t>
            </w:r>
            <w:r w:rsidRPr="00157406">
              <w:rPr>
                <w:rStyle w:val="Emphasis"/>
              </w:rPr>
              <w:t xml:space="preserve"> </w:t>
            </w:r>
            <w:r w:rsidRPr="00157406">
              <w:t xml:space="preserve">worker and promote throughout client contact </w:t>
            </w:r>
          </w:p>
          <w:p w:rsidR="00000000" w:rsidRPr="00157406" w:rsidP="00157406">
            <w:pPr>
              <w:pStyle w:val="BodyText"/>
            </w:pPr>
            <w:r w:rsidRPr="00157406">
              <w:t xml:space="preserve">2.2 Use interpersonal skills that develop rapport and promote confidence, and full, accurate and relevant exchange of information </w:t>
            </w:r>
          </w:p>
          <w:p w:rsidR="00000000" w:rsidRPr="00157406" w:rsidP="00157406">
            <w:pPr>
              <w:pStyle w:val="BodyText"/>
            </w:pPr>
            <w:r w:rsidRPr="00157406">
              <w:t>2.3 Show sensitivity to client’s</w:t>
            </w:r>
            <w:r w:rsidRPr="00157406">
              <w:rPr>
                <w:rStyle w:val="Emphasis"/>
              </w:rPr>
              <w:t xml:space="preserve"> </w:t>
            </w:r>
            <w:r w:rsidRPr="00157406">
              <w:t>specific needs and any cultural, family and individual differences</w:t>
            </w:r>
          </w:p>
          <w:p w:rsidR="00000000" w:rsidRPr="00157406" w:rsidP="00157406">
            <w:pPr>
              <w:pStyle w:val="BodyText"/>
            </w:pPr>
            <w:r w:rsidRPr="00157406">
              <w:t>2.4 Assess information fo</w:t>
            </w:r>
            <w:r w:rsidRPr="00157406">
              <w:t>r complexity, urgency and eligibility so that priorities for service delivery and safety can be identified</w:t>
            </w:r>
          </w:p>
          <w:p w:rsidR="00000000" w:rsidP="00157406">
            <w:pPr>
              <w:pStyle w:val="BodyText"/>
              <w:rPr>
                <w:lang w:val="en-NZ"/>
              </w:rPr>
            </w:pPr>
            <w:r w:rsidRPr="00157406">
              <w:t>2.5 Identify and respond to any indications of</w:t>
            </w:r>
            <w:r w:rsidRPr="00157406">
              <w:rPr>
                <w:rStyle w:val="Emphasis"/>
              </w:rPr>
              <w:t xml:space="preserve"> </w:t>
            </w:r>
            <w:r w:rsidRPr="00157406">
              <w:t>risk</w:t>
            </w:r>
            <w:r w:rsidRPr="00157406">
              <w:rPr>
                <w:rStyle w:val="Emphasis"/>
              </w:rPr>
              <w:t xml:space="preserve"> </w:t>
            </w:r>
            <w:r w:rsidRPr="00157406">
              <w:t xml:space="preserve">or threats to safety </w:t>
            </w:r>
          </w:p>
        </w:tc>
      </w:tr>
      <w:tr w:rsidTr="00C54C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406">
            <w:pPr>
              <w:pStyle w:val="BodyText"/>
              <w:rPr>
                <w:lang w:val="en-NZ"/>
              </w:rPr>
            </w:pPr>
            <w:r w:rsidRPr="00157406">
              <w:t>3. Respond to client needs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406" w:rsidP="00157406">
            <w:pPr>
              <w:pStyle w:val="BodyText"/>
            </w:pPr>
            <w:r w:rsidRPr="00157406">
              <w:t>3.1 Identify worker and workplace limitations i</w:t>
            </w:r>
            <w:r w:rsidRPr="00157406">
              <w:t>n addressing and assessing client needs and make referrals or seek assistance from appropriate persons</w:t>
            </w:r>
            <w:r w:rsidRPr="00157406">
              <w:rPr>
                <w:rStyle w:val="Emphasis"/>
              </w:rPr>
              <w:t xml:space="preserve"> </w:t>
            </w:r>
          </w:p>
          <w:p w:rsidR="00000000" w:rsidRPr="00157406" w:rsidP="00157406">
            <w:pPr>
              <w:pStyle w:val="BodyText"/>
            </w:pPr>
            <w:r w:rsidRPr="00157406">
              <w:t>3.2 Prioritise the physical and emotional safety of clients,</w:t>
            </w:r>
            <w:r w:rsidRPr="00157406">
              <w:rPr>
                <w:rStyle w:val="Emphasis"/>
              </w:rPr>
              <w:t xml:space="preserve"> </w:t>
            </w:r>
            <w:r w:rsidRPr="00157406">
              <w:t>their family and workers in developing responses</w:t>
            </w:r>
          </w:p>
          <w:p w:rsidR="00000000" w:rsidRPr="00157406" w:rsidP="00157406">
            <w:pPr>
              <w:pStyle w:val="BodyText"/>
            </w:pPr>
            <w:r w:rsidRPr="00157406">
              <w:t>3.3 Negotiate and agree strategies for int</w:t>
            </w:r>
            <w:r w:rsidRPr="00157406">
              <w:t>ervention with the client before commencing work</w:t>
            </w:r>
          </w:p>
          <w:p w:rsidR="00000000" w:rsidRPr="00157406" w:rsidP="00157406">
            <w:pPr>
              <w:pStyle w:val="BodyText"/>
            </w:pPr>
            <w:r w:rsidRPr="00157406">
              <w:t xml:space="preserve">3.4 Provide client with information about available services for meeting their needs </w:t>
            </w:r>
          </w:p>
          <w:p w:rsidR="00000000" w:rsidRPr="00157406" w:rsidP="00157406">
            <w:pPr>
              <w:pStyle w:val="BodyText"/>
            </w:pPr>
            <w:r w:rsidRPr="00157406">
              <w:t xml:space="preserve">3.5 Complete accurate and comprehensive records, reports and referral information according to organisation requirements </w:t>
            </w:r>
          </w:p>
        </w:tc>
      </w:tr>
    </w:tbl>
    <w:p w:rsidR="00000000" w:rsidRPr="00157406" w:rsidP="00157406">
      <w:pPr>
        <w:pStyle w:val="BodyText"/>
      </w:pPr>
    </w:p>
    <w:p w:rsidR="00000000" w:rsidRPr="00157406" w:rsidP="00157406">
      <w:pPr>
        <w:pStyle w:val="AllowPageBreak"/>
      </w:pPr>
    </w:p>
    <w:p w:rsidR="00000000" w:rsidRPr="00157406" w:rsidP="00157406">
      <w:pPr>
        <w:pStyle w:val="Heading1"/>
      </w:pPr>
      <w:bookmarkStart w:id="4" w:name="O_812072"/>
      <w:bookmarkEnd w:id="4"/>
      <w:r w:rsidRPr="00157406">
        <w:t>Foundation Skills</w:t>
      </w:r>
    </w:p>
    <w:p w:rsidR="00C54C51" w:rsidRPr="00C54C51" w:rsidP="00C54C51">
      <w:pPr>
        <w:pStyle w:val="BodyText"/>
        <w:rPr>
          <w:i/>
        </w:rPr>
      </w:pPr>
      <w:r w:rsidRPr="00C54C51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157406" w:rsidP="00C54C51">
      <w:pPr>
        <w:pStyle w:val="BodyText"/>
      </w:pPr>
      <w:r w:rsidRPr="00157406">
        <w:t xml:space="preserve">Foundation skills essential to performance are explicit in the performance </w:t>
      </w:r>
      <w:r w:rsidRPr="00157406">
        <w:t>criteria of this unit of competency.</w:t>
      </w:r>
    </w:p>
    <w:p w:rsidR="00000000" w:rsidRPr="00157406" w:rsidP="00157406">
      <w:pPr>
        <w:pStyle w:val="Heading1"/>
      </w:pPr>
      <w:bookmarkStart w:id="5" w:name="O_812074"/>
      <w:bookmarkEnd w:id="5"/>
      <w:r w:rsidRPr="00157406">
        <w:t>Unit Mapping Information</w:t>
      </w:r>
    </w:p>
    <w:p w:rsidR="00000000" w:rsidRPr="00157406" w:rsidP="00C54C51">
      <w:pPr>
        <w:pStyle w:val="BodyText"/>
      </w:pPr>
      <w:r w:rsidRPr="00157406">
        <w:t>No equivalent unit</w:t>
      </w:r>
    </w:p>
    <w:p w:rsidR="00000000" w:rsidRPr="00157406" w:rsidP="00157406">
      <w:pPr>
        <w:pStyle w:val="Heading1"/>
      </w:pPr>
      <w:bookmarkStart w:id="6" w:name="O_812081"/>
      <w:bookmarkEnd w:id="6"/>
      <w:r w:rsidRPr="00157406">
        <w:t>Links</w:t>
      </w:r>
    </w:p>
    <w:p w:rsidR="00000000" w:rsidRPr="00157406" w:rsidP="00C54C51">
      <w:pPr>
        <w:pStyle w:val="BodyText"/>
      </w:pPr>
      <w:r w:rsidRPr="001574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206B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57406" w:rsidP="00157406"/>
    <w:sectPr w:rsidSect="001574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4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406" w:rsidRPr="00C54C51" w:rsidP="00C54C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4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C51" w:rsidP="001574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4C51" w:rsidP="001574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54C51" w:rsidP="001574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4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C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7406" w:rsidRPr="00C54C51" w:rsidP="00C54C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4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C51" w:rsidRPr="002D2AF8" w:rsidP="001574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CHCDFV001 Recognise and respond appropriately to domestic and family violence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54C51" w:rsidP="001574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4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74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74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74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74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74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74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74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74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74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74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7406"/>
  </w:style>
  <w:style w:type="character" w:customStyle="1" w:styleId="Heading1Char">
    <w:name w:val="Heading 1 Char"/>
    <w:basedOn w:val="DefaultParagraphFont"/>
    <w:link w:val="Heading1"/>
    <w:rsid w:val="001574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74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740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57406"/>
    <w:rPr>
      <w:b/>
      <w:spacing w:val="0"/>
    </w:rPr>
  </w:style>
  <w:style w:type="character" w:styleId="Emphasis">
    <w:name w:val="Emphasis"/>
    <w:basedOn w:val="DefaultParagraphFont"/>
    <w:qFormat/>
    <w:rsid w:val="00157406"/>
    <w:rPr>
      <w:i/>
    </w:rPr>
  </w:style>
  <w:style w:type="paragraph" w:customStyle="1" w:styleId="SuperHeading">
    <w:name w:val="SuperHeading"/>
    <w:basedOn w:val="Normal"/>
    <w:rsid w:val="001574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74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74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74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74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7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7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74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74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74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74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74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74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74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74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74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74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74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74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74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74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740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74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74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74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74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740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74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74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74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74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74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74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74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74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74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74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74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74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7406"/>
  </w:style>
  <w:style w:type="paragraph" w:styleId="TableofFigures">
    <w:name w:val="table of figures"/>
    <w:basedOn w:val="Normal"/>
    <w:next w:val="Normal"/>
    <w:semiHidden/>
    <w:rsid w:val="001574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740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57406"/>
    <w:rPr>
      <w:rFonts w:ascii="Wingdings" w:hAnsi="Wingdings"/>
    </w:rPr>
  </w:style>
  <w:style w:type="paragraph" w:customStyle="1" w:styleId="TableHeading">
    <w:name w:val="Table Heading"/>
    <w:basedOn w:val="HeadingBase"/>
    <w:rsid w:val="001574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7406"/>
    <w:rPr>
      <w:color w:val="0033CC"/>
      <w:u w:val="none"/>
    </w:rPr>
  </w:style>
  <w:style w:type="paragraph" w:customStyle="1" w:styleId="BodyTextRight">
    <w:name w:val="Body Text Right"/>
    <w:basedOn w:val="BodyText"/>
    <w:rsid w:val="001574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74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740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74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74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74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7406"/>
    <w:rPr>
      <w:sz w:val="32"/>
    </w:rPr>
  </w:style>
  <w:style w:type="paragraph" w:customStyle="1" w:styleId="HeadingProcedure">
    <w:name w:val="Heading Procedure"/>
    <w:basedOn w:val="HeadingBase"/>
    <w:next w:val="Normal"/>
    <w:rsid w:val="001574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7406"/>
    <w:pPr>
      <w:spacing w:before="60" w:after="60"/>
    </w:pPr>
  </w:style>
  <w:style w:type="paragraph" w:styleId="ListContinue">
    <w:name w:val="List Continue"/>
    <w:basedOn w:val="List"/>
    <w:rsid w:val="00157406"/>
    <w:pPr>
      <w:ind w:firstLine="0"/>
    </w:pPr>
  </w:style>
  <w:style w:type="paragraph" w:customStyle="1" w:styleId="ListNote">
    <w:name w:val="List Note"/>
    <w:basedOn w:val="List"/>
    <w:rsid w:val="001574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74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74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7406"/>
    <w:rPr>
      <w:rFonts w:ascii="Courier New" w:hAnsi="Courier New"/>
    </w:rPr>
  </w:style>
  <w:style w:type="paragraph" w:customStyle="1" w:styleId="NoteBullet">
    <w:name w:val="Note Bullet"/>
    <w:basedOn w:val="Note"/>
    <w:rsid w:val="001574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74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74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74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740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574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74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7406"/>
    <w:rPr>
      <w:b/>
      <w:smallCaps/>
    </w:rPr>
  </w:style>
  <w:style w:type="paragraph" w:customStyle="1" w:styleId="TableListNumber">
    <w:name w:val="Table List Number"/>
    <w:basedOn w:val="ListNumber"/>
    <w:rsid w:val="001574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74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7406"/>
    <w:pPr>
      <w:numPr>
        <w:numId w:val="7"/>
      </w:numPr>
    </w:pPr>
  </w:style>
  <w:style w:type="paragraph" w:customStyle="1" w:styleId="ListAlpha2">
    <w:name w:val="List Alpha 2"/>
    <w:basedOn w:val="List2"/>
    <w:rsid w:val="00157406"/>
    <w:pPr>
      <w:numPr>
        <w:numId w:val="6"/>
      </w:numPr>
    </w:pPr>
  </w:style>
  <w:style w:type="paragraph" w:styleId="List2">
    <w:name w:val="List 2"/>
    <w:basedOn w:val="BodyText"/>
    <w:rsid w:val="001574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74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74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74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740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740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57406"/>
    <w:pPr>
      <w:numPr>
        <w:numId w:val="2"/>
      </w:numPr>
    </w:pPr>
  </w:style>
  <w:style w:type="paragraph" w:styleId="ListContinue2">
    <w:name w:val="List Continue 2"/>
    <w:basedOn w:val="List2"/>
    <w:rsid w:val="00157406"/>
    <w:pPr>
      <w:ind w:firstLine="0"/>
    </w:pPr>
  </w:style>
  <w:style w:type="paragraph" w:styleId="ListContinue3">
    <w:name w:val="List Continue 3"/>
    <w:basedOn w:val="List3"/>
    <w:rsid w:val="00157406"/>
    <w:pPr>
      <w:ind w:left="1021" w:firstLine="0"/>
    </w:pPr>
  </w:style>
  <w:style w:type="paragraph" w:styleId="ListContinue4">
    <w:name w:val="List Continue 4"/>
    <w:basedOn w:val="List4"/>
    <w:rsid w:val="00157406"/>
    <w:pPr>
      <w:ind w:firstLine="0"/>
    </w:pPr>
  </w:style>
  <w:style w:type="paragraph" w:styleId="ListContinue5">
    <w:name w:val="List Continue 5"/>
    <w:basedOn w:val="List5"/>
    <w:rsid w:val="00157406"/>
    <w:pPr>
      <w:ind w:firstLine="0"/>
    </w:pPr>
  </w:style>
  <w:style w:type="paragraph" w:styleId="ListNumber3">
    <w:name w:val="List Number 3"/>
    <w:basedOn w:val="List3"/>
    <w:rsid w:val="00157406"/>
    <w:pPr>
      <w:numPr>
        <w:numId w:val="3"/>
      </w:numPr>
    </w:pPr>
  </w:style>
  <w:style w:type="paragraph" w:styleId="ListNumber4">
    <w:name w:val="List Number 4"/>
    <w:basedOn w:val="List4"/>
    <w:rsid w:val="00157406"/>
    <w:pPr>
      <w:numPr>
        <w:numId w:val="4"/>
      </w:numPr>
    </w:pPr>
  </w:style>
  <w:style w:type="paragraph" w:styleId="ListNumber5">
    <w:name w:val="List Number 5"/>
    <w:basedOn w:val="List5"/>
    <w:rsid w:val="00157406"/>
    <w:pPr>
      <w:numPr>
        <w:numId w:val="5"/>
      </w:numPr>
    </w:pPr>
  </w:style>
  <w:style w:type="paragraph" w:styleId="BlockText">
    <w:name w:val="Block Text"/>
    <w:basedOn w:val="Normal"/>
    <w:rsid w:val="001574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74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7406"/>
    <w:rPr>
      <w:sz w:val="16"/>
      <w:vertAlign w:val="superscript"/>
    </w:rPr>
  </w:style>
  <w:style w:type="character" w:customStyle="1" w:styleId="Symbols">
    <w:name w:val="Symbols"/>
    <w:basedOn w:val="DefaultParagraphFont"/>
    <w:rsid w:val="00157406"/>
    <w:rPr>
      <w:rFonts w:ascii="Symbol" w:hAnsi="Symbol"/>
    </w:rPr>
  </w:style>
  <w:style w:type="character" w:customStyle="1" w:styleId="MenuOptions">
    <w:name w:val="Menu Options"/>
    <w:basedOn w:val="DefaultParagraphFont"/>
    <w:rsid w:val="001574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7406"/>
    <w:rPr>
      <w:b/>
    </w:rPr>
  </w:style>
  <w:style w:type="character" w:customStyle="1" w:styleId="Underlined">
    <w:name w:val="Underlined"/>
    <w:basedOn w:val="DefaultParagraphFont"/>
    <w:rsid w:val="00157406"/>
    <w:rPr>
      <w:u w:val="single"/>
    </w:rPr>
  </w:style>
  <w:style w:type="paragraph" w:customStyle="1" w:styleId="TableBodyTextRight">
    <w:name w:val="Table Body Text Right"/>
    <w:basedOn w:val="TableBodyText"/>
    <w:rsid w:val="001574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7406"/>
    <w:rPr>
      <w:sz w:val="18"/>
    </w:rPr>
  </w:style>
  <w:style w:type="paragraph" w:customStyle="1" w:styleId="BodySmallRight">
    <w:name w:val="Body Small Right"/>
    <w:basedOn w:val="BodyTextRight"/>
    <w:rsid w:val="00157406"/>
    <w:rPr>
      <w:sz w:val="18"/>
      <w:szCs w:val="18"/>
    </w:rPr>
  </w:style>
  <w:style w:type="paragraph" w:customStyle="1" w:styleId="MarginEdition">
    <w:name w:val="Margin Edition"/>
    <w:basedOn w:val="MarginNote"/>
    <w:rsid w:val="001574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7406"/>
    <w:rPr>
      <w:sz w:val="2"/>
      <w:szCs w:val="2"/>
    </w:rPr>
  </w:style>
  <w:style w:type="character" w:customStyle="1" w:styleId="Small">
    <w:name w:val="Small"/>
    <w:basedOn w:val="DefaultParagraphFont"/>
    <w:rsid w:val="00157406"/>
    <w:rPr>
      <w:sz w:val="16"/>
    </w:rPr>
  </w:style>
  <w:style w:type="paragraph" w:customStyle="1" w:styleId="WideTable">
    <w:name w:val="Wide Table"/>
    <w:basedOn w:val="Normal"/>
    <w:rsid w:val="001574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7406"/>
  </w:style>
  <w:style w:type="paragraph" w:styleId="Quote">
    <w:name w:val="Quote"/>
    <w:basedOn w:val="Heading1"/>
    <w:link w:val="QuoteChar"/>
    <w:qFormat/>
    <w:rsid w:val="001574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74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7406"/>
    <w:pPr>
      <w:pageBreakBefore/>
    </w:pPr>
  </w:style>
  <w:style w:type="paragraph" w:customStyle="1" w:styleId="Border">
    <w:name w:val="Border"/>
    <w:basedOn w:val="Normal"/>
    <w:qFormat/>
    <w:rsid w:val="001574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74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4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4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74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74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74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74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74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7406"/>
    <w:rPr>
      <w:u w:val="single"/>
    </w:rPr>
  </w:style>
  <w:style w:type="character" w:customStyle="1" w:styleId="BoldandItalics">
    <w:name w:val="Bold and Italics"/>
    <w:qFormat/>
    <w:rsid w:val="00157406"/>
    <w:rPr>
      <w:b/>
      <w:i/>
      <w:u w:val="none"/>
    </w:rPr>
  </w:style>
  <w:style w:type="paragraph" w:styleId="BalloonText">
    <w:name w:val="Balloon Text"/>
    <w:basedOn w:val="Normal"/>
    <w:link w:val="BalloonTextChar"/>
    <w:rsid w:val="001574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74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74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74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74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74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7406"/>
    <w:pPr>
      <w:spacing w:before="0" w:after="0"/>
    </w:pPr>
  </w:style>
  <w:style w:type="paragraph" w:customStyle="1" w:styleId="BodyTextBold">
    <w:name w:val="Body Text Bold"/>
    <w:basedOn w:val="BodyText"/>
    <w:qFormat/>
    <w:rsid w:val="00157406"/>
    <w:rPr>
      <w:b/>
    </w:rPr>
  </w:style>
  <w:style w:type="character" w:styleId="Hyperlink">
    <w:name w:val="Hyperlink"/>
    <w:basedOn w:val="DefaultParagraphFont"/>
    <w:uiPriority w:val="99"/>
    <w:unhideWhenUsed/>
    <w:rsid w:val="00C54C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3173</Characters>
  <Application>Microsoft Office Word</Application>
  <DocSecurity>0</DocSecurity>
  <Lines>99</Lines>
  <Paragraphs>50</Paragraphs>
  <ScaleCrop>false</ScaleCrop>
  <Company>Author-it Software Corporation Ltd.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CHCDFV001 Recognise and respond appropriately to domestic and family violence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2023-07-01T04:45:00Z</dcterms:created>
  <dcterms:modified xsi:type="dcterms:W3CDTF">2023-07-01T04:45:00Z</dcterms:modified>
</cp:coreProperties>
</file>