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D53" w:rsidP="009B3D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CHCDEV006 Analyse information for service planning and delivery</w:t>
      </w:r>
      <w:r>
        <w:fldChar w:fldCharType="end"/>
      </w:r>
    </w:p>
    <w:p w:rsidR="009B3D53" w:rsidP="009B3D53">
      <w:pPr>
        <w:pStyle w:val="Version"/>
        <w:sectPr w:rsidSect="004035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5C6" w:rsidP="004035C6">
      <w:pPr>
        <w:pStyle w:val="SuperHeading"/>
      </w:pPr>
      <w:r w:rsidRPr="004035C6">
        <w:t>CHCDEV006 Analyse information for service planning and delivery</w:t>
      </w:r>
    </w:p>
    <w:p w:rsidR="00000000" w:rsidRPr="004035C6" w:rsidP="004035C6">
      <w:pPr>
        <w:pStyle w:val="Heading1"/>
      </w:pPr>
      <w:bookmarkStart w:id="1" w:name="O_1276762"/>
      <w:bookmarkEnd w:id="1"/>
      <w:r w:rsidRPr="004035C6">
        <w:t>Modification History</w:t>
      </w:r>
    </w:p>
    <w:p w:rsidR="00000000" w:rsidRPr="004035C6" w:rsidP="009B3D53">
      <w:pPr>
        <w:pStyle w:val="BodyText"/>
      </w:pPr>
      <w:r w:rsidRPr="004035C6">
        <w:t>Not applicable.</w:t>
      </w:r>
    </w:p>
    <w:p w:rsidR="00000000" w:rsidRPr="004035C6" w:rsidP="004035C6">
      <w:pPr>
        <w:pStyle w:val="Heading1"/>
      </w:pPr>
      <w:bookmarkStart w:id="2" w:name="O_1276766"/>
      <w:bookmarkEnd w:id="2"/>
      <w:r w:rsidRPr="004035C6">
        <w:t>Application</w:t>
      </w:r>
    </w:p>
    <w:p w:rsidR="00000000" w:rsidRPr="004035C6" w:rsidP="009B3D53">
      <w:pPr>
        <w:pStyle w:val="BodyText"/>
      </w:pPr>
      <w:r w:rsidRPr="004035C6">
        <w:t>This unit describes performance outcomes, skills and knowledge required to develop and tailor se</w:t>
      </w:r>
      <w:r w:rsidRPr="004035C6">
        <w:t>rvice plans to address a specific person’s needs. Workers are required to undertake this task with an underpinning knowledge of human development.</w:t>
      </w:r>
    </w:p>
    <w:p w:rsidR="00000000" w:rsidRPr="004035C6" w:rsidP="009B3D53">
      <w:pPr>
        <w:pStyle w:val="BodyText"/>
      </w:pPr>
      <w:r w:rsidRPr="004035C6">
        <w:t>This unit applies to people working in a range of community service contexts. The worker may or may not supe</w:t>
      </w:r>
      <w:r w:rsidRPr="004035C6">
        <w:t>rvise the work of others.</w:t>
      </w:r>
    </w:p>
    <w:p w:rsidR="00000000" w:rsidRPr="004035C6" w:rsidP="009B3D53">
      <w:pPr>
        <w:pStyle w:val="BodyText"/>
      </w:pPr>
      <w:r w:rsidRPr="004035C6">
        <w:t>The skills in this unit must be applied in accordance with Commonwealth and State or Territory legislation, Australian standards and industry codes of practice.</w:t>
      </w:r>
    </w:p>
    <w:p w:rsidR="00000000" w:rsidRPr="004035C6" w:rsidP="009B3D53">
      <w:pPr>
        <w:pStyle w:val="BodyText"/>
      </w:pPr>
      <w:r w:rsidRPr="004035C6">
        <w:t>No occupational licensing, certification or specific legislative re</w:t>
      </w:r>
      <w:r w:rsidRPr="004035C6">
        <w:t>quirements apply to this unit at the time of publication.</w:t>
      </w:r>
    </w:p>
    <w:p w:rsidR="00000000" w:rsidRPr="004035C6" w:rsidP="004035C6">
      <w:pPr>
        <w:pStyle w:val="Heading1"/>
      </w:pPr>
      <w:bookmarkStart w:id="3" w:name="O_1277598"/>
      <w:bookmarkEnd w:id="3"/>
      <w:r w:rsidRPr="004035C6">
        <w:t>Pre-requisite Unit</w:t>
      </w:r>
    </w:p>
    <w:p w:rsidR="00000000" w:rsidRPr="004035C6" w:rsidP="009B3D53">
      <w:pPr>
        <w:pStyle w:val="BodyText"/>
      </w:pPr>
      <w:r w:rsidRPr="004035C6">
        <w:t>Nil</w:t>
      </w:r>
    </w:p>
    <w:p w:rsidR="00000000" w:rsidRPr="004035C6" w:rsidP="004035C6">
      <w:pPr>
        <w:pStyle w:val="Heading1"/>
      </w:pPr>
      <w:bookmarkStart w:id="4" w:name="O_1277599"/>
      <w:bookmarkEnd w:id="4"/>
      <w:r w:rsidRPr="004035C6">
        <w:t>Competency Field</w:t>
      </w:r>
    </w:p>
    <w:p w:rsidR="00000000" w:rsidRPr="004035C6" w:rsidP="009B3D53">
      <w:pPr>
        <w:pStyle w:val="BodyText"/>
      </w:pPr>
      <w:r w:rsidRPr="004035C6">
        <w:t>Development</w:t>
      </w:r>
    </w:p>
    <w:p w:rsidR="00000000" w:rsidRPr="004035C6" w:rsidP="004035C6">
      <w:pPr>
        <w:pStyle w:val="Heading1"/>
      </w:pPr>
      <w:bookmarkStart w:id="5" w:name="O_1277600"/>
      <w:bookmarkEnd w:id="5"/>
      <w:r w:rsidRPr="004035C6">
        <w:t>Unit Sector</w:t>
      </w:r>
    </w:p>
    <w:p w:rsidR="00000000" w:rsidRPr="004035C6" w:rsidP="009B3D53">
      <w:pPr>
        <w:pStyle w:val="BodyText"/>
      </w:pPr>
      <w:r w:rsidRPr="004035C6">
        <w:t>Community Services</w:t>
      </w:r>
    </w:p>
    <w:p w:rsidR="00000000" w:rsidRPr="004035C6" w:rsidP="004035C6">
      <w:pPr>
        <w:pStyle w:val="Heading1"/>
      </w:pPr>
      <w:bookmarkStart w:id="6" w:name="O_1276765"/>
      <w:bookmarkEnd w:id="6"/>
      <w:r w:rsidRPr="004035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6" w:rsidP="004035C6">
            <w:pPr>
              <w:pStyle w:val="BodyText"/>
            </w:pPr>
            <w:r w:rsidRPr="004035C6">
              <w:rPr>
                <w:rStyle w:val="SpecialBold"/>
              </w:rPr>
              <w:t>ELEME</w:t>
            </w:r>
            <w:r w:rsidRPr="004035C6">
              <w:rPr>
                <w:rStyle w:val="SpecialBold"/>
              </w:rPr>
              <w:t>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6">
            <w:pPr>
              <w:pStyle w:val="BodyText"/>
              <w:rPr>
                <w:lang w:val="en-NZ"/>
              </w:rPr>
            </w:pPr>
            <w:r w:rsidRPr="004035C6">
              <w:rPr>
                <w:rStyle w:val="SpecialBold"/>
              </w:rPr>
              <w:t>PERFORMANCE</w:t>
            </w:r>
            <w:r w:rsidRPr="004035C6">
              <w:t xml:space="preserve"> </w:t>
            </w:r>
            <w:r w:rsidRPr="004035C6">
              <w:rPr>
                <w:rStyle w:val="SpecialBold"/>
              </w:rPr>
              <w:t>CRITERIA</w:t>
            </w:r>
          </w:p>
        </w:tc>
      </w:tr>
      <w:tr w:rsidTr="0040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6" w:rsidP="004035C6">
            <w:pPr>
              <w:pStyle w:val="BodyText"/>
            </w:pPr>
            <w:r w:rsidRPr="004035C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6">
            <w:pPr>
              <w:pStyle w:val="BodyText"/>
              <w:rPr>
                <w:lang w:val="en-NZ"/>
              </w:rPr>
            </w:pPr>
            <w:r w:rsidRPr="004035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6">
            <w:pPr>
              <w:pStyle w:val="List"/>
              <w:rPr>
                <w:lang w:val="en-NZ"/>
              </w:rPr>
            </w:pPr>
            <w:r w:rsidRPr="004035C6">
              <w:t>1.  Analyse available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6" w:rsidP="004035C6">
            <w:pPr>
              <w:pStyle w:val="List"/>
            </w:pPr>
            <w:r w:rsidRPr="004035C6">
              <w:t>1.1. Source and interpret results and reports from tests, observations and assessments.</w:t>
            </w:r>
          </w:p>
          <w:p w:rsidR="00000000" w:rsidRPr="004035C6" w:rsidP="004035C6">
            <w:pPr>
              <w:pStyle w:val="List"/>
            </w:pPr>
            <w:r w:rsidRPr="004035C6">
              <w:t>1.2. Observe person to consider accuracy of available reports.</w:t>
            </w:r>
          </w:p>
          <w:p w:rsidR="00000000" w:rsidRPr="004035C6" w:rsidP="004035C6">
            <w:pPr>
              <w:pStyle w:val="List"/>
            </w:pPr>
            <w:r w:rsidRPr="004035C6">
              <w:t>1.3. Identify specific social, psychological and developmental issues for the person.</w:t>
            </w:r>
          </w:p>
          <w:p w:rsidR="00000000" w:rsidP="004035C6">
            <w:pPr>
              <w:pStyle w:val="List"/>
              <w:rPr>
                <w:lang w:val="en-NZ"/>
              </w:rPr>
            </w:pPr>
            <w:r w:rsidRPr="004035C6">
              <w:t>1.4. Analyse person</w:t>
            </w:r>
            <w:r w:rsidRPr="004035C6">
              <w:t>’s information in relation to preparation for planning services, observing organisational requirements and protocols.</w:t>
            </w:r>
          </w:p>
        </w:tc>
      </w:tr>
      <w:tr w:rsidTr="0040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6">
            <w:pPr>
              <w:pStyle w:val="List"/>
              <w:rPr>
                <w:lang w:val="en-NZ"/>
              </w:rPr>
            </w:pPr>
            <w:r w:rsidRPr="004035C6">
              <w:t>2.  Plan actions to address person’s developmental status and identified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6" w:rsidP="004035C6">
            <w:pPr>
              <w:pStyle w:val="List"/>
            </w:pPr>
            <w:r w:rsidRPr="004035C6">
              <w:t>2.1. Work with person to develop an action plan to address their needs and personal circumstances.</w:t>
            </w:r>
          </w:p>
          <w:p w:rsidR="00000000" w:rsidRPr="004035C6" w:rsidP="004035C6">
            <w:pPr>
              <w:pStyle w:val="List"/>
            </w:pPr>
            <w:r w:rsidRPr="004035C6">
              <w:t>2.2. Consider life and developmental stage of person and ensure that proposed actions are suitable.</w:t>
            </w:r>
          </w:p>
          <w:p w:rsidR="00000000" w:rsidP="004035C6">
            <w:pPr>
              <w:pStyle w:val="List"/>
              <w:rPr>
                <w:lang w:val="en-NZ"/>
              </w:rPr>
            </w:pPr>
            <w:r w:rsidRPr="004035C6">
              <w:t xml:space="preserve">2.3. Ensure that the plan has clear actions, with agreed </w:t>
            </w:r>
            <w:r w:rsidRPr="004035C6">
              <w:t>timelines and responsibilities, and is documented and stored in line with organisational policies and procedures.</w:t>
            </w:r>
          </w:p>
        </w:tc>
      </w:tr>
      <w:tr w:rsidTr="0040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6">
            <w:pPr>
              <w:pStyle w:val="List"/>
              <w:rPr>
                <w:lang w:val="en-NZ"/>
              </w:rPr>
            </w:pPr>
            <w:r w:rsidRPr="004035C6">
              <w:t>3.  Implement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6" w:rsidP="004035C6">
            <w:pPr>
              <w:pStyle w:val="List"/>
            </w:pPr>
            <w:r w:rsidRPr="004035C6">
              <w:t>3.1. Provide services in accordance with the action plan, legislative and organisational policies and procedures, and</w:t>
            </w:r>
            <w:r w:rsidRPr="004035C6">
              <w:t xml:space="preserve"> occupational health and safety requirements.</w:t>
            </w:r>
          </w:p>
          <w:p w:rsidR="00000000" w:rsidRPr="004035C6" w:rsidP="004035C6">
            <w:pPr>
              <w:pStyle w:val="List"/>
            </w:pPr>
            <w:r w:rsidRPr="004035C6">
              <w:t>3.2. Maintain current, complete, accurate and relevant records for each person’s contact according to organisational policies and procedures.</w:t>
            </w:r>
          </w:p>
          <w:p w:rsidR="00000000" w:rsidRPr="004035C6" w:rsidP="004035C6">
            <w:pPr>
              <w:pStyle w:val="List"/>
            </w:pPr>
            <w:r w:rsidRPr="004035C6">
              <w:t xml:space="preserve">3.3. Monitor impact of services in line with scope of own work role </w:t>
            </w:r>
            <w:r w:rsidRPr="004035C6">
              <w:t>and organisational policies and procedures.</w:t>
            </w:r>
          </w:p>
          <w:p w:rsidR="00000000" w:rsidRPr="004035C6" w:rsidP="004035C6">
            <w:pPr>
              <w:pStyle w:val="List"/>
            </w:pPr>
            <w:r w:rsidRPr="004035C6">
              <w:t>3.4. Adjust and refine plan in response to changed circumstances.</w:t>
            </w:r>
          </w:p>
        </w:tc>
      </w:tr>
    </w:tbl>
    <w:p w:rsidR="00000000" w:rsidRPr="004035C6" w:rsidP="004035C6">
      <w:pPr>
        <w:pStyle w:val="List"/>
      </w:pPr>
    </w:p>
    <w:p w:rsidR="00000000" w:rsidRPr="004035C6" w:rsidP="004035C6">
      <w:pPr>
        <w:pStyle w:val="AllowPageBreak"/>
      </w:pPr>
    </w:p>
    <w:p w:rsidR="00000000" w:rsidRPr="004035C6" w:rsidP="004035C6">
      <w:pPr>
        <w:pStyle w:val="Heading1"/>
      </w:pPr>
      <w:bookmarkStart w:id="7" w:name="O_1276764"/>
      <w:bookmarkEnd w:id="7"/>
      <w:r w:rsidRPr="004035C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6">
            <w:pPr>
              <w:pStyle w:val="BodyText"/>
              <w:rPr>
                <w:lang w:val="en-NZ"/>
              </w:rPr>
            </w:pPr>
            <w:r w:rsidRPr="004035C6">
              <w:rPr>
                <w:rStyle w:val="Emphasis"/>
              </w:rPr>
              <w:t>Foundation skills essential to performance in this unit, but not explicit in the performance criteria are l</w:t>
            </w:r>
            <w:r w:rsidRPr="004035C6">
              <w:rPr>
                <w:rStyle w:val="Emphasis"/>
              </w:rPr>
              <w:t>isted here, along with a brief context statement.</w:t>
            </w:r>
          </w:p>
        </w:tc>
      </w:tr>
      <w:tr w:rsidTr="0040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6" w:rsidP="004035C6">
            <w:pPr>
              <w:pStyle w:val="BodyText"/>
            </w:pPr>
            <w:r w:rsidRPr="004035C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6">
            <w:pPr>
              <w:pStyle w:val="BodyText"/>
              <w:rPr>
                <w:lang w:val="en-NZ"/>
              </w:rPr>
            </w:pPr>
            <w:r w:rsidRPr="004035C6">
              <w:rPr>
                <w:rStyle w:val="SpecialBold"/>
              </w:rPr>
              <w:t>DESCRIPTION</w:t>
            </w:r>
          </w:p>
        </w:tc>
      </w:tr>
      <w:tr w:rsidTr="0040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6">
            <w:pPr>
              <w:pStyle w:val="BodyText"/>
              <w:rPr>
                <w:lang w:val="en-NZ"/>
              </w:rPr>
            </w:pPr>
            <w:r w:rsidRPr="004035C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6">
            <w:pPr>
              <w:pStyle w:val="ListBullet"/>
              <w:rPr>
                <w:lang w:val="en-NZ"/>
              </w:rPr>
            </w:pPr>
            <w:r w:rsidRPr="004035C6">
              <w:t>interpret and analyse person’s information, including test results.</w:t>
            </w:r>
          </w:p>
        </w:tc>
      </w:tr>
      <w:tr w:rsidTr="00403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5C6">
            <w:pPr>
              <w:pStyle w:val="BodyText"/>
              <w:rPr>
                <w:lang w:val="en-NZ"/>
              </w:rPr>
            </w:pPr>
            <w:r w:rsidRPr="004035C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5C6" w:rsidP="004035C6">
            <w:pPr>
              <w:pStyle w:val="ListBullet"/>
            </w:pPr>
            <w:r w:rsidRPr="004035C6">
              <w:t>complete familiar forms.</w:t>
            </w:r>
          </w:p>
        </w:tc>
      </w:tr>
    </w:tbl>
    <w:p w:rsidR="00000000" w:rsidRPr="004035C6" w:rsidP="004035C6">
      <w:pPr>
        <w:pStyle w:val="BodyText"/>
      </w:pPr>
    </w:p>
    <w:p w:rsidR="00000000" w:rsidRPr="004035C6" w:rsidP="004035C6">
      <w:pPr>
        <w:pStyle w:val="AllowPageBreak"/>
      </w:pPr>
    </w:p>
    <w:p w:rsidR="00000000" w:rsidRPr="004035C6" w:rsidP="004035C6">
      <w:pPr>
        <w:pStyle w:val="Heading1"/>
      </w:pPr>
      <w:bookmarkStart w:id="8" w:name="O_1276763"/>
      <w:bookmarkEnd w:id="8"/>
      <w:r w:rsidRPr="004035C6">
        <w:t>Unit Mapping Information</w:t>
      </w:r>
    </w:p>
    <w:p w:rsidR="00000000" w:rsidRPr="004035C6" w:rsidP="009B3D53">
      <w:pPr>
        <w:pStyle w:val="BodyText"/>
      </w:pPr>
      <w:r w:rsidRPr="004035C6">
        <w:t>Supersedes and is equivalent to CHCDEV003 Analyse client information for service planning and delivery.</w:t>
      </w:r>
    </w:p>
    <w:p w:rsidR="00000000" w:rsidRPr="004035C6" w:rsidP="004035C6">
      <w:pPr>
        <w:pStyle w:val="Heading1"/>
      </w:pPr>
      <w:bookmarkStart w:id="9" w:name="O_1276756"/>
      <w:bookmarkEnd w:id="9"/>
      <w:r w:rsidRPr="004035C6">
        <w:t>Links</w:t>
      </w:r>
    </w:p>
    <w:p w:rsidR="00000000" w:rsidRPr="004035C6" w:rsidP="009B3D53">
      <w:pPr>
        <w:pStyle w:val="BodyText"/>
      </w:pPr>
      <w:r w:rsidRPr="004035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90D8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035C6" w:rsidP="004035C6"/>
    <w:sectPr w:rsidSect="004035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C6" w:rsidRPr="009B3D53" w:rsidP="009B3D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53" w:rsidP="00403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D53" w:rsidP="00403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3D53" w:rsidP="004035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5C6" w:rsidRPr="009B3D53" w:rsidP="009B3D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53" w:rsidRPr="002D2AF8" w:rsidP="00403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CHCDEV006 Analyse information for service planning and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B3D53" w:rsidP="004035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DEA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DC91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5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5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5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5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5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5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5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5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5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5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5C6"/>
  </w:style>
  <w:style w:type="character" w:customStyle="1" w:styleId="Heading1Char">
    <w:name w:val="Heading 1 Char"/>
    <w:basedOn w:val="DefaultParagraphFont"/>
    <w:link w:val="Heading1"/>
    <w:rsid w:val="004035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5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5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35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35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35C6"/>
    <w:rPr>
      <w:b/>
      <w:spacing w:val="0"/>
    </w:rPr>
  </w:style>
  <w:style w:type="character" w:styleId="Emphasis">
    <w:name w:val="Emphasis"/>
    <w:basedOn w:val="DefaultParagraphFont"/>
    <w:qFormat/>
    <w:rsid w:val="004035C6"/>
    <w:rPr>
      <w:i/>
    </w:rPr>
  </w:style>
  <w:style w:type="paragraph" w:customStyle="1" w:styleId="SuperHeading">
    <w:name w:val="SuperHeading"/>
    <w:basedOn w:val="Normal"/>
    <w:rsid w:val="004035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5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5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5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5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5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5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5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5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5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5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5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5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5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5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5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35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5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5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5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35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35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5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5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5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5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5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5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5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5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35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5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5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5C6"/>
  </w:style>
  <w:style w:type="paragraph" w:styleId="TableofFigures">
    <w:name w:val="table of figures"/>
    <w:basedOn w:val="Normal"/>
    <w:next w:val="Normal"/>
    <w:semiHidden/>
    <w:rsid w:val="004035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5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35C6"/>
    <w:rPr>
      <w:rFonts w:ascii="Wingdings" w:hAnsi="Wingdings"/>
    </w:rPr>
  </w:style>
  <w:style w:type="paragraph" w:customStyle="1" w:styleId="TableHeading">
    <w:name w:val="Table Heading"/>
    <w:basedOn w:val="HeadingBase"/>
    <w:rsid w:val="004035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5C6"/>
    <w:rPr>
      <w:color w:val="0033CC"/>
      <w:u w:val="none"/>
    </w:rPr>
  </w:style>
  <w:style w:type="paragraph" w:customStyle="1" w:styleId="BodyTextRight">
    <w:name w:val="Body Text Right"/>
    <w:basedOn w:val="BodyText"/>
    <w:rsid w:val="004035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5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5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5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5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5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5C6"/>
    <w:rPr>
      <w:sz w:val="32"/>
    </w:rPr>
  </w:style>
  <w:style w:type="paragraph" w:customStyle="1" w:styleId="HeadingProcedure">
    <w:name w:val="Heading Procedure"/>
    <w:basedOn w:val="HeadingBase"/>
    <w:next w:val="Normal"/>
    <w:rsid w:val="004035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5C6"/>
    <w:pPr>
      <w:spacing w:before="60" w:after="60"/>
    </w:pPr>
  </w:style>
  <w:style w:type="paragraph" w:styleId="ListContinue">
    <w:name w:val="List Continue"/>
    <w:basedOn w:val="List"/>
    <w:rsid w:val="004035C6"/>
    <w:pPr>
      <w:ind w:firstLine="0"/>
    </w:pPr>
  </w:style>
  <w:style w:type="paragraph" w:customStyle="1" w:styleId="ListNote">
    <w:name w:val="List Note"/>
    <w:basedOn w:val="List"/>
    <w:rsid w:val="004035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5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5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5C6"/>
    <w:rPr>
      <w:rFonts w:ascii="Courier New" w:hAnsi="Courier New"/>
    </w:rPr>
  </w:style>
  <w:style w:type="paragraph" w:customStyle="1" w:styleId="NoteBullet">
    <w:name w:val="Note Bullet"/>
    <w:basedOn w:val="Note"/>
    <w:rsid w:val="004035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5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5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5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5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35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5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5C6"/>
    <w:rPr>
      <w:b/>
      <w:smallCaps/>
    </w:rPr>
  </w:style>
  <w:style w:type="paragraph" w:customStyle="1" w:styleId="TableListNumber">
    <w:name w:val="Table List Number"/>
    <w:basedOn w:val="ListNumber"/>
    <w:rsid w:val="004035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5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5C6"/>
    <w:pPr>
      <w:numPr>
        <w:numId w:val="8"/>
      </w:numPr>
    </w:pPr>
  </w:style>
  <w:style w:type="paragraph" w:customStyle="1" w:styleId="ListAlpha2">
    <w:name w:val="List Alpha 2"/>
    <w:basedOn w:val="List2"/>
    <w:rsid w:val="004035C6"/>
    <w:pPr>
      <w:numPr>
        <w:numId w:val="7"/>
      </w:numPr>
    </w:pPr>
  </w:style>
  <w:style w:type="paragraph" w:styleId="List2">
    <w:name w:val="List 2"/>
    <w:basedOn w:val="BodyText"/>
    <w:rsid w:val="004035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5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5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5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5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5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35C6"/>
    <w:pPr>
      <w:numPr>
        <w:numId w:val="3"/>
      </w:numPr>
    </w:pPr>
  </w:style>
  <w:style w:type="paragraph" w:styleId="ListContinue2">
    <w:name w:val="List Continue 2"/>
    <w:basedOn w:val="List2"/>
    <w:rsid w:val="004035C6"/>
    <w:pPr>
      <w:ind w:firstLine="0"/>
    </w:pPr>
  </w:style>
  <w:style w:type="paragraph" w:styleId="ListContinue3">
    <w:name w:val="List Continue 3"/>
    <w:basedOn w:val="List3"/>
    <w:rsid w:val="004035C6"/>
    <w:pPr>
      <w:ind w:left="1021" w:firstLine="0"/>
    </w:pPr>
  </w:style>
  <w:style w:type="paragraph" w:styleId="ListContinue4">
    <w:name w:val="List Continue 4"/>
    <w:basedOn w:val="List4"/>
    <w:rsid w:val="004035C6"/>
    <w:pPr>
      <w:ind w:firstLine="0"/>
    </w:pPr>
  </w:style>
  <w:style w:type="paragraph" w:styleId="ListContinue5">
    <w:name w:val="List Continue 5"/>
    <w:basedOn w:val="List5"/>
    <w:rsid w:val="004035C6"/>
    <w:pPr>
      <w:ind w:firstLine="0"/>
    </w:pPr>
  </w:style>
  <w:style w:type="paragraph" w:styleId="ListNumber3">
    <w:name w:val="List Number 3"/>
    <w:basedOn w:val="List3"/>
    <w:rsid w:val="004035C6"/>
    <w:pPr>
      <w:numPr>
        <w:numId w:val="4"/>
      </w:numPr>
    </w:pPr>
  </w:style>
  <w:style w:type="paragraph" w:styleId="ListNumber4">
    <w:name w:val="List Number 4"/>
    <w:basedOn w:val="List4"/>
    <w:rsid w:val="004035C6"/>
    <w:pPr>
      <w:numPr>
        <w:numId w:val="5"/>
      </w:numPr>
    </w:pPr>
  </w:style>
  <w:style w:type="paragraph" w:styleId="ListNumber5">
    <w:name w:val="List Number 5"/>
    <w:basedOn w:val="List5"/>
    <w:rsid w:val="004035C6"/>
    <w:pPr>
      <w:numPr>
        <w:numId w:val="6"/>
      </w:numPr>
    </w:pPr>
  </w:style>
  <w:style w:type="paragraph" w:styleId="BlockText">
    <w:name w:val="Block Text"/>
    <w:basedOn w:val="Normal"/>
    <w:rsid w:val="004035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5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5C6"/>
    <w:rPr>
      <w:sz w:val="16"/>
      <w:vertAlign w:val="superscript"/>
    </w:rPr>
  </w:style>
  <w:style w:type="character" w:customStyle="1" w:styleId="Symbols">
    <w:name w:val="Symbols"/>
    <w:basedOn w:val="DefaultParagraphFont"/>
    <w:rsid w:val="004035C6"/>
    <w:rPr>
      <w:rFonts w:ascii="Symbol" w:hAnsi="Symbol"/>
    </w:rPr>
  </w:style>
  <w:style w:type="character" w:customStyle="1" w:styleId="MenuOptions">
    <w:name w:val="Menu Options"/>
    <w:basedOn w:val="DefaultParagraphFont"/>
    <w:rsid w:val="004035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5C6"/>
    <w:rPr>
      <w:b/>
    </w:rPr>
  </w:style>
  <w:style w:type="character" w:customStyle="1" w:styleId="Underlined">
    <w:name w:val="Underlined"/>
    <w:basedOn w:val="DefaultParagraphFont"/>
    <w:rsid w:val="004035C6"/>
    <w:rPr>
      <w:u w:val="single"/>
    </w:rPr>
  </w:style>
  <w:style w:type="paragraph" w:customStyle="1" w:styleId="TableBodyTextRight">
    <w:name w:val="Table Body Text Right"/>
    <w:basedOn w:val="TableBodyText"/>
    <w:rsid w:val="004035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5C6"/>
    <w:rPr>
      <w:sz w:val="18"/>
    </w:rPr>
  </w:style>
  <w:style w:type="paragraph" w:customStyle="1" w:styleId="BodySmallRight">
    <w:name w:val="Body Small Right"/>
    <w:basedOn w:val="BodyTextRight"/>
    <w:rsid w:val="004035C6"/>
    <w:rPr>
      <w:sz w:val="18"/>
      <w:szCs w:val="18"/>
    </w:rPr>
  </w:style>
  <w:style w:type="paragraph" w:customStyle="1" w:styleId="MarginEdition">
    <w:name w:val="Margin Edition"/>
    <w:basedOn w:val="MarginNote"/>
    <w:rsid w:val="004035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5C6"/>
    <w:rPr>
      <w:sz w:val="2"/>
      <w:szCs w:val="2"/>
    </w:rPr>
  </w:style>
  <w:style w:type="character" w:customStyle="1" w:styleId="Small">
    <w:name w:val="Small"/>
    <w:basedOn w:val="DefaultParagraphFont"/>
    <w:rsid w:val="004035C6"/>
    <w:rPr>
      <w:sz w:val="16"/>
    </w:rPr>
  </w:style>
  <w:style w:type="paragraph" w:customStyle="1" w:styleId="WideTable">
    <w:name w:val="Wide Table"/>
    <w:basedOn w:val="Normal"/>
    <w:rsid w:val="004035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5C6"/>
  </w:style>
  <w:style w:type="paragraph" w:styleId="Quote">
    <w:name w:val="Quote"/>
    <w:basedOn w:val="Heading1"/>
    <w:link w:val="QuoteChar"/>
    <w:qFormat/>
    <w:rsid w:val="004035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5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5C6"/>
    <w:pPr>
      <w:pageBreakBefore/>
    </w:pPr>
  </w:style>
  <w:style w:type="paragraph" w:customStyle="1" w:styleId="Border">
    <w:name w:val="Border"/>
    <w:basedOn w:val="Normal"/>
    <w:qFormat/>
    <w:rsid w:val="004035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5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5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5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5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5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5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5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5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5C6"/>
    <w:rPr>
      <w:u w:val="single"/>
    </w:rPr>
  </w:style>
  <w:style w:type="character" w:customStyle="1" w:styleId="BoldandItalics">
    <w:name w:val="Bold and Italics"/>
    <w:qFormat/>
    <w:rsid w:val="004035C6"/>
    <w:rPr>
      <w:b/>
      <w:i/>
      <w:u w:val="none"/>
    </w:rPr>
  </w:style>
  <w:style w:type="paragraph" w:styleId="BalloonText">
    <w:name w:val="Balloon Text"/>
    <w:basedOn w:val="Normal"/>
    <w:link w:val="BalloonTextChar"/>
    <w:rsid w:val="00403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5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5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5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5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5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5C6"/>
    <w:pPr>
      <w:spacing w:before="0" w:after="0"/>
    </w:pPr>
  </w:style>
  <w:style w:type="paragraph" w:customStyle="1" w:styleId="BodyTextBold">
    <w:name w:val="Body Text Bold"/>
    <w:basedOn w:val="BodyText"/>
    <w:qFormat/>
    <w:rsid w:val="004035C6"/>
    <w:rPr>
      <w:b/>
    </w:rPr>
  </w:style>
  <w:style w:type="character" w:styleId="Hyperlink">
    <w:name w:val="Hyperlink"/>
    <w:basedOn w:val="DefaultParagraphFont"/>
    <w:uiPriority w:val="99"/>
    <w:unhideWhenUsed/>
    <w:rsid w:val="009B3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2849</Characters>
  <Application>Microsoft Office Word</Application>
  <DocSecurity>0</DocSecurity>
  <Lines>98</Lines>
  <Paragraphs>56</Paragraphs>
  <ScaleCrop>false</ScaleCrop>
  <Company>Author-it Software Corporation Ltd.</Company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CHCDEV006 Analyse information for service planning and delivery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2023-07-01T02:59:00Z</dcterms:created>
  <dcterms:modified xsi:type="dcterms:W3CDTF">2023-07-01T02:59:00Z</dcterms:modified>
</cp:coreProperties>
</file>