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059" w:rsidP="00742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CHCDEV004 Confirm developmental status</w:t>
      </w:r>
      <w:r>
        <w:fldChar w:fldCharType="end"/>
      </w:r>
    </w:p>
    <w:p w:rsidR="00742059" w:rsidP="00742059">
      <w:pPr>
        <w:pStyle w:val="Version"/>
        <w:sectPr w:rsidSect="00482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5BC" w:rsidP="004825BC">
      <w:pPr>
        <w:pStyle w:val="SuperHeading"/>
      </w:pPr>
      <w:r w:rsidRPr="004825BC">
        <w:t>Assessment Requirements for CHCDEV004 Confirm developmental status</w:t>
      </w:r>
    </w:p>
    <w:p w:rsidR="00000000" w:rsidRPr="004825BC" w:rsidP="004825BC">
      <w:pPr>
        <w:pStyle w:val="Heading1"/>
      </w:pPr>
      <w:bookmarkStart w:id="1" w:name="O_1276728"/>
      <w:bookmarkEnd w:id="1"/>
      <w:r w:rsidRPr="004825BC">
        <w:t>Modification History</w:t>
      </w:r>
    </w:p>
    <w:p w:rsidR="00000000" w:rsidRPr="004825BC" w:rsidP="00742059">
      <w:pPr>
        <w:pStyle w:val="BodyText"/>
      </w:pPr>
      <w:r w:rsidRPr="004825BC">
        <w:t>Not applicable.</w:t>
      </w:r>
    </w:p>
    <w:p w:rsidR="00000000" w:rsidRPr="004825BC" w:rsidP="004825BC">
      <w:pPr>
        <w:pStyle w:val="Heading1"/>
      </w:pPr>
      <w:bookmarkStart w:id="2" w:name="O_1276731"/>
      <w:bookmarkEnd w:id="2"/>
      <w:r w:rsidRPr="004825BC">
        <w:t>Performance Evidence</w:t>
      </w:r>
    </w:p>
    <w:p w:rsidR="00000000" w:rsidRPr="004825BC" w:rsidP="00742059">
      <w:pPr>
        <w:pStyle w:val="BodyText"/>
      </w:pPr>
      <w:r w:rsidRPr="004825BC">
        <w:t>Evidence of the ability to complete tasks o</w:t>
      </w:r>
      <w:r w:rsidRPr="004825BC">
        <w:t>utlined in elements and performance criteria of this unit in the context of the job role, and:</w:t>
      </w:r>
    </w:p>
    <w:p w:rsidR="00000000" w:rsidRPr="004825BC" w:rsidP="004825BC">
      <w:pPr>
        <w:pStyle w:val="ListBullet"/>
      </w:pPr>
      <w:r w:rsidRPr="004825BC">
        <w:t>confirm the developmental status of at least one child or young person, including:</w:t>
      </w:r>
    </w:p>
    <w:p w:rsidR="00000000" w:rsidRPr="004825BC" w:rsidP="004825BC">
      <w:pPr>
        <w:pStyle w:val="ListBullet2"/>
      </w:pPr>
      <w:r w:rsidRPr="004825BC">
        <w:t>observing and asking questions of the person and their carer or family</w:t>
      </w:r>
    </w:p>
    <w:p w:rsidR="00000000" w:rsidRPr="004825BC" w:rsidP="004825BC">
      <w:pPr>
        <w:pStyle w:val="ListBullet2"/>
      </w:pPr>
      <w:r w:rsidRPr="004825BC">
        <w:t>docum</w:t>
      </w:r>
      <w:r w:rsidRPr="004825BC">
        <w:t xml:space="preserve">enting information relevant to the developmental status of the person </w:t>
      </w:r>
    </w:p>
    <w:p w:rsidR="00000000" w:rsidRPr="004825BC" w:rsidP="004825BC">
      <w:pPr>
        <w:pStyle w:val="ListBullet2"/>
      </w:pPr>
      <w:r w:rsidRPr="004825BC">
        <w:t>identifying variations from development status and recognising and referring potentially serious issues in line with organisational policies and procedures</w:t>
      </w:r>
    </w:p>
    <w:p w:rsidR="00000000" w:rsidRPr="004825BC" w:rsidP="004825BC">
      <w:pPr>
        <w:pStyle w:val="ListBullet2"/>
      </w:pPr>
      <w:r w:rsidRPr="004825BC">
        <w:t>identifying potential factors</w:t>
      </w:r>
      <w:r w:rsidRPr="004825BC">
        <w:t xml:space="preserve"> responsible for significant variations from developmental status and determining an appropriate response in terms of:</w:t>
      </w:r>
    </w:p>
    <w:p w:rsidR="00000000" w:rsidRPr="004825BC" w:rsidP="004825BC">
      <w:pPr>
        <w:pStyle w:val="ListBullet3"/>
      </w:pPr>
      <w:r w:rsidRPr="004825BC">
        <w:t>referral and reporting in line with organisational policies and procedures</w:t>
      </w:r>
    </w:p>
    <w:p w:rsidR="00000000" w:rsidRPr="004825BC" w:rsidP="004825BC">
      <w:pPr>
        <w:pStyle w:val="ListBullet3"/>
      </w:pPr>
      <w:r w:rsidRPr="004825BC">
        <w:t>provision of services</w:t>
      </w:r>
    </w:p>
    <w:p w:rsidR="00000000" w:rsidRPr="004825BC" w:rsidP="004825BC">
      <w:pPr>
        <w:pStyle w:val="ListBullet3"/>
      </w:pPr>
      <w:r w:rsidRPr="004825BC">
        <w:t>referring or seeking assistance from an appropriate person or authority in relation to variations from functioning</w:t>
      </w:r>
    </w:p>
    <w:p w:rsidR="00000000" w:rsidRPr="004825BC" w:rsidP="004825BC">
      <w:pPr>
        <w:pStyle w:val="ListBullet3"/>
      </w:pPr>
      <w:r w:rsidRPr="004825BC">
        <w:t>complying with mandatory reporting requirements.</w:t>
      </w:r>
    </w:p>
    <w:p w:rsidR="00000000" w:rsidRPr="004825BC" w:rsidP="004825BC">
      <w:pPr>
        <w:pStyle w:val="AllowPageBreak"/>
      </w:pPr>
    </w:p>
    <w:p w:rsidR="00000000" w:rsidRPr="004825BC" w:rsidP="004825BC">
      <w:pPr>
        <w:pStyle w:val="Heading1"/>
      </w:pPr>
      <w:bookmarkStart w:id="3" w:name="O_1276730"/>
      <w:bookmarkEnd w:id="3"/>
      <w:r w:rsidRPr="004825BC">
        <w:t>Knowledge Evidence</w:t>
      </w:r>
    </w:p>
    <w:p w:rsidR="00000000" w:rsidRPr="004825BC" w:rsidP="00742059">
      <w:pPr>
        <w:pStyle w:val="BodyText"/>
      </w:pPr>
      <w:r w:rsidRPr="004825BC">
        <w:t xml:space="preserve">Demonstrated knowledge required to complete the tasks </w:t>
      </w:r>
      <w:r w:rsidRPr="004825BC">
        <w:t>outlined in elements and performance criteria of this unit:</w:t>
      </w:r>
    </w:p>
    <w:p w:rsidR="00000000" w:rsidRPr="004825BC" w:rsidP="004825BC">
      <w:pPr>
        <w:pStyle w:val="ListBullet"/>
      </w:pPr>
      <w:r w:rsidRPr="004825BC">
        <w:t>detailed aspects of human development throughout the lifespan:</w:t>
      </w:r>
    </w:p>
    <w:p w:rsidR="00000000" w:rsidRPr="004825BC" w:rsidP="004825BC">
      <w:pPr>
        <w:pStyle w:val="ListBullet2"/>
      </w:pPr>
      <w:r w:rsidRPr="004825BC">
        <w:t xml:space="preserve">physical </w:t>
      </w:r>
    </w:p>
    <w:p w:rsidR="00000000" w:rsidRPr="004825BC" w:rsidP="004825BC">
      <w:pPr>
        <w:pStyle w:val="ListBullet2"/>
      </w:pPr>
      <w:r w:rsidRPr="004825BC">
        <w:t>psychological</w:t>
      </w:r>
    </w:p>
    <w:p w:rsidR="00000000" w:rsidRPr="004825BC" w:rsidP="004825BC">
      <w:pPr>
        <w:pStyle w:val="ListBullet2"/>
      </w:pPr>
      <w:r w:rsidRPr="004825BC">
        <w:t xml:space="preserve">cognitive </w:t>
      </w:r>
    </w:p>
    <w:p w:rsidR="00000000" w:rsidRPr="004825BC" w:rsidP="004825BC">
      <w:pPr>
        <w:pStyle w:val="ListBullet2"/>
      </w:pPr>
      <w:r w:rsidRPr="004825BC">
        <w:t xml:space="preserve">social </w:t>
      </w:r>
    </w:p>
    <w:p w:rsidR="00000000" w:rsidRPr="004825BC" w:rsidP="004825BC">
      <w:pPr>
        <w:pStyle w:val="ListBullet2"/>
      </w:pPr>
      <w:r w:rsidRPr="004825BC">
        <w:t xml:space="preserve">affective </w:t>
      </w:r>
    </w:p>
    <w:p w:rsidR="00000000" w:rsidRPr="004825BC" w:rsidP="004825BC">
      <w:pPr>
        <w:pStyle w:val="ListBullet"/>
      </w:pPr>
      <w:r w:rsidRPr="004825BC">
        <w:t>key aspects of attachment theory</w:t>
      </w:r>
    </w:p>
    <w:p w:rsidR="00000000" w:rsidRPr="004825BC" w:rsidP="004825BC">
      <w:pPr>
        <w:pStyle w:val="ListBullet"/>
      </w:pPr>
      <w:r w:rsidRPr="004825BC">
        <w:t>key factors that may impact on the individual at identified stages of human development and their potential effects</w:t>
      </w:r>
    </w:p>
    <w:p w:rsidR="00000000" w:rsidRPr="004825BC" w:rsidP="004825BC">
      <w:pPr>
        <w:pStyle w:val="ListBullet"/>
      </w:pPr>
      <w:r w:rsidRPr="004825BC">
        <w:t>the impact of trauma on development</w:t>
      </w:r>
    </w:p>
    <w:p w:rsidR="00000000" w:rsidRPr="004825BC" w:rsidP="004825BC">
      <w:pPr>
        <w:pStyle w:val="ListBullet"/>
      </w:pPr>
      <w:r w:rsidRPr="004825BC">
        <w:t>legal obligations, including child protection and elder abuse</w:t>
      </w:r>
    </w:p>
    <w:p w:rsidR="00000000" w:rsidRPr="004825BC" w:rsidP="004825BC">
      <w:pPr>
        <w:pStyle w:val="ListBullet"/>
      </w:pPr>
      <w:r w:rsidRPr="004825BC">
        <w:t xml:space="preserve">awareness of own values and attitudes and </w:t>
      </w:r>
      <w:r w:rsidRPr="004825BC">
        <w:t xml:space="preserve">their potential impact </w:t>
      </w:r>
    </w:p>
    <w:p w:rsidR="00000000" w:rsidRPr="004825BC" w:rsidP="004825BC">
      <w:pPr>
        <w:pStyle w:val="ListBullet"/>
      </w:pPr>
      <w:r w:rsidRPr="004825BC">
        <w:t>indicators of significant issues:</w:t>
      </w:r>
    </w:p>
    <w:p w:rsidR="00000000" w:rsidRPr="004825BC" w:rsidP="004825BC">
      <w:pPr>
        <w:pStyle w:val="ListBullet2"/>
      </w:pPr>
      <w:r w:rsidRPr="004825BC">
        <w:t>child abuse</w:t>
      </w:r>
    </w:p>
    <w:p w:rsidR="00000000" w:rsidRPr="004825BC" w:rsidP="004825BC">
      <w:pPr>
        <w:pStyle w:val="ListBullet2"/>
      </w:pPr>
      <w:r w:rsidRPr="004825BC">
        <w:t>abuse, neglect, and harm including self-harm</w:t>
      </w:r>
    </w:p>
    <w:p w:rsidR="00000000" w:rsidRPr="004825BC" w:rsidP="004825BC">
      <w:pPr>
        <w:pStyle w:val="ListBullet2"/>
      </w:pPr>
      <w:r w:rsidRPr="004825BC">
        <w:t>domestic and family violence</w:t>
      </w:r>
    </w:p>
    <w:p w:rsidR="00000000" w:rsidRPr="004825BC" w:rsidP="004825BC">
      <w:pPr>
        <w:pStyle w:val="ListBullet2"/>
      </w:pPr>
      <w:r w:rsidRPr="004825BC">
        <w:t>elder abuse</w:t>
      </w:r>
    </w:p>
    <w:p w:rsidR="00000000" w:rsidRPr="004825BC" w:rsidP="004825BC">
      <w:pPr>
        <w:pStyle w:val="ListBullet"/>
      </w:pPr>
      <w:r w:rsidRPr="004825BC">
        <w:t>organisational policies and procedures for:</w:t>
      </w:r>
    </w:p>
    <w:p w:rsidR="00000000" w:rsidRPr="004825BC" w:rsidP="004825BC">
      <w:pPr>
        <w:pStyle w:val="ListBullet2"/>
      </w:pPr>
      <w:r w:rsidRPr="004825BC">
        <w:t>referral</w:t>
      </w:r>
    </w:p>
    <w:p w:rsidR="00000000" w:rsidRPr="004825BC" w:rsidP="004825BC">
      <w:pPr>
        <w:pStyle w:val="ListBullet2"/>
      </w:pPr>
      <w:r w:rsidRPr="004825BC">
        <w:t>reporting and documentation.</w:t>
      </w:r>
    </w:p>
    <w:p w:rsidR="00000000" w:rsidRPr="004825BC" w:rsidP="004825BC">
      <w:pPr>
        <w:pStyle w:val="AllowPageBreak"/>
      </w:pPr>
    </w:p>
    <w:p w:rsidR="00000000" w:rsidRPr="004825BC" w:rsidP="004825BC">
      <w:pPr>
        <w:pStyle w:val="Heading1"/>
      </w:pPr>
      <w:bookmarkStart w:id="4" w:name="O_1276729"/>
      <w:bookmarkEnd w:id="4"/>
      <w:r w:rsidRPr="004825BC">
        <w:t>Assessment Conditions</w:t>
      </w:r>
    </w:p>
    <w:p w:rsidR="00000000" w:rsidRPr="004825BC" w:rsidP="00742059">
      <w:pPr>
        <w:pStyle w:val="BodyText"/>
      </w:pPr>
      <w:r w:rsidRPr="004825BC">
        <w:t>Skills must be demonstrated in the workplace, with the addition of simulations and scenarios where the full range of contexts and situations have not been provided in the workplace.</w:t>
      </w:r>
    </w:p>
    <w:p w:rsidR="00000000" w:rsidRPr="004825BC" w:rsidP="00742059">
      <w:pPr>
        <w:pStyle w:val="BodyText"/>
      </w:pPr>
      <w:r w:rsidRPr="004825BC">
        <w:t>Assessment must ensure:</w:t>
      </w:r>
    </w:p>
    <w:p w:rsidR="00000000" w:rsidRPr="004825BC" w:rsidP="004825BC">
      <w:pPr>
        <w:pStyle w:val="ListBullet"/>
      </w:pPr>
      <w:r w:rsidRPr="004825BC">
        <w:t>access to faciliti</w:t>
      </w:r>
      <w:r w:rsidRPr="004825BC">
        <w:t>es, equipment and resources that reflect real working conditions and model industry operating conditions and contingencies</w:t>
      </w:r>
    </w:p>
    <w:p w:rsidR="00000000" w:rsidRPr="004825BC" w:rsidP="004825BC">
      <w:pPr>
        <w:pStyle w:val="ListBullet"/>
      </w:pPr>
      <w:r w:rsidRPr="004825BC">
        <w:t>access to organisational standards, policies and procedures</w:t>
      </w:r>
    </w:p>
    <w:p w:rsidR="00000000" w:rsidRPr="004825BC" w:rsidP="004825BC">
      <w:pPr>
        <w:pStyle w:val="ListBullet"/>
      </w:pPr>
      <w:r w:rsidRPr="004825BC">
        <w:t>opportunities for engagement with real children or young people for asses</w:t>
      </w:r>
      <w:r w:rsidRPr="004825BC">
        <w:t>sment of developmental status.</w:t>
      </w:r>
    </w:p>
    <w:p w:rsidR="00000000" w:rsidRPr="004825BC" w:rsidP="00742059">
      <w:pPr>
        <w:pStyle w:val="BodyText"/>
      </w:pPr>
      <w:r w:rsidRPr="004825BC">
        <w:t>Assessors must satisfy the Standards for Registered Training Organisations’ requirements for assessors.</w:t>
      </w:r>
    </w:p>
    <w:p w:rsidR="00000000" w:rsidRPr="004825BC" w:rsidP="004825BC">
      <w:pPr>
        <w:pStyle w:val="Heading1"/>
      </w:pPr>
      <w:bookmarkStart w:id="5" w:name="O_1276727"/>
      <w:bookmarkEnd w:id="5"/>
      <w:r w:rsidRPr="004825BC">
        <w:t>Links</w:t>
      </w:r>
    </w:p>
    <w:p w:rsidR="00000000" w:rsidRPr="004825BC" w:rsidP="00742059">
      <w:pPr>
        <w:pStyle w:val="BodyText"/>
      </w:pPr>
      <w:r w:rsidRPr="004825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26F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25BC" w:rsidP="004825BC"/>
    <w:sectPr w:rsidSect="004825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BC" w:rsidRPr="00742059" w:rsidP="00742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59" w:rsidP="00482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059" w:rsidP="00482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2059" w:rsidP="00482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5BC" w:rsidRPr="00742059" w:rsidP="00742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59" w:rsidRPr="002D2AF8" w:rsidP="00482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CHCDEV004 Confirm developmental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42059" w:rsidP="00482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522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023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387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5BC"/>
  </w:style>
  <w:style w:type="character" w:customStyle="1" w:styleId="Heading1Char">
    <w:name w:val="Heading 1 Char"/>
    <w:basedOn w:val="DefaultParagraphFont"/>
    <w:link w:val="Heading1"/>
    <w:rsid w:val="00482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5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25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25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2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5BC"/>
    <w:rPr>
      <w:b/>
      <w:spacing w:val="0"/>
    </w:rPr>
  </w:style>
  <w:style w:type="paragraph" w:customStyle="1" w:styleId="SuperTitle">
    <w:name w:val="SuperTitle"/>
    <w:basedOn w:val="Title"/>
    <w:rsid w:val="00482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5BC"/>
    <w:rPr>
      <w:i/>
    </w:rPr>
  </w:style>
  <w:style w:type="paragraph" w:styleId="Caption">
    <w:name w:val="caption"/>
    <w:basedOn w:val="BodyText"/>
    <w:next w:val="Normal"/>
    <w:qFormat/>
    <w:rsid w:val="00482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5BC"/>
  </w:style>
  <w:style w:type="paragraph" w:styleId="TableofFigures">
    <w:name w:val="table of figures"/>
    <w:basedOn w:val="Normal"/>
    <w:next w:val="Normal"/>
    <w:semiHidden/>
    <w:rsid w:val="00482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5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25BC"/>
    <w:rPr>
      <w:rFonts w:ascii="Wingdings" w:hAnsi="Wingdings"/>
    </w:rPr>
  </w:style>
  <w:style w:type="paragraph" w:customStyle="1" w:styleId="TableHeading">
    <w:name w:val="Table Heading"/>
    <w:basedOn w:val="HeadingBase"/>
    <w:rsid w:val="00482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5BC"/>
    <w:rPr>
      <w:color w:val="0033CC"/>
      <w:u w:val="none"/>
    </w:rPr>
  </w:style>
  <w:style w:type="paragraph" w:customStyle="1" w:styleId="BodyTextRight">
    <w:name w:val="Body Text Right"/>
    <w:basedOn w:val="BodyText"/>
    <w:rsid w:val="00482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5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5BC"/>
    <w:rPr>
      <w:sz w:val="32"/>
    </w:rPr>
  </w:style>
  <w:style w:type="paragraph" w:customStyle="1" w:styleId="HeadingProcedure">
    <w:name w:val="Heading Procedure"/>
    <w:basedOn w:val="HeadingBase"/>
    <w:next w:val="Normal"/>
    <w:rsid w:val="00482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5BC"/>
    <w:pPr>
      <w:spacing w:before="60" w:after="60"/>
    </w:pPr>
  </w:style>
  <w:style w:type="paragraph" w:styleId="ListContinue">
    <w:name w:val="List Continue"/>
    <w:basedOn w:val="List"/>
    <w:rsid w:val="004825BC"/>
    <w:pPr>
      <w:ind w:firstLine="0"/>
    </w:pPr>
  </w:style>
  <w:style w:type="paragraph" w:customStyle="1" w:styleId="ListNote">
    <w:name w:val="List Note"/>
    <w:basedOn w:val="List"/>
    <w:rsid w:val="00482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5BC"/>
    <w:rPr>
      <w:rFonts w:ascii="Courier New" w:hAnsi="Courier New"/>
    </w:rPr>
  </w:style>
  <w:style w:type="paragraph" w:customStyle="1" w:styleId="NoteBullet">
    <w:name w:val="Note Bullet"/>
    <w:basedOn w:val="Note"/>
    <w:rsid w:val="00482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5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2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5BC"/>
    <w:rPr>
      <w:b/>
      <w:smallCaps/>
    </w:rPr>
  </w:style>
  <w:style w:type="paragraph" w:customStyle="1" w:styleId="TableListNumber">
    <w:name w:val="Table List Number"/>
    <w:basedOn w:val="ListNumber"/>
    <w:rsid w:val="00482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5BC"/>
    <w:pPr>
      <w:numPr>
        <w:numId w:val="10"/>
      </w:numPr>
    </w:pPr>
  </w:style>
  <w:style w:type="paragraph" w:customStyle="1" w:styleId="ListAlpha2">
    <w:name w:val="List Alpha 2"/>
    <w:basedOn w:val="List2"/>
    <w:rsid w:val="004825BC"/>
    <w:pPr>
      <w:numPr>
        <w:numId w:val="9"/>
      </w:numPr>
    </w:pPr>
  </w:style>
  <w:style w:type="paragraph" w:styleId="List2">
    <w:name w:val="List 2"/>
    <w:basedOn w:val="BodyText"/>
    <w:rsid w:val="00482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5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25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25BC"/>
    <w:pPr>
      <w:numPr>
        <w:numId w:val="5"/>
      </w:numPr>
    </w:pPr>
  </w:style>
  <w:style w:type="paragraph" w:styleId="ListContinue2">
    <w:name w:val="List Continue 2"/>
    <w:basedOn w:val="List2"/>
    <w:rsid w:val="004825BC"/>
    <w:pPr>
      <w:ind w:firstLine="0"/>
    </w:pPr>
  </w:style>
  <w:style w:type="paragraph" w:styleId="ListContinue3">
    <w:name w:val="List Continue 3"/>
    <w:basedOn w:val="List3"/>
    <w:rsid w:val="004825BC"/>
    <w:pPr>
      <w:ind w:left="1021" w:firstLine="0"/>
    </w:pPr>
  </w:style>
  <w:style w:type="paragraph" w:styleId="ListContinue4">
    <w:name w:val="List Continue 4"/>
    <w:basedOn w:val="List4"/>
    <w:rsid w:val="004825BC"/>
    <w:pPr>
      <w:ind w:firstLine="0"/>
    </w:pPr>
  </w:style>
  <w:style w:type="paragraph" w:styleId="ListContinue5">
    <w:name w:val="List Continue 5"/>
    <w:basedOn w:val="List5"/>
    <w:rsid w:val="004825BC"/>
    <w:pPr>
      <w:ind w:firstLine="0"/>
    </w:pPr>
  </w:style>
  <w:style w:type="paragraph" w:styleId="ListNumber3">
    <w:name w:val="List Number 3"/>
    <w:basedOn w:val="List3"/>
    <w:rsid w:val="004825BC"/>
    <w:pPr>
      <w:numPr>
        <w:numId w:val="6"/>
      </w:numPr>
    </w:pPr>
  </w:style>
  <w:style w:type="paragraph" w:styleId="ListNumber4">
    <w:name w:val="List Number 4"/>
    <w:basedOn w:val="List4"/>
    <w:rsid w:val="004825BC"/>
    <w:pPr>
      <w:numPr>
        <w:numId w:val="7"/>
      </w:numPr>
    </w:pPr>
  </w:style>
  <w:style w:type="paragraph" w:styleId="ListNumber5">
    <w:name w:val="List Number 5"/>
    <w:basedOn w:val="List5"/>
    <w:rsid w:val="004825BC"/>
    <w:pPr>
      <w:numPr>
        <w:numId w:val="8"/>
      </w:numPr>
    </w:pPr>
  </w:style>
  <w:style w:type="paragraph" w:styleId="BlockText">
    <w:name w:val="Block Text"/>
    <w:basedOn w:val="Normal"/>
    <w:rsid w:val="00482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5BC"/>
    <w:rPr>
      <w:sz w:val="16"/>
      <w:vertAlign w:val="superscript"/>
    </w:rPr>
  </w:style>
  <w:style w:type="character" w:customStyle="1" w:styleId="Symbols">
    <w:name w:val="Symbols"/>
    <w:basedOn w:val="DefaultParagraphFont"/>
    <w:rsid w:val="004825BC"/>
    <w:rPr>
      <w:rFonts w:ascii="Symbol" w:hAnsi="Symbol"/>
    </w:rPr>
  </w:style>
  <w:style w:type="character" w:customStyle="1" w:styleId="MenuOptions">
    <w:name w:val="Menu Options"/>
    <w:basedOn w:val="DefaultParagraphFont"/>
    <w:rsid w:val="00482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5BC"/>
    <w:rPr>
      <w:b/>
    </w:rPr>
  </w:style>
  <w:style w:type="character" w:customStyle="1" w:styleId="Underlined">
    <w:name w:val="Underlined"/>
    <w:basedOn w:val="DefaultParagraphFont"/>
    <w:rsid w:val="004825BC"/>
    <w:rPr>
      <w:u w:val="single"/>
    </w:rPr>
  </w:style>
  <w:style w:type="paragraph" w:customStyle="1" w:styleId="TableBodyTextRight">
    <w:name w:val="Table Body Text Right"/>
    <w:basedOn w:val="TableBodyText"/>
    <w:rsid w:val="00482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5BC"/>
    <w:rPr>
      <w:sz w:val="18"/>
    </w:rPr>
  </w:style>
  <w:style w:type="paragraph" w:customStyle="1" w:styleId="BodySmallRight">
    <w:name w:val="Body Small Right"/>
    <w:basedOn w:val="BodyTextRight"/>
    <w:rsid w:val="004825BC"/>
    <w:rPr>
      <w:sz w:val="18"/>
      <w:szCs w:val="18"/>
    </w:rPr>
  </w:style>
  <w:style w:type="paragraph" w:customStyle="1" w:styleId="MarginEdition">
    <w:name w:val="Margin Edition"/>
    <w:basedOn w:val="MarginNote"/>
    <w:rsid w:val="00482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5BC"/>
    <w:rPr>
      <w:sz w:val="2"/>
      <w:szCs w:val="2"/>
    </w:rPr>
  </w:style>
  <w:style w:type="character" w:customStyle="1" w:styleId="Small">
    <w:name w:val="Small"/>
    <w:basedOn w:val="DefaultParagraphFont"/>
    <w:rsid w:val="004825BC"/>
    <w:rPr>
      <w:sz w:val="16"/>
    </w:rPr>
  </w:style>
  <w:style w:type="paragraph" w:customStyle="1" w:styleId="WideTable">
    <w:name w:val="Wide Table"/>
    <w:basedOn w:val="Normal"/>
    <w:rsid w:val="00482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5BC"/>
  </w:style>
  <w:style w:type="paragraph" w:styleId="Quote">
    <w:name w:val="Quote"/>
    <w:basedOn w:val="Heading1"/>
    <w:link w:val="QuoteChar"/>
    <w:qFormat/>
    <w:rsid w:val="00482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5BC"/>
    <w:pPr>
      <w:pageBreakBefore/>
    </w:pPr>
  </w:style>
  <w:style w:type="paragraph" w:customStyle="1" w:styleId="Border">
    <w:name w:val="Border"/>
    <w:basedOn w:val="Normal"/>
    <w:qFormat/>
    <w:rsid w:val="00482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5BC"/>
    <w:rPr>
      <w:u w:val="single"/>
    </w:rPr>
  </w:style>
  <w:style w:type="character" w:customStyle="1" w:styleId="BoldandItalics">
    <w:name w:val="Bold and Italics"/>
    <w:qFormat/>
    <w:rsid w:val="004825BC"/>
    <w:rPr>
      <w:b/>
      <w:i/>
      <w:u w:val="none"/>
    </w:rPr>
  </w:style>
  <w:style w:type="paragraph" w:styleId="BalloonText">
    <w:name w:val="Balloon Text"/>
    <w:basedOn w:val="Normal"/>
    <w:link w:val="BalloonTextChar"/>
    <w:rsid w:val="00482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5BC"/>
    <w:pPr>
      <w:spacing w:before="0" w:after="0"/>
    </w:pPr>
  </w:style>
  <w:style w:type="paragraph" w:customStyle="1" w:styleId="BodyTextBold">
    <w:name w:val="Body Text Bold"/>
    <w:basedOn w:val="BodyText"/>
    <w:qFormat/>
    <w:rsid w:val="004825BC"/>
    <w:rPr>
      <w:b/>
    </w:rPr>
  </w:style>
  <w:style w:type="character" w:styleId="Hyperlink">
    <w:name w:val="Hyperlink"/>
    <w:basedOn w:val="DefaultParagraphFont"/>
    <w:uiPriority w:val="99"/>
    <w:unhideWhenUsed/>
    <w:rsid w:val="00742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2503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CHCDEV004 Confirm developmental status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