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E94" w:rsidP="00583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CHCDEV001 Confirm client developmental status</w:t>
      </w:r>
      <w:r>
        <w:fldChar w:fldCharType="end"/>
      </w:r>
    </w:p>
    <w:p w:rsidR="00583E94" w:rsidP="00583E94">
      <w:pPr>
        <w:pStyle w:val="Version"/>
        <w:sectPr w:rsidSect="009B0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09E9" w:rsidP="009B09E9">
      <w:pPr>
        <w:pStyle w:val="SuperHeading"/>
      </w:pPr>
      <w:r w:rsidRPr="009B09E9">
        <w:t>CHCDEV001 Confirm client developmental status</w:t>
      </w:r>
    </w:p>
    <w:p w:rsidR="00000000" w:rsidRPr="009B09E9" w:rsidP="009B09E9">
      <w:pPr>
        <w:pStyle w:val="Heading1"/>
      </w:pPr>
      <w:bookmarkStart w:id="1" w:name="O_737466"/>
      <w:bookmarkEnd w:id="1"/>
      <w:r w:rsidRPr="009B09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B0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E9" w:rsidP="009B09E9">
            <w:pPr>
              <w:pStyle w:val="BodyText"/>
            </w:pPr>
            <w:r w:rsidRPr="009B09E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rPr>
                <w:rStyle w:val="SpecialBold"/>
              </w:rPr>
              <w:t>Comments</w:t>
            </w:r>
          </w:p>
        </w:tc>
      </w:tr>
      <w:tr w:rsidTr="009B0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E9" w:rsidP="009B09E9">
            <w:pPr>
              <w:pStyle w:val="BodyText"/>
            </w:pPr>
            <w:r w:rsidRPr="009B09E9">
              <w:t>Updated:</w:t>
            </w:r>
          </w:p>
          <w:p w:rsidR="00000000" w:rsidRPr="009B09E9" w:rsidP="009B09E9">
            <w:pPr>
              <w:pStyle w:val="ListBullet"/>
            </w:pPr>
            <w:r w:rsidRPr="009B09E9">
              <w:t>assessor requirements statement</w:t>
            </w:r>
          </w:p>
          <w:p w:rsidR="00000000" w:rsidRPr="009B09E9" w:rsidP="009B09E9">
            <w:pPr>
              <w:pStyle w:val="ListBullet"/>
            </w:pPr>
            <w:r w:rsidRPr="009B09E9">
              <w:t>foundation skills lead in statement</w:t>
            </w:r>
          </w:p>
          <w:p w:rsidR="00000000" w:rsidRPr="009B09E9" w:rsidP="009B09E9">
            <w:pPr>
              <w:pStyle w:val="ListBullet"/>
            </w:pPr>
            <w:r w:rsidRPr="009B09E9">
              <w:t>licensing statement</w:t>
            </w:r>
          </w:p>
          <w:p w:rsidR="00000000" w:rsidRPr="009B09E9" w:rsidP="009B09E9">
            <w:pPr>
              <w:pStyle w:val="ListBullet"/>
            </w:pPr>
            <w:r w:rsidRPr="009B09E9">
              <w:t>modification history to reflect 2012 standards</w:t>
            </w:r>
          </w:p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t>Equivalent outcome.</w:t>
            </w:r>
          </w:p>
        </w:tc>
      </w:tr>
      <w:tr w:rsidTr="009B0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E9" w:rsidP="009B09E9">
            <w:pPr>
              <w:pStyle w:val="BodyText"/>
            </w:pPr>
            <w:r w:rsidRPr="009B09E9">
              <w:t xml:space="preserve">This version was released in </w:t>
            </w:r>
            <w:r w:rsidRPr="009B09E9">
              <w:rPr>
                <w:rStyle w:val="Emphasis"/>
              </w:rPr>
              <w:t>CHC Community Services Training Package release 1.0</w:t>
            </w:r>
            <w:r w:rsidRPr="009B09E9">
              <w:t xml:space="preserve"> and meets the requirements of the 2012 Standards for Training Packages.</w:t>
            </w:r>
          </w:p>
          <w:p w:rsidR="00000000" w:rsidRPr="009B09E9" w:rsidP="009B09E9">
            <w:pPr>
              <w:pStyle w:val="BodyText"/>
            </w:pPr>
            <w:r w:rsidRPr="009B09E9">
              <w:t>Significant changes to elements and performance criteria.</w:t>
            </w:r>
          </w:p>
          <w:p w:rsidR="00000000" w:rsidRPr="009B09E9" w:rsidP="009B09E9">
            <w:pPr>
              <w:pStyle w:val="BodyText"/>
            </w:pPr>
            <w:r w:rsidRPr="009B09E9">
              <w:t>New evidence requirements for assessment.</w:t>
            </w:r>
          </w:p>
        </w:tc>
      </w:tr>
    </w:tbl>
    <w:p w:rsidR="00583E94" w:rsidP="009B09E9">
      <w:pPr>
        <w:pStyle w:val="BodyText"/>
      </w:pPr>
    </w:p>
    <w:p w:rsidR="00583E94" w:rsidP="009B09E9">
      <w:pPr>
        <w:pStyle w:val="BodyText"/>
      </w:pPr>
    </w:p>
    <w:p w:rsidR="00000000" w:rsidRPr="009B09E9" w:rsidP="009B09E9">
      <w:pPr>
        <w:pStyle w:val="Heading1"/>
      </w:pPr>
      <w:bookmarkStart w:id="2" w:name="O_737465"/>
      <w:bookmarkEnd w:id="2"/>
      <w:r w:rsidRPr="009B09E9">
        <w:t>Application</w:t>
      </w:r>
    </w:p>
    <w:p w:rsidR="00000000" w:rsidRPr="009B09E9" w:rsidP="00583E94">
      <w:pPr>
        <w:pStyle w:val="BodyText"/>
      </w:pPr>
      <w:r w:rsidRPr="009B09E9">
        <w:t>This unit describes the skills and knowledge required to review the developmental status of a client. Note that the client may be a child or a young person.</w:t>
      </w:r>
    </w:p>
    <w:p w:rsidR="00000000" w:rsidRPr="009B09E9" w:rsidP="00583E94">
      <w:pPr>
        <w:pStyle w:val="BodyText"/>
      </w:pPr>
      <w:r w:rsidRPr="009B09E9">
        <w:t>Work at this level may require guidance and/or supervision from appro</w:t>
      </w:r>
      <w:r w:rsidRPr="009B09E9">
        <w:t>priately qualified personnel, especially where provision of direct client services is involved.</w:t>
      </w:r>
    </w:p>
    <w:p w:rsidR="00583E94" w:rsidP="00583E94">
      <w:pPr>
        <w:pStyle w:val="BodyText"/>
      </w:pPr>
      <w:r w:rsidRPr="009B09E9">
        <w:t xml:space="preserve">This unit applies to people working in a range of community service contexts including: juvenile justice, alcohol and other drugs services, mental health, and </w:t>
      </w:r>
      <w:r w:rsidRPr="009B09E9">
        <w:t>child protection.</w:t>
      </w:r>
    </w:p>
    <w:p w:rsidR="00583E94" w:rsidRPr="00583E94" w:rsidP="00583E94">
      <w:pPr>
        <w:pStyle w:val="BodyText"/>
        <w:rPr>
          <w:i/>
        </w:rPr>
      </w:pPr>
      <w:r w:rsidRPr="00583E94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583E94">
        <w:rPr>
          <w:i/>
        </w:rPr>
        <w:t>.</w:t>
      </w:r>
    </w:p>
    <w:p w:rsidR="00000000" w:rsidRPr="009B09E9" w:rsidP="009B09E9">
      <w:pPr>
        <w:pStyle w:val="Heading1"/>
      </w:pPr>
      <w:bookmarkStart w:id="3" w:name="O_737464"/>
      <w:bookmarkEnd w:id="3"/>
      <w:r w:rsidRPr="009B09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9B0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E9" w:rsidP="009B09E9">
            <w:pPr>
              <w:pStyle w:val="BodyText"/>
            </w:pPr>
            <w:r w:rsidRPr="009B09E9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rPr>
                <w:rStyle w:val="SpecialBold"/>
              </w:rPr>
              <w:t>PERFORMANCE CRITERIA</w:t>
            </w:r>
          </w:p>
        </w:tc>
      </w:tr>
      <w:tr w:rsidTr="009B0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E9" w:rsidP="009B09E9">
            <w:pPr>
              <w:pStyle w:val="BodyText"/>
            </w:pPr>
            <w:r w:rsidRPr="009B09E9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9B0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t>1. Apply knowledge of human development to check client’s developmental status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E9" w:rsidP="009B09E9">
            <w:pPr>
              <w:pStyle w:val="BodyText"/>
            </w:pPr>
            <w:r w:rsidRPr="009B09E9">
              <w:t>1.1</w:t>
            </w:r>
            <w:r w:rsidRPr="009B09E9">
              <w:tab/>
              <w:t>Obser</w:t>
            </w:r>
            <w:r w:rsidRPr="009B09E9">
              <w:t>ve and/or question the client appropriately to obtain information about client’s developmental status</w:t>
            </w:r>
          </w:p>
          <w:p w:rsidR="00000000" w:rsidRPr="009B09E9" w:rsidP="009B09E9">
            <w:pPr>
              <w:pStyle w:val="BodyText"/>
            </w:pPr>
            <w:r w:rsidRPr="009B09E9">
              <w:t>1.2</w:t>
            </w:r>
            <w:r w:rsidRPr="009B09E9">
              <w:tab/>
              <w:t xml:space="preserve">Review any available documented information about the client’s developmental status </w:t>
            </w:r>
          </w:p>
          <w:p w:rsidR="00000000" w:rsidRPr="009B09E9" w:rsidP="009B09E9">
            <w:pPr>
              <w:pStyle w:val="BodyText"/>
            </w:pPr>
            <w:r w:rsidRPr="009B09E9">
              <w:t>1.3</w:t>
            </w:r>
            <w:r w:rsidRPr="009B09E9">
              <w:tab/>
              <w:t>Consult with the client’s carer, family or significant others</w:t>
            </w:r>
            <w:r w:rsidRPr="009B09E9">
              <w:t xml:space="preserve"> to gather relevant information where appropriate</w:t>
            </w:r>
          </w:p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t>1.4</w:t>
            </w:r>
            <w:r w:rsidRPr="009B09E9">
              <w:tab/>
              <w:t>Apply knowledge of lifespan development theories to clarify client’s development status</w:t>
            </w:r>
          </w:p>
        </w:tc>
      </w:tr>
      <w:tr w:rsidTr="009B0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E9">
            <w:pPr>
              <w:pStyle w:val="BodyText"/>
              <w:rPr>
                <w:lang w:val="en-NZ"/>
              </w:rPr>
            </w:pPr>
          </w:p>
        </w:tc>
      </w:tr>
      <w:tr w:rsidTr="009B0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t>2. Identify developmental issues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E9" w:rsidP="009B09E9">
            <w:pPr>
              <w:pStyle w:val="BodyText"/>
            </w:pPr>
            <w:r w:rsidRPr="009B09E9">
              <w:t>2.1</w:t>
            </w:r>
            <w:r w:rsidRPr="009B09E9">
              <w:tab/>
              <w:t>Reco</w:t>
            </w:r>
            <w:r w:rsidRPr="009B09E9">
              <w:t>gnise factors that may have impacted on appearance and behaviour of the client</w:t>
            </w:r>
          </w:p>
          <w:p w:rsidR="00000000" w:rsidRPr="009B09E9" w:rsidP="009B09E9">
            <w:pPr>
              <w:pStyle w:val="BodyText"/>
            </w:pPr>
            <w:r w:rsidRPr="009B09E9">
              <w:t>2.2</w:t>
            </w:r>
            <w:r w:rsidRPr="009B09E9">
              <w:tab/>
              <w:t>Clarify suitability of community services being delivered in relation to client’s developmental status</w:t>
            </w:r>
          </w:p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t>2.3</w:t>
            </w:r>
            <w:r w:rsidRPr="009B09E9">
              <w:tab/>
              <w:t>Consult appropriate person/s to clarify concerns about client’s de</w:t>
            </w:r>
            <w:r w:rsidRPr="009B09E9">
              <w:t xml:space="preserve">velopmental status </w:t>
            </w:r>
          </w:p>
        </w:tc>
      </w:tr>
      <w:tr w:rsidTr="009B0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E9" w:rsidP="009B09E9">
            <w:pPr>
              <w:pStyle w:val="BodyText"/>
            </w:pPr>
            <w:r w:rsidRPr="009B09E9">
              <w:t>2.4</w:t>
            </w:r>
            <w:r w:rsidRPr="009B09E9">
              <w:tab/>
              <w:t>Identify potential risk factors associated with developmental issues</w:t>
            </w:r>
          </w:p>
          <w:p w:rsidR="00000000" w:rsidRPr="009B09E9" w:rsidP="009B09E9">
            <w:pPr>
              <w:pStyle w:val="BodyText"/>
            </w:pPr>
            <w:r w:rsidRPr="009B09E9">
              <w:t>2.5</w:t>
            </w:r>
            <w:r w:rsidRPr="009B09E9">
              <w:tab/>
              <w:t>Recognise and refer potentially serious issues in line with organisational requirements</w:t>
            </w:r>
          </w:p>
          <w:p w:rsidR="00000000" w:rsidRPr="009B09E9" w:rsidP="009B09E9">
            <w:pPr>
              <w:pStyle w:val="BodyText"/>
            </w:pPr>
            <w:r w:rsidRPr="009B09E9">
              <w:t>2.6</w:t>
            </w:r>
            <w:r w:rsidRPr="009B09E9">
              <w:tab/>
              <w:t>Document developmental issues in line with organisational policie</w:t>
            </w:r>
            <w:r w:rsidRPr="009B09E9">
              <w:t>s and procedures</w:t>
            </w:r>
          </w:p>
          <w:p w:rsidR="00000000" w:rsidP="009B09E9">
            <w:pPr>
              <w:pStyle w:val="BodyText"/>
              <w:rPr>
                <w:lang w:val="en-NZ"/>
              </w:rPr>
            </w:pPr>
          </w:p>
        </w:tc>
      </w:tr>
      <w:tr w:rsidTr="009B0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t>3. Check for and respond appropriately to specific issues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E9" w:rsidP="009B09E9">
            <w:pPr>
              <w:pStyle w:val="BodyText"/>
            </w:pPr>
            <w:r w:rsidRPr="009B09E9">
              <w:t>3.1</w:t>
            </w:r>
            <w:r w:rsidRPr="009B09E9">
              <w:tab/>
              <w:t xml:space="preserve">Check for any issues that may require notification, and report if necessary </w:t>
            </w:r>
          </w:p>
          <w:p w:rsidR="00000000" w:rsidRPr="009B09E9" w:rsidP="009B09E9">
            <w:pPr>
              <w:pStyle w:val="BodyText"/>
            </w:pPr>
            <w:r w:rsidRPr="009B09E9">
              <w:t>3.2</w:t>
            </w:r>
            <w:r w:rsidRPr="009B09E9">
              <w:tab/>
              <w:t>Check for any indications of other issues that may impact the provision of services and/or req</w:t>
            </w:r>
            <w:r w:rsidRPr="009B09E9">
              <w:t>uire referral</w:t>
            </w:r>
          </w:p>
          <w:p w:rsidR="00000000" w:rsidRPr="009B09E9" w:rsidP="009B09E9">
            <w:pPr>
              <w:pStyle w:val="BodyText"/>
            </w:pPr>
            <w:r w:rsidRPr="009B09E9">
              <w:t>3.3</w:t>
            </w:r>
            <w:r w:rsidRPr="009B09E9">
              <w:tab/>
              <w:t>Report and document accurately and with the detail required by the organisational policies and procedures</w:t>
            </w:r>
          </w:p>
        </w:tc>
      </w:tr>
    </w:tbl>
    <w:p w:rsidR="00583E94" w:rsidP="009B09E9">
      <w:pPr>
        <w:pStyle w:val="BodyText"/>
      </w:pPr>
    </w:p>
    <w:p w:rsidR="00583E94" w:rsidP="009B09E9">
      <w:pPr>
        <w:pStyle w:val="BodyText"/>
      </w:pPr>
    </w:p>
    <w:p w:rsidR="00000000" w:rsidRPr="009B09E9" w:rsidP="009B09E9">
      <w:pPr>
        <w:pStyle w:val="Heading1"/>
      </w:pPr>
      <w:bookmarkStart w:id="4" w:name="O_737463"/>
      <w:bookmarkEnd w:id="4"/>
      <w:r w:rsidRPr="009B09E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583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E9">
            <w:pPr>
              <w:pStyle w:val="BodyText"/>
              <w:rPr>
                <w:lang w:val="en-NZ"/>
              </w:rPr>
            </w:pPr>
            <w:r w:rsidRPr="009B09E9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583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E9" w:rsidP="009B09E9">
            <w:pPr>
              <w:pStyle w:val="BodyText"/>
            </w:pPr>
            <w:r w:rsidRPr="009B09E9">
              <w:t>Foundation skills essential to performance are explicit in the performance criteria of this unit of competency.</w:t>
            </w:r>
          </w:p>
        </w:tc>
      </w:tr>
    </w:tbl>
    <w:p w:rsidR="00583E94" w:rsidP="009B09E9">
      <w:pPr>
        <w:pStyle w:val="BodyText"/>
      </w:pPr>
    </w:p>
    <w:p w:rsidR="00583E94" w:rsidP="009B09E9">
      <w:pPr>
        <w:pStyle w:val="BodyText"/>
      </w:pPr>
    </w:p>
    <w:p w:rsidR="00000000" w:rsidRPr="009B09E9" w:rsidP="009B09E9">
      <w:pPr>
        <w:pStyle w:val="Heading1"/>
      </w:pPr>
      <w:bookmarkStart w:id="5" w:name="O_737462"/>
      <w:bookmarkEnd w:id="5"/>
      <w:r w:rsidRPr="009B09E9">
        <w:t>Unit Mapping Information</w:t>
      </w:r>
    </w:p>
    <w:p w:rsidR="00583E94" w:rsidP="00583E94">
      <w:pPr>
        <w:pStyle w:val="BodyText"/>
      </w:pPr>
      <w:r w:rsidRPr="009B09E9">
        <w:t>No equivalent unit.</w:t>
      </w:r>
    </w:p>
    <w:p w:rsidR="00000000" w:rsidRPr="009B09E9" w:rsidP="009B09E9">
      <w:pPr>
        <w:pStyle w:val="Heading1"/>
      </w:pPr>
      <w:bookmarkStart w:id="6" w:name="O_737467"/>
      <w:bookmarkEnd w:id="6"/>
      <w:r w:rsidRPr="009B09E9">
        <w:t>Links</w:t>
      </w:r>
    </w:p>
    <w:p w:rsidR="00000000" w:rsidRPr="009B09E9" w:rsidP="00583E94">
      <w:pPr>
        <w:pStyle w:val="BodyText"/>
      </w:pPr>
      <w:r w:rsidRPr="009B09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62FC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B09E9" w:rsidP="009B09E9"/>
    <w:sectPr w:rsidSect="009B09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E9" w:rsidRPr="00583E94" w:rsidP="00583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94" w:rsidP="009B0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3E94" w:rsidP="009B0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3E94" w:rsidP="009B0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9E9" w:rsidRPr="00583E94" w:rsidP="00583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94" w:rsidRPr="002D2AF8" w:rsidP="009B0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CHCDEV001 Confirm client developmental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83E94" w:rsidP="009B0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188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0EFE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9E9"/>
  </w:style>
  <w:style w:type="character" w:customStyle="1" w:styleId="Heading1Char">
    <w:name w:val="Heading 1 Char"/>
    <w:basedOn w:val="DefaultParagraphFont"/>
    <w:link w:val="Heading1"/>
    <w:rsid w:val="009B0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9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9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9E9"/>
    <w:rPr>
      <w:b/>
      <w:spacing w:val="0"/>
    </w:rPr>
  </w:style>
  <w:style w:type="character" w:styleId="Emphasis">
    <w:name w:val="Emphasis"/>
    <w:basedOn w:val="DefaultParagraphFont"/>
    <w:qFormat/>
    <w:rsid w:val="009B09E9"/>
    <w:rPr>
      <w:i/>
    </w:rPr>
  </w:style>
  <w:style w:type="paragraph" w:customStyle="1" w:styleId="SuperHeading">
    <w:name w:val="SuperHeading"/>
    <w:basedOn w:val="Normal"/>
    <w:rsid w:val="009B0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9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9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0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9E9"/>
  </w:style>
  <w:style w:type="paragraph" w:styleId="TableofFigures">
    <w:name w:val="table of figures"/>
    <w:basedOn w:val="Normal"/>
    <w:next w:val="Normal"/>
    <w:semiHidden/>
    <w:rsid w:val="009B0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9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09E9"/>
    <w:rPr>
      <w:rFonts w:ascii="Wingdings" w:hAnsi="Wingdings"/>
    </w:rPr>
  </w:style>
  <w:style w:type="paragraph" w:customStyle="1" w:styleId="TableHeading">
    <w:name w:val="Table Heading"/>
    <w:basedOn w:val="HeadingBase"/>
    <w:rsid w:val="009B0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9E9"/>
    <w:rPr>
      <w:color w:val="0033CC"/>
      <w:u w:val="none"/>
    </w:rPr>
  </w:style>
  <w:style w:type="paragraph" w:customStyle="1" w:styleId="BodyTextRight">
    <w:name w:val="Body Text Right"/>
    <w:basedOn w:val="BodyText"/>
    <w:rsid w:val="009B0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9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9E9"/>
    <w:rPr>
      <w:sz w:val="32"/>
    </w:rPr>
  </w:style>
  <w:style w:type="paragraph" w:customStyle="1" w:styleId="HeadingProcedure">
    <w:name w:val="Heading Procedure"/>
    <w:basedOn w:val="HeadingBase"/>
    <w:next w:val="Normal"/>
    <w:rsid w:val="009B0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9E9"/>
    <w:pPr>
      <w:spacing w:before="60" w:after="60"/>
    </w:pPr>
  </w:style>
  <w:style w:type="paragraph" w:styleId="ListContinue">
    <w:name w:val="List Continue"/>
    <w:basedOn w:val="List"/>
    <w:rsid w:val="009B09E9"/>
    <w:pPr>
      <w:ind w:firstLine="0"/>
    </w:pPr>
  </w:style>
  <w:style w:type="paragraph" w:customStyle="1" w:styleId="ListNote">
    <w:name w:val="List Note"/>
    <w:basedOn w:val="List"/>
    <w:rsid w:val="009B0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9E9"/>
    <w:rPr>
      <w:rFonts w:ascii="Courier New" w:hAnsi="Courier New"/>
    </w:rPr>
  </w:style>
  <w:style w:type="paragraph" w:customStyle="1" w:styleId="NoteBullet">
    <w:name w:val="Note Bullet"/>
    <w:basedOn w:val="Note"/>
    <w:rsid w:val="009B0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9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0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9E9"/>
    <w:rPr>
      <w:b/>
      <w:smallCaps/>
    </w:rPr>
  </w:style>
  <w:style w:type="paragraph" w:customStyle="1" w:styleId="TableListNumber">
    <w:name w:val="Table List Number"/>
    <w:basedOn w:val="ListNumber"/>
    <w:rsid w:val="009B0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9E9"/>
    <w:pPr>
      <w:numPr>
        <w:numId w:val="8"/>
      </w:numPr>
    </w:pPr>
  </w:style>
  <w:style w:type="paragraph" w:customStyle="1" w:styleId="ListAlpha2">
    <w:name w:val="List Alpha 2"/>
    <w:basedOn w:val="List2"/>
    <w:rsid w:val="009B09E9"/>
    <w:pPr>
      <w:numPr>
        <w:numId w:val="7"/>
      </w:numPr>
    </w:pPr>
  </w:style>
  <w:style w:type="paragraph" w:styleId="List2">
    <w:name w:val="List 2"/>
    <w:basedOn w:val="BodyText"/>
    <w:rsid w:val="009B0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9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9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09E9"/>
    <w:pPr>
      <w:numPr>
        <w:numId w:val="3"/>
      </w:numPr>
    </w:pPr>
  </w:style>
  <w:style w:type="paragraph" w:styleId="ListContinue2">
    <w:name w:val="List Continue 2"/>
    <w:basedOn w:val="List2"/>
    <w:rsid w:val="009B09E9"/>
    <w:pPr>
      <w:ind w:firstLine="0"/>
    </w:pPr>
  </w:style>
  <w:style w:type="paragraph" w:styleId="ListContinue3">
    <w:name w:val="List Continue 3"/>
    <w:basedOn w:val="List3"/>
    <w:rsid w:val="009B09E9"/>
    <w:pPr>
      <w:ind w:left="1021" w:firstLine="0"/>
    </w:pPr>
  </w:style>
  <w:style w:type="paragraph" w:styleId="ListContinue4">
    <w:name w:val="List Continue 4"/>
    <w:basedOn w:val="List4"/>
    <w:rsid w:val="009B09E9"/>
    <w:pPr>
      <w:ind w:firstLine="0"/>
    </w:pPr>
  </w:style>
  <w:style w:type="paragraph" w:styleId="ListContinue5">
    <w:name w:val="List Continue 5"/>
    <w:basedOn w:val="List5"/>
    <w:rsid w:val="009B09E9"/>
    <w:pPr>
      <w:ind w:firstLine="0"/>
    </w:pPr>
  </w:style>
  <w:style w:type="paragraph" w:styleId="ListNumber3">
    <w:name w:val="List Number 3"/>
    <w:basedOn w:val="List3"/>
    <w:rsid w:val="009B09E9"/>
    <w:pPr>
      <w:numPr>
        <w:numId w:val="4"/>
      </w:numPr>
    </w:pPr>
  </w:style>
  <w:style w:type="paragraph" w:styleId="ListNumber4">
    <w:name w:val="List Number 4"/>
    <w:basedOn w:val="List4"/>
    <w:rsid w:val="009B09E9"/>
    <w:pPr>
      <w:numPr>
        <w:numId w:val="5"/>
      </w:numPr>
    </w:pPr>
  </w:style>
  <w:style w:type="paragraph" w:styleId="ListNumber5">
    <w:name w:val="List Number 5"/>
    <w:basedOn w:val="List5"/>
    <w:rsid w:val="009B09E9"/>
    <w:pPr>
      <w:numPr>
        <w:numId w:val="6"/>
      </w:numPr>
    </w:pPr>
  </w:style>
  <w:style w:type="paragraph" w:styleId="BlockText">
    <w:name w:val="Block Text"/>
    <w:basedOn w:val="Normal"/>
    <w:rsid w:val="009B0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9E9"/>
    <w:rPr>
      <w:sz w:val="16"/>
      <w:vertAlign w:val="superscript"/>
    </w:rPr>
  </w:style>
  <w:style w:type="character" w:customStyle="1" w:styleId="Symbols">
    <w:name w:val="Symbols"/>
    <w:basedOn w:val="DefaultParagraphFont"/>
    <w:rsid w:val="009B09E9"/>
    <w:rPr>
      <w:rFonts w:ascii="Symbol" w:hAnsi="Symbol"/>
    </w:rPr>
  </w:style>
  <w:style w:type="character" w:customStyle="1" w:styleId="MenuOptions">
    <w:name w:val="Menu Options"/>
    <w:basedOn w:val="DefaultParagraphFont"/>
    <w:rsid w:val="009B0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9E9"/>
    <w:rPr>
      <w:b/>
    </w:rPr>
  </w:style>
  <w:style w:type="character" w:customStyle="1" w:styleId="Underlined">
    <w:name w:val="Underlined"/>
    <w:basedOn w:val="DefaultParagraphFont"/>
    <w:rsid w:val="009B09E9"/>
    <w:rPr>
      <w:u w:val="single"/>
    </w:rPr>
  </w:style>
  <w:style w:type="paragraph" w:customStyle="1" w:styleId="TableBodyTextRight">
    <w:name w:val="Table Body Text Right"/>
    <w:basedOn w:val="TableBodyText"/>
    <w:rsid w:val="009B0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9E9"/>
    <w:rPr>
      <w:sz w:val="18"/>
    </w:rPr>
  </w:style>
  <w:style w:type="paragraph" w:customStyle="1" w:styleId="BodySmallRight">
    <w:name w:val="Body Small Right"/>
    <w:basedOn w:val="BodyTextRight"/>
    <w:rsid w:val="009B09E9"/>
    <w:rPr>
      <w:sz w:val="18"/>
      <w:szCs w:val="18"/>
    </w:rPr>
  </w:style>
  <w:style w:type="paragraph" w:customStyle="1" w:styleId="MarginEdition">
    <w:name w:val="Margin Edition"/>
    <w:basedOn w:val="MarginNote"/>
    <w:rsid w:val="009B0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9E9"/>
    <w:rPr>
      <w:sz w:val="2"/>
      <w:szCs w:val="2"/>
    </w:rPr>
  </w:style>
  <w:style w:type="character" w:customStyle="1" w:styleId="Small">
    <w:name w:val="Small"/>
    <w:basedOn w:val="DefaultParagraphFont"/>
    <w:rsid w:val="009B09E9"/>
    <w:rPr>
      <w:sz w:val="16"/>
    </w:rPr>
  </w:style>
  <w:style w:type="paragraph" w:customStyle="1" w:styleId="WideTable">
    <w:name w:val="Wide Table"/>
    <w:basedOn w:val="Normal"/>
    <w:rsid w:val="009B0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9E9"/>
  </w:style>
  <w:style w:type="paragraph" w:styleId="Quote">
    <w:name w:val="Quote"/>
    <w:basedOn w:val="Heading1"/>
    <w:link w:val="QuoteChar"/>
    <w:qFormat/>
    <w:rsid w:val="009B0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9E9"/>
    <w:pPr>
      <w:pageBreakBefore/>
    </w:pPr>
  </w:style>
  <w:style w:type="paragraph" w:customStyle="1" w:styleId="Border">
    <w:name w:val="Border"/>
    <w:basedOn w:val="Normal"/>
    <w:qFormat/>
    <w:rsid w:val="009B0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9E9"/>
    <w:rPr>
      <w:u w:val="single"/>
    </w:rPr>
  </w:style>
  <w:style w:type="character" w:customStyle="1" w:styleId="BoldandItalics">
    <w:name w:val="Bold and Italics"/>
    <w:qFormat/>
    <w:rsid w:val="009B09E9"/>
    <w:rPr>
      <w:b/>
      <w:i/>
      <w:u w:val="none"/>
    </w:rPr>
  </w:style>
  <w:style w:type="paragraph" w:styleId="BalloonText">
    <w:name w:val="Balloon Text"/>
    <w:basedOn w:val="Normal"/>
    <w:link w:val="BalloonTextChar"/>
    <w:rsid w:val="009B0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9E9"/>
    <w:pPr>
      <w:spacing w:before="0" w:after="0"/>
    </w:pPr>
  </w:style>
  <w:style w:type="paragraph" w:customStyle="1" w:styleId="BodyTextBold">
    <w:name w:val="Body Text Bold"/>
    <w:basedOn w:val="BodyText"/>
    <w:qFormat/>
    <w:rsid w:val="009B09E9"/>
    <w:rPr>
      <w:b/>
    </w:rPr>
  </w:style>
  <w:style w:type="character" w:styleId="Hyperlink">
    <w:name w:val="Hyperlink"/>
    <w:basedOn w:val="DefaultParagraphFont"/>
    <w:uiPriority w:val="99"/>
    <w:unhideWhenUsed/>
    <w:rsid w:val="00583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3069</Characters>
  <Application>Microsoft Office Word</Application>
  <DocSecurity>0</DocSecurity>
  <Lines>105</Lines>
  <Paragraphs>60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CHCDEV001 Confirm client developmental status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2023-07-01T02:54:00Z</dcterms:created>
  <dcterms:modified xsi:type="dcterms:W3CDTF">2023-07-01T02:54:00Z</dcterms:modified>
</cp:coreProperties>
</file>