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F2D" w:rsidP="00651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CHCCSM003 Work with carers and/or families in complex situations</w:t>
      </w:r>
      <w:r>
        <w:fldChar w:fldCharType="end"/>
      </w:r>
    </w:p>
    <w:p w:rsidR="00651F2D" w:rsidP="00651F2D">
      <w:pPr>
        <w:pStyle w:val="Version"/>
        <w:sectPr w:rsidSect="00441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255" w:rsidP="00441255">
      <w:pPr>
        <w:pStyle w:val="SuperHeading"/>
      </w:pPr>
      <w:r w:rsidRPr="00441255">
        <w:t>CHCCSM003 Work with carers and/or families in complex situations</w:t>
      </w:r>
    </w:p>
    <w:p w:rsidR="00000000" w:rsidRPr="00441255" w:rsidP="00441255">
      <w:pPr>
        <w:pStyle w:val="Heading1"/>
      </w:pPr>
      <w:bookmarkStart w:id="1" w:name="O_737817"/>
      <w:bookmarkEnd w:id="1"/>
      <w:r w:rsidRPr="004412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651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 xml:space="preserve">Comments </w:t>
            </w:r>
          </w:p>
        </w:tc>
      </w:tr>
      <w:tr w:rsidTr="00651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t xml:space="preserve">This version was released in </w:t>
            </w:r>
            <w:r w:rsidRPr="00441255">
              <w:rPr>
                <w:rStyle w:val="Emphasis"/>
              </w:rPr>
              <w:t>CHC Community Services Training Package release 2.0</w:t>
            </w:r>
            <w:r w:rsidRPr="00441255">
              <w:t xml:space="preserve"> and meets the requirements of the 2012 Standards for Training Packages.</w:t>
            </w:r>
          </w:p>
          <w:p w:rsidR="00000000" w:rsidRPr="00441255" w:rsidP="00441255">
            <w:pPr>
              <w:pStyle w:val="BodyText"/>
            </w:pPr>
            <w:r w:rsidRPr="00441255">
              <w:t xml:space="preserve">Significant changes to performance criteria </w:t>
            </w:r>
          </w:p>
          <w:p w:rsidR="00000000" w:rsidRPr="00441255" w:rsidP="00441255">
            <w:pPr>
              <w:pStyle w:val="BodyText"/>
            </w:pPr>
            <w:r w:rsidRPr="00441255">
              <w:t>New evidence requirements for assessment including volume and frequency requirements</w:t>
            </w:r>
          </w:p>
          <w:p w:rsidR="00000000" w:rsidRPr="00441255" w:rsidP="00441255">
            <w:pPr>
              <w:pStyle w:val="BodyText"/>
            </w:pPr>
            <w:r w:rsidRPr="00441255">
              <w:t>Significant changes to knowledge evidence</w:t>
            </w:r>
          </w:p>
          <w:p w:rsidR="00000000" w:rsidRPr="00441255" w:rsidP="00441255">
            <w:pPr>
              <w:pStyle w:val="BodyText"/>
            </w:pPr>
          </w:p>
        </w:tc>
      </w:tr>
    </w:tbl>
    <w:p w:rsidR="00000000" w:rsidRPr="00441255" w:rsidP="00441255">
      <w:pPr>
        <w:pStyle w:val="BodyText"/>
      </w:pPr>
    </w:p>
    <w:p w:rsidR="00000000" w:rsidRPr="00441255" w:rsidP="00441255">
      <w:pPr>
        <w:pStyle w:val="AllowPageBreak"/>
      </w:pPr>
    </w:p>
    <w:p w:rsidR="00000000" w:rsidRPr="00441255" w:rsidP="00441255">
      <w:pPr>
        <w:pStyle w:val="Heading1"/>
      </w:pPr>
      <w:bookmarkStart w:id="2" w:name="O_737818"/>
      <w:bookmarkEnd w:id="2"/>
      <w:r w:rsidRPr="00441255">
        <w:t>Application</w:t>
      </w:r>
    </w:p>
    <w:p w:rsidR="00000000" w:rsidRPr="00441255" w:rsidP="00651F2D">
      <w:pPr>
        <w:pStyle w:val="BodyText"/>
      </w:pPr>
      <w:r w:rsidRPr="00441255">
        <w:t>This unit describes the skills and knowledge required to identify and address the needs of carers and/or families in complex situations.</w:t>
      </w:r>
    </w:p>
    <w:p w:rsidR="00000000" w:rsidRPr="00441255" w:rsidP="00651F2D">
      <w:pPr>
        <w:pStyle w:val="BodyText"/>
      </w:pPr>
      <w:r w:rsidRPr="00441255">
        <w:t>This unit applies to work in a range of health or community sector contexts, particularly in clie</w:t>
      </w:r>
      <w:r w:rsidRPr="00441255">
        <w:t>nt assessment and case management, working with clients who have complex needs and require complex solutions.</w:t>
      </w:r>
    </w:p>
    <w:p w:rsidR="00000000" w:rsidRPr="00441255" w:rsidP="00651F2D">
      <w:pPr>
        <w:pStyle w:val="BodyText"/>
      </w:pPr>
      <w:r w:rsidRPr="00441255">
        <w:t xml:space="preserve">Workers at this level will demonstrate autonomy, well-developed judgement, adaptability and responsibility and are typically already experienced </w:t>
      </w:r>
      <w:r w:rsidRPr="00441255">
        <w:t xml:space="preserve">in working intensively with clients requiring support. </w:t>
      </w:r>
    </w:p>
    <w:p w:rsidR="00651F2D" w:rsidRPr="00651F2D" w:rsidP="00651F2D">
      <w:pPr>
        <w:pStyle w:val="BodyText"/>
        <w:rPr>
          <w:i/>
        </w:rPr>
      </w:pPr>
      <w:r w:rsidRPr="00651F2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41255" w:rsidP="00441255">
      <w:pPr>
        <w:pStyle w:val="Heading1"/>
      </w:pPr>
      <w:bookmarkStart w:id="3" w:name="O_737822"/>
      <w:bookmarkEnd w:id="3"/>
      <w:r w:rsidRPr="004412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PERFORMANCE CRITERIA</w:t>
            </w: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 xml:space="preserve">1. Identify and address the </w:t>
            </w:r>
            <w:r w:rsidRPr="00441255">
              <w:t>needs of carers an</w:t>
            </w:r>
            <w:r w:rsidRPr="00441255">
              <w:t>d/or families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t xml:space="preserve">1.1 Work with carers and/or families of clients with </w:t>
            </w:r>
            <w:r w:rsidRPr="00441255">
              <w:t>complex needs to clarify their own needs and identify available support options</w:t>
            </w:r>
          </w:p>
          <w:p w:rsidR="00000000" w:rsidRPr="00441255" w:rsidP="00441255">
            <w:pPr>
              <w:pStyle w:val="BodyText"/>
            </w:pPr>
            <w:r w:rsidRPr="00441255">
              <w:t>1.2 Provide information to assist carers and/or families and meet their needs</w:t>
            </w:r>
          </w:p>
          <w:p w:rsidR="00000000" w:rsidRPr="00441255" w:rsidP="00441255">
            <w:pPr>
              <w:pStyle w:val="BodyText"/>
            </w:pPr>
            <w:r w:rsidRPr="00441255">
              <w:t>1.3 Recognise the multi-dimensi</w:t>
            </w:r>
            <w:r w:rsidRPr="00441255">
              <w:t>onal and dynamic nature of caring relationships and respond appropriately to support individual relationships with each client</w:t>
            </w:r>
          </w:p>
          <w:p w:rsidR="00000000" w:rsidRPr="00441255" w:rsidP="00441255">
            <w:pPr>
              <w:pStyle w:val="BodyText"/>
            </w:pPr>
            <w:r w:rsidRPr="00441255">
              <w:t>1.4 Observe changes in the caring relationship over time and respond appropriately to those changes to address needs of both care</w:t>
            </w:r>
            <w:r w:rsidRPr="00441255">
              <w:t>rs and/or families and client</w:t>
            </w:r>
          </w:p>
          <w:p w:rsidR="00000000" w:rsidRPr="00441255" w:rsidP="00441255">
            <w:pPr>
              <w:pStyle w:val="BodyText"/>
            </w:pPr>
            <w:r w:rsidRPr="00441255">
              <w:t>1.5 Recognise the key risk factors of the care relationship and respond appropriately to address these</w:t>
            </w:r>
          </w:p>
          <w:p w:rsidR="00000000" w:rsidRPr="00441255" w:rsidP="00441255">
            <w:pPr>
              <w:pStyle w:val="BodyText"/>
            </w:pPr>
            <w:r w:rsidRPr="00441255">
              <w:t>1.6 Treat carers and/or family with dignity, respect and sensitivity to cultural issues and expectations in the caring rela</w:t>
            </w:r>
            <w:r w:rsidRPr="00441255">
              <w:t>tionship</w:t>
            </w:r>
          </w:p>
          <w:p w:rsidR="00000000" w:rsidRPr="00441255" w:rsidP="00441255">
            <w:pPr>
              <w:pStyle w:val="BodyText"/>
            </w:pPr>
            <w:r w:rsidRPr="00441255">
              <w:t>1.7 Inform service providers of specific identified needs of carers and/or families</w:t>
            </w:r>
          </w:p>
          <w:p w:rsidR="00000000" w:rsidRPr="00441255" w:rsidP="00441255">
            <w:pPr>
              <w:pStyle w:val="BodyText"/>
            </w:pPr>
            <w:r w:rsidRPr="00441255">
              <w:t>1.8 Identify the needs of children with parents with complex needs and apply strategies to address these needs</w:t>
            </w:r>
          </w:p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 xml:space="preserve">1.9  Identify when children have adopted the caring role and ensure young carer’s needs are addressed </w:t>
            </w: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2. Involve carers and/or families in assessment and planning processes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t>2.1 Consult with the client to clarify and agree on the role and involvement o</w:t>
            </w:r>
            <w:r w:rsidRPr="00441255">
              <w:t>f primary carers and/or family members in the decision-making and service delivery processes</w:t>
            </w:r>
          </w:p>
          <w:p w:rsidR="00000000" w:rsidRPr="00441255" w:rsidP="00441255">
            <w:pPr>
              <w:pStyle w:val="BodyText"/>
            </w:pPr>
            <w:r w:rsidRPr="00441255">
              <w:t xml:space="preserve">2.2 Assess the care relationship and address the needs and areas of conflict of the client and carers and/or families </w:t>
            </w:r>
          </w:p>
          <w:p w:rsidR="00000000" w:rsidRPr="00441255" w:rsidP="00441255">
            <w:pPr>
              <w:pStyle w:val="BodyText"/>
            </w:pPr>
            <w:r w:rsidRPr="00441255">
              <w:t>2.3 Inform carers of their role and rights i</w:t>
            </w:r>
            <w:r w:rsidRPr="00441255">
              <w:t xml:space="preserve">n assessment of the client, planning, decision-making and their right to a separate carer assessment </w:t>
            </w:r>
          </w:p>
          <w:p w:rsidR="00000000" w:rsidRPr="00441255" w:rsidP="00441255">
            <w:pPr>
              <w:pStyle w:val="BodyText"/>
            </w:pPr>
            <w:r w:rsidRPr="00441255">
              <w:t xml:space="preserve">2.4 Undertake a carer assessment that empowers and strengthens carer relationships with service providers </w:t>
            </w:r>
          </w:p>
          <w:p w:rsidR="00000000" w:rsidRPr="00441255" w:rsidP="00441255">
            <w:pPr>
              <w:pStyle w:val="BodyText"/>
            </w:pPr>
            <w:r w:rsidRPr="00441255">
              <w:t>2.5 Provide carers with clear information of av</w:t>
            </w:r>
            <w:r w:rsidRPr="00441255">
              <w:t xml:space="preserve">ailable </w:t>
            </w:r>
            <w:r w:rsidRPr="00441255">
              <w:t>services and choices, so they are informed participants in the planning process</w:t>
            </w:r>
          </w:p>
          <w:p w:rsidR="00000000" w:rsidRPr="00441255" w:rsidP="00441255">
            <w:pPr>
              <w:pStyle w:val="BodyText"/>
            </w:pPr>
            <w:r w:rsidRPr="00441255">
              <w:t xml:space="preserve">2.6 Consult with all organisation representatives involved in assessment and planning in complex situations to clarify carer and/or family involvement </w:t>
            </w:r>
          </w:p>
          <w:p w:rsidR="00000000" w:rsidRPr="00441255" w:rsidP="00441255">
            <w:pPr>
              <w:pStyle w:val="BodyText"/>
            </w:pPr>
            <w:r w:rsidRPr="00441255">
              <w:t>2.7 Check servic</w:t>
            </w:r>
            <w:r w:rsidRPr="00441255">
              <w:t>es are provided in a manner that recognises and optimises the caring relationship and maximises each person</w:t>
            </w:r>
            <w:r>
              <w:t>’</w:t>
            </w:r>
            <w:r w:rsidRPr="00441255">
              <w:t>s strengths; achieves their goals and addresses their identified needs</w:t>
            </w:r>
          </w:p>
          <w:p w:rsidR="00000000" w:rsidRPr="00441255" w:rsidP="00441255">
            <w:pPr>
              <w:pStyle w:val="BodyText"/>
            </w:pPr>
            <w:r w:rsidRPr="00441255">
              <w:t>2.8 Maximise agreed involvement of carers and/or family in assessment and pla</w:t>
            </w:r>
            <w:r w:rsidRPr="00441255">
              <w:t xml:space="preserve">nning processes and decision-making </w:t>
            </w:r>
          </w:p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2.9 Share and update information with carers and/or family</w:t>
            </w:r>
            <w:r w:rsidRPr="00441255">
              <w:tab/>
            </w: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3. Involve carers and/or family and other natural support in monitoring client plan implementation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t>3.1 Confirm carers and/or family understand the client-i</w:t>
            </w:r>
            <w:r w:rsidRPr="00441255">
              <w:t>dentified goals and the role planned services, support and resources have to achieve those goals</w:t>
            </w:r>
          </w:p>
          <w:p w:rsidR="00000000" w:rsidRPr="00441255" w:rsidP="00441255">
            <w:pPr>
              <w:pStyle w:val="BodyText"/>
            </w:pPr>
            <w:r w:rsidRPr="00441255">
              <w:t>3.2 Confirm carers have identified their own goals and the role planned services, support and resources have to achieve those goals</w:t>
            </w:r>
          </w:p>
          <w:p w:rsidR="00000000" w:rsidRPr="00441255" w:rsidP="00441255">
            <w:pPr>
              <w:pStyle w:val="BodyText"/>
            </w:pPr>
            <w:r w:rsidRPr="00441255">
              <w:t>3.3 Listen to observations of the client, carers and/or family about aspects of services provided to achieve  goals</w:t>
            </w:r>
          </w:p>
          <w:p w:rsidR="00000000" w:rsidRPr="00441255" w:rsidP="00441255">
            <w:pPr>
              <w:pStyle w:val="BodyText"/>
            </w:pPr>
            <w:r w:rsidRPr="00441255">
              <w:t>3.4 Maintain effective rapport and communication with carers and/or family to support disclosure of information about delivery of services a</w:t>
            </w:r>
            <w:r w:rsidRPr="00441255">
              <w:t>nd resources in line with plan</w:t>
            </w:r>
          </w:p>
          <w:p w:rsidR="00000000" w:rsidRPr="00441255" w:rsidP="00441255">
            <w:pPr>
              <w:pStyle w:val="BodyText"/>
            </w:pPr>
            <w:r w:rsidRPr="00441255">
              <w:t>3.5 Maintain collaborative relationships with carers and/or family and other natural supports so that they continue to provide the desired support to the client</w:t>
            </w:r>
          </w:p>
          <w:p w:rsidR="00000000" w:rsidRPr="00441255" w:rsidP="00441255">
            <w:pPr>
              <w:pStyle w:val="BodyText"/>
            </w:pPr>
            <w:r w:rsidRPr="00441255">
              <w:t>3.6 Work with carers and/or family to identify barriers to imple</w:t>
            </w:r>
            <w:r w:rsidRPr="00441255">
              <w:t>ment plans and potential adjustments  to best meet each person</w:t>
            </w:r>
            <w:r>
              <w:t>’</w:t>
            </w:r>
            <w:r w:rsidRPr="00441255">
              <w:t>s needs</w:t>
            </w:r>
          </w:p>
          <w:p w:rsidR="00000000" w:rsidP="00441255">
            <w:pPr>
              <w:pStyle w:val="BodyText"/>
              <w:rPr>
                <w:lang w:val="en-NZ"/>
              </w:rPr>
            </w:pPr>
          </w:p>
        </w:tc>
      </w:tr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255">
            <w:pPr>
              <w:pStyle w:val="BodyText"/>
              <w:rPr>
                <w:lang w:val="en-NZ"/>
              </w:rPr>
            </w:pPr>
            <w:r w:rsidRPr="00441255">
              <w:t>4. Review and monitor carer and/or family involvement and satisfaction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t xml:space="preserve">4.1 Discuss with carers and/or family their satisfaction with how they have been informed and involved </w:t>
            </w:r>
          </w:p>
          <w:p w:rsidR="00000000" w:rsidRPr="00441255" w:rsidP="00441255">
            <w:pPr>
              <w:pStyle w:val="BodyText"/>
            </w:pPr>
            <w:r w:rsidRPr="00441255">
              <w:t>4.2 Eval</w:t>
            </w:r>
            <w:r w:rsidRPr="00441255">
              <w:t>uate how carer and/or family involvement has contributed to or impacted on achievement of client goals</w:t>
            </w:r>
          </w:p>
          <w:p w:rsidR="00000000" w:rsidRPr="00441255" w:rsidP="00441255">
            <w:pPr>
              <w:pStyle w:val="BodyText"/>
            </w:pPr>
            <w:r w:rsidRPr="00441255">
              <w:t xml:space="preserve">4.3 Use ongoing feedback and findings to adjust approach to inclusion of carers and/or family members </w:t>
            </w:r>
          </w:p>
          <w:p w:rsidR="00000000" w:rsidRPr="00441255" w:rsidP="00441255">
            <w:pPr>
              <w:pStyle w:val="BodyText"/>
            </w:pPr>
          </w:p>
        </w:tc>
      </w:tr>
    </w:tbl>
    <w:p w:rsidR="00651F2D" w:rsidP="00441255">
      <w:pPr>
        <w:pStyle w:val="BodyText"/>
      </w:pPr>
    </w:p>
    <w:p w:rsidR="00651F2D" w:rsidP="00441255">
      <w:pPr>
        <w:pStyle w:val="BodyText"/>
      </w:pPr>
    </w:p>
    <w:p w:rsidR="00000000" w:rsidRPr="00441255" w:rsidP="00441255">
      <w:pPr>
        <w:pStyle w:val="Heading1"/>
      </w:pPr>
      <w:bookmarkStart w:id="4" w:name="O_737823"/>
      <w:bookmarkEnd w:id="4"/>
      <w:r w:rsidRPr="004412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44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255" w:rsidP="00441255">
            <w:pPr>
              <w:pStyle w:val="BodyText"/>
            </w:pPr>
            <w:r w:rsidRPr="00441255">
              <w:t>The Foundat</w:t>
            </w:r>
            <w:r w:rsidRPr="00441255">
              <w:t>ion Skills describe those required skills (language, literacy, numeracy and employment skills) that are essential to performance.</w:t>
            </w:r>
          </w:p>
        </w:tc>
      </w:tr>
    </w:tbl>
    <w:p w:rsidR="00651F2D" w:rsidRPr="00651F2D" w:rsidP="00651F2D">
      <w:pPr>
        <w:pStyle w:val="BodyText"/>
        <w:rPr>
          <w:i/>
        </w:rPr>
      </w:pPr>
      <w:r w:rsidRPr="00651F2D">
        <w:rPr>
          <w:rStyle w:val="Emphasis"/>
        </w:rPr>
        <w:t>Foundation skills essential to performance are explicit in the performance criteria of this unit of competency</w:t>
      </w:r>
      <w:r w:rsidRPr="00651F2D">
        <w:rPr>
          <w:i/>
        </w:rPr>
        <w:t>.</w:t>
      </w:r>
    </w:p>
    <w:p w:rsidR="00000000" w:rsidRPr="00441255" w:rsidP="00441255">
      <w:pPr>
        <w:pStyle w:val="Heading1"/>
      </w:pPr>
      <w:bookmarkStart w:id="5" w:name="O_737825"/>
      <w:bookmarkEnd w:id="5"/>
      <w:r w:rsidRPr="00441255">
        <w:t>Unit Mapping Information</w:t>
      </w:r>
    </w:p>
    <w:p w:rsidR="00651F2D" w:rsidP="00651F2D">
      <w:pPr>
        <w:pStyle w:val="BodyText"/>
      </w:pPr>
      <w:r w:rsidRPr="00441255">
        <w:t>No equivalent unit.</w:t>
      </w:r>
    </w:p>
    <w:p w:rsidR="00000000" w:rsidRPr="00441255" w:rsidP="00441255">
      <w:pPr>
        <w:pStyle w:val="Heading1"/>
      </w:pPr>
      <w:bookmarkStart w:id="6" w:name="O_737832"/>
      <w:bookmarkEnd w:id="6"/>
      <w:r w:rsidRPr="00441255">
        <w:t>Links</w:t>
      </w:r>
    </w:p>
    <w:p w:rsidR="00000000" w:rsidRPr="00441255" w:rsidP="00651F2D">
      <w:pPr>
        <w:pStyle w:val="BodyText"/>
      </w:pPr>
      <w:r w:rsidRPr="00441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86F8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41255" w:rsidP="00441255"/>
    <w:sectPr w:rsidSect="00441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255" w:rsidRPr="00651F2D" w:rsidP="00651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2D" w:rsidP="00441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F2D" w:rsidP="00441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1F2D" w:rsidP="00441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255" w:rsidRPr="00651F2D" w:rsidP="00651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2D" w:rsidRPr="002D2AF8" w:rsidP="00441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CHCCSM003 Work with carers and/or families in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51F2D" w:rsidP="00441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255"/>
  </w:style>
  <w:style w:type="character" w:customStyle="1" w:styleId="Heading1Char">
    <w:name w:val="Heading 1 Char"/>
    <w:basedOn w:val="DefaultParagraphFont"/>
    <w:link w:val="Heading1"/>
    <w:rsid w:val="00441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25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41255"/>
    <w:rPr>
      <w:i/>
    </w:rPr>
  </w:style>
  <w:style w:type="paragraph" w:customStyle="1" w:styleId="SuperHeading">
    <w:name w:val="SuperHeading"/>
    <w:basedOn w:val="Normal"/>
    <w:rsid w:val="00441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2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2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255"/>
    <w:rPr>
      <w:b/>
      <w:spacing w:val="0"/>
    </w:rPr>
  </w:style>
  <w:style w:type="paragraph" w:customStyle="1" w:styleId="SuperTitle">
    <w:name w:val="SuperTitle"/>
    <w:basedOn w:val="Title"/>
    <w:rsid w:val="00441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2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2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255"/>
  </w:style>
  <w:style w:type="paragraph" w:styleId="TableofFigures">
    <w:name w:val="table of figures"/>
    <w:basedOn w:val="Normal"/>
    <w:next w:val="Normal"/>
    <w:semiHidden/>
    <w:rsid w:val="00441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2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255"/>
    <w:rPr>
      <w:rFonts w:ascii="Wingdings" w:hAnsi="Wingdings"/>
    </w:rPr>
  </w:style>
  <w:style w:type="paragraph" w:customStyle="1" w:styleId="TableHeading">
    <w:name w:val="Table Heading"/>
    <w:basedOn w:val="HeadingBase"/>
    <w:rsid w:val="00441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255"/>
    <w:rPr>
      <w:color w:val="0033CC"/>
      <w:u w:val="none"/>
    </w:rPr>
  </w:style>
  <w:style w:type="paragraph" w:customStyle="1" w:styleId="BodyTextRight">
    <w:name w:val="Body Text Right"/>
    <w:basedOn w:val="BodyText"/>
    <w:rsid w:val="00441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2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255"/>
    <w:rPr>
      <w:sz w:val="32"/>
    </w:rPr>
  </w:style>
  <w:style w:type="paragraph" w:customStyle="1" w:styleId="HeadingProcedure">
    <w:name w:val="Heading Procedure"/>
    <w:basedOn w:val="HeadingBase"/>
    <w:next w:val="Normal"/>
    <w:rsid w:val="00441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255"/>
    <w:pPr>
      <w:spacing w:before="60" w:after="60"/>
    </w:pPr>
  </w:style>
  <w:style w:type="paragraph" w:styleId="ListContinue">
    <w:name w:val="List Continue"/>
    <w:basedOn w:val="List"/>
    <w:rsid w:val="00441255"/>
    <w:pPr>
      <w:ind w:firstLine="0"/>
    </w:pPr>
  </w:style>
  <w:style w:type="paragraph" w:customStyle="1" w:styleId="ListNote">
    <w:name w:val="List Note"/>
    <w:basedOn w:val="List"/>
    <w:rsid w:val="00441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255"/>
    <w:rPr>
      <w:rFonts w:ascii="Courier New" w:hAnsi="Courier New"/>
    </w:rPr>
  </w:style>
  <w:style w:type="paragraph" w:customStyle="1" w:styleId="NoteBullet">
    <w:name w:val="Note Bullet"/>
    <w:basedOn w:val="Note"/>
    <w:rsid w:val="00441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2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255"/>
    <w:rPr>
      <w:b/>
      <w:smallCaps/>
    </w:rPr>
  </w:style>
  <w:style w:type="paragraph" w:customStyle="1" w:styleId="TableListNumber">
    <w:name w:val="Table List Number"/>
    <w:basedOn w:val="ListNumber"/>
    <w:rsid w:val="00441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255"/>
    <w:pPr>
      <w:numPr>
        <w:numId w:val="7"/>
      </w:numPr>
    </w:pPr>
  </w:style>
  <w:style w:type="paragraph" w:customStyle="1" w:styleId="ListAlpha2">
    <w:name w:val="List Alpha 2"/>
    <w:basedOn w:val="List2"/>
    <w:rsid w:val="00441255"/>
    <w:pPr>
      <w:numPr>
        <w:numId w:val="6"/>
      </w:numPr>
    </w:pPr>
  </w:style>
  <w:style w:type="paragraph" w:styleId="List2">
    <w:name w:val="List 2"/>
    <w:basedOn w:val="BodyText"/>
    <w:rsid w:val="00441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2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2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255"/>
    <w:pPr>
      <w:numPr>
        <w:numId w:val="2"/>
      </w:numPr>
    </w:pPr>
  </w:style>
  <w:style w:type="paragraph" w:styleId="ListContinue2">
    <w:name w:val="List Continue 2"/>
    <w:basedOn w:val="List2"/>
    <w:rsid w:val="00441255"/>
    <w:pPr>
      <w:ind w:firstLine="0"/>
    </w:pPr>
  </w:style>
  <w:style w:type="paragraph" w:styleId="ListContinue3">
    <w:name w:val="List Continue 3"/>
    <w:basedOn w:val="List3"/>
    <w:rsid w:val="00441255"/>
    <w:pPr>
      <w:ind w:left="1021" w:firstLine="0"/>
    </w:pPr>
  </w:style>
  <w:style w:type="paragraph" w:styleId="ListContinue4">
    <w:name w:val="List Continue 4"/>
    <w:basedOn w:val="List4"/>
    <w:rsid w:val="00441255"/>
    <w:pPr>
      <w:ind w:firstLine="0"/>
    </w:pPr>
  </w:style>
  <w:style w:type="paragraph" w:styleId="ListContinue5">
    <w:name w:val="List Continue 5"/>
    <w:basedOn w:val="List5"/>
    <w:rsid w:val="00441255"/>
    <w:pPr>
      <w:ind w:firstLine="0"/>
    </w:pPr>
  </w:style>
  <w:style w:type="paragraph" w:styleId="ListNumber3">
    <w:name w:val="List Number 3"/>
    <w:basedOn w:val="List3"/>
    <w:rsid w:val="00441255"/>
    <w:pPr>
      <w:numPr>
        <w:numId w:val="3"/>
      </w:numPr>
    </w:pPr>
  </w:style>
  <w:style w:type="paragraph" w:styleId="ListNumber4">
    <w:name w:val="List Number 4"/>
    <w:basedOn w:val="List4"/>
    <w:rsid w:val="00441255"/>
    <w:pPr>
      <w:numPr>
        <w:numId w:val="4"/>
      </w:numPr>
    </w:pPr>
  </w:style>
  <w:style w:type="paragraph" w:styleId="ListNumber5">
    <w:name w:val="List Number 5"/>
    <w:basedOn w:val="List5"/>
    <w:rsid w:val="00441255"/>
    <w:pPr>
      <w:numPr>
        <w:numId w:val="5"/>
      </w:numPr>
    </w:pPr>
  </w:style>
  <w:style w:type="paragraph" w:styleId="BlockText">
    <w:name w:val="Block Text"/>
    <w:basedOn w:val="Normal"/>
    <w:rsid w:val="00441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255"/>
    <w:rPr>
      <w:sz w:val="16"/>
      <w:vertAlign w:val="superscript"/>
    </w:rPr>
  </w:style>
  <w:style w:type="character" w:customStyle="1" w:styleId="Symbols">
    <w:name w:val="Symbols"/>
    <w:basedOn w:val="DefaultParagraphFont"/>
    <w:rsid w:val="00441255"/>
    <w:rPr>
      <w:rFonts w:ascii="Symbol" w:hAnsi="Symbol"/>
    </w:rPr>
  </w:style>
  <w:style w:type="character" w:customStyle="1" w:styleId="MenuOptions">
    <w:name w:val="Menu Options"/>
    <w:basedOn w:val="DefaultParagraphFont"/>
    <w:rsid w:val="00441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255"/>
    <w:rPr>
      <w:b/>
    </w:rPr>
  </w:style>
  <w:style w:type="character" w:customStyle="1" w:styleId="Underlined">
    <w:name w:val="Underlined"/>
    <w:basedOn w:val="DefaultParagraphFont"/>
    <w:rsid w:val="00441255"/>
    <w:rPr>
      <w:u w:val="single"/>
    </w:rPr>
  </w:style>
  <w:style w:type="paragraph" w:customStyle="1" w:styleId="TableBodyTextRight">
    <w:name w:val="Table Body Text Right"/>
    <w:basedOn w:val="TableBodyText"/>
    <w:rsid w:val="00441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255"/>
    <w:rPr>
      <w:sz w:val="18"/>
    </w:rPr>
  </w:style>
  <w:style w:type="paragraph" w:customStyle="1" w:styleId="BodySmallRight">
    <w:name w:val="Body Small Right"/>
    <w:basedOn w:val="BodyTextRight"/>
    <w:rsid w:val="00441255"/>
    <w:rPr>
      <w:sz w:val="18"/>
      <w:szCs w:val="18"/>
    </w:rPr>
  </w:style>
  <w:style w:type="paragraph" w:customStyle="1" w:styleId="MarginEdition">
    <w:name w:val="Margin Edition"/>
    <w:basedOn w:val="MarginNote"/>
    <w:rsid w:val="00441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255"/>
    <w:rPr>
      <w:sz w:val="2"/>
      <w:szCs w:val="2"/>
    </w:rPr>
  </w:style>
  <w:style w:type="character" w:customStyle="1" w:styleId="Small">
    <w:name w:val="Small"/>
    <w:basedOn w:val="DefaultParagraphFont"/>
    <w:rsid w:val="00441255"/>
    <w:rPr>
      <w:sz w:val="16"/>
    </w:rPr>
  </w:style>
  <w:style w:type="paragraph" w:customStyle="1" w:styleId="WideTable">
    <w:name w:val="Wide Table"/>
    <w:basedOn w:val="Normal"/>
    <w:rsid w:val="00441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255"/>
  </w:style>
  <w:style w:type="paragraph" w:styleId="Quote">
    <w:name w:val="Quote"/>
    <w:basedOn w:val="Heading1"/>
    <w:link w:val="QuoteChar"/>
    <w:qFormat/>
    <w:rsid w:val="00441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255"/>
    <w:pPr>
      <w:pageBreakBefore/>
    </w:pPr>
  </w:style>
  <w:style w:type="paragraph" w:customStyle="1" w:styleId="Border">
    <w:name w:val="Border"/>
    <w:basedOn w:val="Normal"/>
    <w:qFormat/>
    <w:rsid w:val="00441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255"/>
    <w:rPr>
      <w:u w:val="single"/>
    </w:rPr>
  </w:style>
  <w:style w:type="character" w:customStyle="1" w:styleId="BoldandItalics">
    <w:name w:val="Bold and Italics"/>
    <w:qFormat/>
    <w:rsid w:val="00441255"/>
    <w:rPr>
      <w:b/>
      <w:i/>
      <w:u w:val="none"/>
    </w:rPr>
  </w:style>
  <w:style w:type="paragraph" w:styleId="BalloonText">
    <w:name w:val="Balloon Text"/>
    <w:basedOn w:val="Normal"/>
    <w:link w:val="BalloonTextChar"/>
    <w:rsid w:val="00441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255"/>
    <w:pPr>
      <w:spacing w:before="0" w:after="0"/>
    </w:pPr>
  </w:style>
  <w:style w:type="paragraph" w:customStyle="1" w:styleId="BodyTextBold">
    <w:name w:val="Body Text Bold"/>
    <w:basedOn w:val="BodyText"/>
    <w:qFormat/>
    <w:rsid w:val="00441255"/>
    <w:rPr>
      <w:b/>
    </w:rPr>
  </w:style>
  <w:style w:type="character" w:styleId="Hyperlink">
    <w:name w:val="Hyperlink"/>
    <w:basedOn w:val="DefaultParagraphFont"/>
    <w:uiPriority w:val="99"/>
    <w:unhideWhenUsed/>
    <w:rsid w:val="00651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5021</Characters>
  <Application>Microsoft Office Word</Application>
  <DocSecurity>0</DocSecurity>
  <Lines>152</Lines>
  <Paragraphs>70</Paragraphs>
  <ScaleCrop>false</ScaleCrop>
  <Company>Author-it Software Corporation Ltd.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CHCCSM003 Work with carers and/or families in complex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