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823" w:rsidP="00256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CHCCOM003 Develop workplace communication strategies</w:t>
      </w:r>
      <w:r>
        <w:fldChar w:fldCharType="end"/>
      </w:r>
    </w:p>
    <w:p w:rsidR="00256823" w:rsidP="00256823">
      <w:pPr>
        <w:pStyle w:val="Version"/>
        <w:sectPr w:rsidSect="00144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4EE6" w:rsidP="00144EE6">
      <w:pPr>
        <w:pStyle w:val="SuperHeading"/>
      </w:pPr>
      <w:r w:rsidRPr="00144EE6">
        <w:t>CHCCOM003 Develop workplace communication strategies</w:t>
      </w:r>
    </w:p>
    <w:p w:rsidR="00000000" w:rsidRPr="00144EE6" w:rsidP="00144EE6">
      <w:pPr>
        <w:pStyle w:val="Heading1"/>
      </w:pPr>
      <w:bookmarkStart w:id="1" w:name="O_877943"/>
      <w:bookmarkEnd w:id="1"/>
      <w:r w:rsidRPr="00144E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rPr>
                <w:rStyle w:val="SpecialBold"/>
              </w:rPr>
              <w:t>Comments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 xml:space="preserve">This version was released in </w:t>
            </w:r>
            <w:r w:rsidRPr="00144EE6">
              <w:rPr>
                <w:rStyle w:val="Emphasis"/>
              </w:rPr>
              <w:t>CHC Community Services Training Package release 3.0</w:t>
            </w:r>
            <w:r w:rsidRPr="00144EE6">
              <w:t>.</w:t>
            </w:r>
          </w:p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Amended modification history and mapping. Equivalent outcome.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 xml:space="preserve">This version was released in </w:t>
            </w:r>
            <w:r w:rsidRPr="00144EE6">
              <w:rPr>
                <w:rStyle w:val="Emphasis"/>
              </w:rPr>
              <w:t>CHC Community S</w:t>
            </w:r>
            <w:r w:rsidRPr="00144EE6">
              <w:rPr>
                <w:rStyle w:val="Emphasis"/>
              </w:rPr>
              <w:t>ervices Training Package release 2.0</w:t>
            </w:r>
            <w:r w:rsidRPr="00144EE6">
              <w:t xml:space="preserve"> and meets the requirements of the 2012 Standards for Training Packages.</w:t>
            </w:r>
          </w:p>
          <w:p w:rsidR="00000000" w:rsidRPr="00144EE6" w:rsidP="00144EE6">
            <w:pPr>
              <w:pStyle w:val="BodyText"/>
            </w:pPr>
            <w:r w:rsidRPr="00144EE6">
              <w:t>New Unit. Also refer to CHCCOM004.</w:t>
            </w:r>
          </w:p>
        </w:tc>
      </w:tr>
    </w:tbl>
    <w:p w:rsidR="00000000" w:rsidRPr="00144EE6" w:rsidP="00144EE6">
      <w:pPr>
        <w:pStyle w:val="BodyText"/>
      </w:pPr>
    </w:p>
    <w:p w:rsidR="00000000" w:rsidRPr="00144EE6" w:rsidP="00144EE6">
      <w:pPr>
        <w:pStyle w:val="AllowPageBreak"/>
      </w:pPr>
    </w:p>
    <w:p w:rsidR="00000000" w:rsidRPr="00144EE6" w:rsidP="00144EE6">
      <w:pPr>
        <w:pStyle w:val="Heading1"/>
      </w:pPr>
      <w:bookmarkStart w:id="2" w:name="O_877942"/>
      <w:bookmarkEnd w:id="2"/>
      <w:r w:rsidRPr="00144EE6">
        <w:t>Application</w:t>
      </w:r>
    </w:p>
    <w:p w:rsidR="00000000" w:rsidRPr="00144EE6" w:rsidP="00256823">
      <w:pPr>
        <w:pStyle w:val="BodyText"/>
      </w:pPr>
      <w:r w:rsidRPr="00144EE6">
        <w:t>This unit describes the skills and knowledge required to develop communication pr</w:t>
      </w:r>
      <w:r w:rsidRPr="00144EE6">
        <w:t>otocols for a team or business unit.</w:t>
      </w:r>
    </w:p>
    <w:p w:rsidR="00000000" w:rsidRPr="00144EE6" w:rsidP="00256823">
      <w:pPr>
        <w:pStyle w:val="BodyText"/>
      </w:pPr>
      <w:r w:rsidRPr="00144EE6">
        <w:t>This unit applies to workers responsible for overseeing the communication of organisation-specific information to a range of internal and external stakeholders.</w:t>
      </w:r>
    </w:p>
    <w:p w:rsidR="00000000" w:rsidRPr="00256823" w:rsidP="00256823">
      <w:pPr>
        <w:pStyle w:val="BodyText"/>
        <w:rPr>
          <w:i/>
        </w:rPr>
      </w:pPr>
      <w:r w:rsidRPr="00256823">
        <w:rPr>
          <w:rStyle w:val="Emphasis"/>
        </w:rPr>
        <w:t>The skills in this unit must be applied in accordance wi</w:t>
      </w:r>
      <w:r w:rsidRPr="00256823">
        <w:rPr>
          <w:rStyle w:val="Emphasis"/>
        </w:rPr>
        <w:t>th Commonwealth and State/Territory legislation, Australian/New Zealand standards and industry codes of practice.</w:t>
      </w:r>
    </w:p>
    <w:p w:rsidR="00000000" w:rsidRPr="00144EE6" w:rsidP="00144EE6">
      <w:pPr>
        <w:pStyle w:val="Heading1"/>
      </w:pPr>
      <w:bookmarkStart w:id="3" w:name="O_877941"/>
      <w:bookmarkEnd w:id="3"/>
      <w:r w:rsidRPr="00144E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rPr>
                <w:rStyle w:val="SpecialBold"/>
              </w:rPr>
              <w:t>PERFORMANCE CRITERIA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1. Develop communication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>1.1 Identify internal and external information needs</w:t>
            </w:r>
          </w:p>
          <w:p w:rsidR="00000000" w:rsidRPr="00144EE6" w:rsidP="00144EE6">
            <w:pPr>
              <w:pStyle w:val="BodyText"/>
            </w:pPr>
            <w:r w:rsidRPr="00144EE6">
              <w:t>1.2 Identify competing or conflicting interests</w:t>
            </w:r>
          </w:p>
          <w:p w:rsidR="00000000" w:rsidRPr="00144EE6" w:rsidP="00144EE6">
            <w:pPr>
              <w:pStyle w:val="BodyText"/>
            </w:pPr>
            <w:r w:rsidRPr="00144EE6">
              <w:t xml:space="preserve">1.3 Develop a range of </w:t>
            </w:r>
            <w:r w:rsidRPr="00144EE6">
              <w:t>communication strategies to meet organisation needs and goals</w:t>
            </w:r>
          </w:p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1.4 Develop a communication plan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2. Establish communication protocols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>2.1 Identify processes for adapting communication strategies to suit a range of contexts</w:t>
            </w:r>
          </w:p>
          <w:p w:rsidR="00000000" w:rsidRPr="00144EE6" w:rsidP="00144EE6">
            <w:pPr>
              <w:pStyle w:val="BodyText"/>
            </w:pPr>
            <w:r w:rsidRPr="00144EE6">
              <w:t>2.2 Develop processes and protocols in line with communication strategies</w:t>
            </w:r>
          </w:p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2.3 Prepare information and resources to support the implementation of communication protocols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3. Promote the use of communication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>3.1 Present information to staff reg</w:t>
            </w:r>
            <w:r w:rsidRPr="00144EE6">
              <w:t>arding communication strategies, protocols and organisation standards</w:t>
            </w:r>
          </w:p>
          <w:p w:rsidR="00000000" w:rsidRPr="00144EE6" w:rsidP="00144EE6">
            <w:pPr>
              <w:pStyle w:val="BodyText"/>
            </w:pPr>
            <w:r w:rsidRPr="00144EE6">
              <w:t>3.2 Model effective oral and written communication and provide mentoring and/or coaching to staff</w:t>
            </w:r>
          </w:p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3.3 Maintain work-related networks and relationships to meet organisation objectives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t>4. Review communication practices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 xml:space="preserve">4.1 Obtain feedback from others to assess communication outcomes </w:t>
            </w:r>
          </w:p>
          <w:p w:rsidR="00000000" w:rsidRPr="00144EE6" w:rsidP="00144EE6">
            <w:pPr>
              <w:pStyle w:val="BodyText"/>
            </w:pPr>
            <w:r w:rsidRPr="00144EE6">
              <w:t>4.2 Record lessons learnt and identify opportunities for continuous improvement</w:t>
            </w:r>
          </w:p>
        </w:tc>
      </w:tr>
    </w:tbl>
    <w:p w:rsidR="00000000" w:rsidRPr="00144EE6" w:rsidP="00144EE6">
      <w:pPr>
        <w:pStyle w:val="BodyText"/>
      </w:pPr>
    </w:p>
    <w:p w:rsidR="00000000" w:rsidRPr="00144EE6" w:rsidP="00144EE6">
      <w:pPr>
        <w:pStyle w:val="AllowPageBreak"/>
      </w:pPr>
    </w:p>
    <w:p w:rsidR="00000000" w:rsidRPr="00144EE6" w:rsidP="00144EE6">
      <w:pPr>
        <w:pStyle w:val="Heading1"/>
      </w:pPr>
      <w:bookmarkStart w:id="4" w:name="O_877940"/>
      <w:bookmarkEnd w:id="4"/>
      <w:r w:rsidRPr="00144EE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E6">
            <w:pPr>
              <w:pStyle w:val="BodyText"/>
              <w:rPr>
                <w:lang w:val="en-NZ"/>
              </w:rPr>
            </w:pPr>
            <w:r w:rsidRPr="00144EE6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44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E6" w:rsidP="00144EE6">
            <w:pPr>
              <w:pStyle w:val="BodyText"/>
            </w:pPr>
            <w:r w:rsidRPr="00144EE6">
              <w:t>Foundation skills essential to performance are explicit in the performance criteria of this unit of competency.</w:t>
            </w:r>
          </w:p>
        </w:tc>
      </w:tr>
    </w:tbl>
    <w:p w:rsidR="00000000" w:rsidRPr="00144EE6" w:rsidP="00144EE6">
      <w:pPr>
        <w:pStyle w:val="BodyText"/>
      </w:pPr>
    </w:p>
    <w:p w:rsidR="00000000" w:rsidRPr="00144EE6" w:rsidP="00144EE6">
      <w:pPr>
        <w:pStyle w:val="AllowPageBreak"/>
      </w:pPr>
    </w:p>
    <w:p w:rsidR="00000000" w:rsidRPr="00144EE6" w:rsidP="00144EE6">
      <w:pPr>
        <w:pStyle w:val="Heading1"/>
      </w:pPr>
      <w:bookmarkStart w:id="5" w:name="O_877939"/>
      <w:bookmarkEnd w:id="5"/>
      <w:r w:rsidRPr="00144EE6">
        <w:t>Unit Mapping Information</w:t>
      </w:r>
    </w:p>
    <w:p w:rsidR="00000000" w:rsidRPr="00144EE6" w:rsidP="00256823">
      <w:pPr>
        <w:pStyle w:val="BodyText"/>
      </w:pPr>
      <w:r w:rsidRPr="00144EE6">
        <w:t>No equivalent unit.</w:t>
      </w:r>
    </w:p>
    <w:p w:rsidR="00000000" w:rsidRPr="00144EE6" w:rsidP="00144EE6">
      <w:pPr>
        <w:pStyle w:val="Heading1"/>
      </w:pPr>
      <w:bookmarkStart w:id="6" w:name="O_877944"/>
      <w:bookmarkEnd w:id="6"/>
      <w:r w:rsidRPr="00144EE6">
        <w:t>Links</w:t>
      </w:r>
    </w:p>
    <w:p w:rsidR="00000000" w:rsidRPr="00144EE6" w:rsidP="00256823">
      <w:pPr>
        <w:pStyle w:val="BodyText"/>
      </w:pPr>
      <w:r w:rsidRPr="00144E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437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4EE6" w:rsidP="00144EE6"/>
    <w:sectPr w:rsidSect="00144E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6" w:rsidRPr="00256823" w:rsidP="00256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23" w:rsidP="00144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823" w:rsidP="00144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6823" w:rsidP="00144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EE6" w:rsidRPr="00256823" w:rsidP="00256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823" w:rsidRPr="002D2AF8" w:rsidP="00144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CHCCOM003 Develop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56823" w:rsidP="00144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EE6"/>
  </w:style>
  <w:style w:type="character" w:customStyle="1" w:styleId="Heading1Char">
    <w:name w:val="Heading 1 Char"/>
    <w:basedOn w:val="DefaultParagraphFont"/>
    <w:link w:val="Heading1"/>
    <w:rsid w:val="00144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E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E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EE6"/>
    <w:rPr>
      <w:b/>
      <w:spacing w:val="0"/>
    </w:rPr>
  </w:style>
  <w:style w:type="character" w:styleId="Emphasis">
    <w:name w:val="Emphasis"/>
    <w:basedOn w:val="DefaultParagraphFont"/>
    <w:qFormat/>
    <w:rsid w:val="00144EE6"/>
    <w:rPr>
      <w:i/>
    </w:rPr>
  </w:style>
  <w:style w:type="paragraph" w:customStyle="1" w:styleId="SuperHeading">
    <w:name w:val="SuperHeading"/>
    <w:basedOn w:val="Normal"/>
    <w:rsid w:val="00144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E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E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E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E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EE6"/>
  </w:style>
  <w:style w:type="paragraph" w:styleId="TableofFigures">
    <w:name w:val="table of figures"/>
    <w:basedOn w:val="Normal"/>
    <w:next w:val="Normal"/>
    <w:semiHidden/>
    <w:rsid w:val="00144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E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4EE6"/>
    <w:rPr>
      <w:rFonts w:ascii="Wingdings" w:hAnsi="Wingdings"/>
    </w:rPr>
  </w:style>
  <w:style w:type="paragraph" w:customStyle="1" w:styleId="TableHeading">
    <w:name w:val="Table Heading"/>
    <w:basedOn w:val="HeadingBase"/>
    <w:rsid w:val="00144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EE6"/>
    <w:rPr>
      <w:color w:val="0033CC"/>
      <w:u w:val="none"/>
    </w:rPr>
  </w:style>
  <w:style w:type="paragraph" w:customStyle="1" w:styleId="BodyTextRight">
    <w:name w:val="Body Text Right"/>
    <w:basedOn w:val="BodyText"/>
    <w:rsid w:val="00144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E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EE6"/>
    <w:rPr>
      <w:sz w:val="32"/>
    </w:rPr>
  </w:style>
  <w:style w:type="paragraph" w:customStyle="1" w:styleId="HeadingProcedure">
    <w:name w:val="Heading Procedure"/>
    <w:basedOn w:val="HeadingBase"/>
    <w:next w:val="Normal"/>
    <w:rsid w:val="00144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EE6"/>
    <w:pPr>
      <w:spacing w:before="60" w:after="60"/>
    </w:pPr>
  </w:style>
  <w:style w:type="paragraph" w:styleId="ListContinue">
    <w:name w:val="List Continue"/>
    <w:basedOn w:val="List"/>
    <w:rsid w:val="00144EE6"/>
    <w:pPr>
      <w:ind w:firstLine="0"/>
    </w:pPr>
  </w:style>
  <w:style w:type="paragraph" w:customStyle="1" w:styleId="ListNote">
    <w:name w:val="List Note"/>
    <w:basedOn w:val="List"/>
    <w:rsid w:val="00144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EE6"/>
    <w:rPr>
      <w:rFonts w:ascii="Courier New" w:hAnsi="Courier New"/>
    </w:rPr>
  </w:style>
  <w:style w:type="paragraph" w:customStyle="1" w:styleId="NoteBullet">
    <w:name w:val="Note Bullet"/>
    <w:basedOn w:val="Note"/>
    <w:rsid w:val="00144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E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4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EE6"/>
    <w:rPr>
      <w:b/>
      <w:smallCaps/>
    </w:rPr>
  </w:style>
  <w:style w:type="paragraph" w:customStyle="1" w:styleId="TableListNumber">
    <w:name w:val="Table List Number"/>
    <w:basedOn w:val="ListNumber"/>
    <w:rsid w:val="00144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EE6"/>
    <w:pPr>
      <w:numPr>
        <w:numId w:val="7"/>
      </w:numPr>
    </w:pPr>
  </w:style>
  <w:style w:type="paragraph" w:customStyle="1" w:styleId="ListAlpha2">
    <w:name w:val="List Alpha 2"/>
    <w:basedOn w:val="List2"/>
    <w:rsid w:val="00144EE6"/>
    <w:pPr>
      <w:numPr>
        <w:numId w:val="6"/>
      </w:numPr>
    </w:pPr>
  </w:style>
  <w:style w:type="paragraph" w:styleId="List2">
    <w:name w:val="List 2"/>
    <w:basedOn w:val="BodyText"/>
    <w:rsid w:val="00144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E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E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EE6"/>
    <w:pPr>
      <w:numPr>
        <w:numId w:val="2"/>
      </w:numPr>
    </w:pPr>
  </w:style>
  <w:style w:type="paragraph" w:styleId="ListContinue2">
    <w:name w:val="List Continue 2"/>
    <w:basedOn w:val="List2"/>
    <w:rsid w:val="00144EE6"/>
    <w:pPr>
      <w:ind w:firstLine="0"/>
    </w:pPr>
  </w:style>
  <w:style w:type="paragraph" w:styleId="ListContinue3">
    <w:name w:val="List Continue 3"/>
    <w:basedOn w:val="List3"/>
    <w:rsid w:val="00144EE6"/>
    <w:pPr>
      <w:ind w:left="1021" w:firstLine="0"/>
    </w:pPr>
  </w:style>
  <w:style w:type="paragraph" w:styleId="ListContinue4">
    <w:name w:val="List Continue 4"/>
    <w:basedOn w:val="List4"/>
    <w:rsid w:val="00144EE6"/>
    <w:pPr>
      <w:ind w:firstLine="0"/>
    </w:pPr>
  </w:style>
  <w:style w:type="paragraph" w:styleId="ListContinue5">
    <w:name w:val="List Continue 5"/>
    <w:basedOn w:val="List5"/>
    <w:rsid w:val="00144EE6"/>
    <w:pPr>
      <w:ind w:firstLine="0"/>
    </w:pPr>
  </w:style>
  <w:style w:type="paragraph" w:styleId="ListNumber3">
    <w:name w:val="List Number 3"/>
    <w:basedOn w:val="List3"/>
    <w:rsid w:val="00144EE6"/>
    <w:pPr>
      <w:numPr>
        <w:numId w:val="3"/>
      </w:numPr>
    </w:pPr>
  </w:style>
  <w:style w:type="paragraph" w:styleId="ListNumber4">
    <w:name w:val="List Number 4"/>
    <w:basedOn w:val="List4"/>
    <w:rsid w:val="00144EE6"/>
    <w:pPr>
      <w:numPr>
        <w:numId w:val="4"/>
      </w:numPr>
    </w:pPr>
  </w:style>
  <w:style w:type="paragraph" w:styleId="ListNumber5">
    <w:name w:val="List Number 5"/>
    <w:basedOn w:val="List5"/>
    <w:rsid w:val="00144EE6"/>
    <w:pPr>
      <w:numPr>
        <w:numId w:val="5"/>
      </w:numPr>
    </w:pPr>
  </w:style>
  <w:style w:type="paragraph" w:styleId="BlockText">
    <w:name w:val="Block Text"/>
    <w:basedOn w:val="Normal"/>
    <w:rsid w:val="00144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EE6"/>
    <w:rPr>
      <w:sz w:val="16"/>
      <w:vertAlign w:val="superscript"/>
    </w:rPr>
  </w:style>
  <w:style w:type="character" w:customStyle="1" w:styleId="Symbols">
    <w:name w:val="Symbols"/>
    <w:basedOn w:val="DefaultParagraphFont"/>
    <w:rsid w:val="00144EE6"/>
    <w:rPr>
      <w:rFonts w:ascii="Symbol" w:hAnsi="Symbol"/>
    </w:rPr>
  </w:style>
  <w:style w:type="character" w:customStyle="1" w:styleId="MenuOptions">
    <w:name w:val="Menu Options"/>
    <w:basedOn w:val="DefaultParagraphFont"/>
    <w:rsid w:val="00144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EE6"/>
    <w:rPr>
      <w:b/>
    </w:rPr>
  </w:style>
  <w:style w:type="character" w:customStyle="1" w:styleId="Underlined">
    <w:name w:val="Underlined"/>
    <w:basedOn w:val="DefaultParagraphFont"/>
    <w:rsid w:val="00144EE6"/>
    <w:rPr>
      <w:u w:val="single"/>
    </w:rPr>
  </w:style>
  <w:style w:type="paragraph" w:customStyle="1" w:styleId="TableBodyTextRight">
    <w:name w:val="Table Body Text Right"/>
    <w:basedOn w:val="TableBodyText"/>
    <w:rsid w:val="00144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EE6"/>
    <w:rPr>
      <w:sz w:val="18"/>
    </w:rPr>
  </w:style>
  <w:style w:type="paragraph" w:customStyle="1" w:styleId="BodySmallRight">
    <w:name w:val="Body Small Right"/>
    <w:basedOn w:val="BodyTextRight"/>
    <w:rsid w:val="00144EE6"/>
    <w:rPr>
      <w:sz w:val="18"/>
      <w:szCs w:val="18"/>
    </w:rPr>
  </w:style>
  <w:style w:type="paragraph" w:customStyle="1" w:styleId="MarginEdition">
    <w:name w:val="Margin Edition"/>
    <w:basedOn w:val="MarginNote"/>
    <w:rsid w:val="00144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EE6"/>
    <w:rPr>
      <w:sz w:val="2"/>
      <w:szCs w:val="2"/>
    </w:rPr>
  </w:style>
  <w:style w:type="character" w:customStyle="1" w:styleId="Small">
    <w:name w:val="Small"/>
    <w:basedOn w:val="DefaultParagraphFont"/>
    <w:rsid w:val="00144EE6"/>
    <w:rPr>
      <w:sz w:val="16"/>
    </w:rPr>
  </w:style>
  <w:style w:type="paragraph" w:customStyle="1" w:styleId="WideTable">
    <w:name w:val="Wide Table"/>
    <w:basedOn w:val="Normal"/>
    <w:rsid w:val="00144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EE6"/>
  </w:style>
  <w:style w:type="paragraph" w:styleId="Quote">
    <w:name w:val="Quote"/>
    <w:basedOn w:val="Heading1"/>
    <w:link w:val="QuoteChar"/>
    <w:qFormat/>
    <w:rsid w:val="00144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EE6"/>
    <w:pPr>
      <w:pageBreakBefore/>
    </w:pPr>
  </w:style>
  <w:style w:type="paragraph" w:customStyle="1" w:styleId="Border">
    <w:name w:val="Border"/>
    <w:basedOn w:val="Normal"/>
    <w:qFormat/>
    <w:rsid w:val="00144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EE6"/>
    <w:rPr>
      <w:u w:val="single"/>
    </w:rPr>
  </w:style>
  <w:style w:type="character" w:customStyle="1" w:styleId="BoldandItalics">
    <w:name w:val="Bold and Italics"/>
    <w:qFormat/>
    <w:rsid w:val="00144EE6"/>
    <w:rPr>
      <w:b/>
      <w:i/>
      <w:u w:val="none"/>
    </w:rPr>
  </w:style>
  <w:style w:type="paragraph" w:styleId="BalloonText">
    <w:name w:val="Balloon Text"/>
    <w:basedOn w:val="Normal"/>
    <w:link w:val="BalloonTextChar"/>
    <w:rsid w:val="00144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E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E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EE6"/>
    <w:pPr>
      <w:spacing w:before="0" w:after="0"/>
    </w:pPr>
  </w:style>
  <w:style w:type="paragraph" w:customStyle="1" w:styleId="BodyTextBold">
    <w:name w:val="Body Text Bold"/>
    <w:basedOn w:val="BodyText"/>
    <w:qFormat/>
    <w:rsid w:val="00144EE6"/>
    <w:rPr>
      <w:b/>
    </w:rPr>
  </w:style>
  <w:style w:type="character" w:styleId="Hyperlink">
    <w:name w:val="Hyperlink"/>
    <w:basedOn w:val="DefaultParagraphFont"/>
    <w:uiPriority w:val="99"/>
    <w:unhideWhenUsed/>
    <w:rsid w:val="00256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2523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CHCCOM003 Develop workplace communication strategies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2023-07-01T03:26:00Z</dcterms:created>
  <dcterms:modified xsi:type="dcterms:W3CDTF">2023-07-01T03:26:00Z</dcterms:modified>
</cp:coreProperties>
</file>