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D97" w:rsidP="00C26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CHCCDE021 Develop and support community resources</w:t>
      </w:r>
      <w:r>
        <w:fldChar w:fldCharType="end"/>
      </w:r>
    </w:p>
    <w:p w:rsidR="00C26D97" w:rsidP="00C26D97">
      <w:pPr>
        <w:pStyle w:val="Version"/>
        <w:sectPr w:rsidSect="00B34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D30" w:rsidP="00B34D30">
      <w:pPr>
        <w:pStyle w:val="SuperHeading"/>
      </w:pPr>
      <w:r w:rsidRPr="00B34D30">
        <w:t>CHCCDE021 Develop and support community resources</w:t>
      </w:r>
    </w:p>
    <w:p w:rsidR="00000000" w:rsidRPr="00B34D30" w:rsidP="00B34D30">
      <w:pPr>
        <w:pStyle w:val="Heading1"/>
      </w:pPr>
      <w:bookmarkStart w:id="1" w:name="O_1276391"/>
      <w:bookmarkEnd w:id="1"/>
      <w:r w:rsidRPr="00B34D30">
        <w:t>Modification History</w:t>
      </w:r>
    </w:p>
    <w:p w:rsidR="00000000" w:rsidRPr="00B34D30" w:rsidP="00C26D97">
      <w:pPr>
        <w:pStyle w:val="BodyText"/>
      </w:pPr>
      <w:r w:rsidRPr="00B34D30">
        <w:t>Not applicable.</w:t>
      </w:r>
    </w:p>
    <w:p w:rsidR="00000000" w:rsidRPr="00B34D30" w:rsidP="00B34D30">
      <w:pPr>
        <w:pStyle w:val="Heading1"/>
      </w:pPr>
      <w:bookmarkStart w:id="2" w:name="O_1276395"/>
      <w:bookmarkEnd w:id="2"/>
      <w:r w:rsidRPr="00B34D30">
        <w:t>Application</w:t>
      </w:r>
    </w:p>
    <w:p w:rsidR="00000000" w:rsidRPr="00B34D30" w:rsidP="00C26D97">
      <w:pPr>
        <w:pStyle w:val="BodyText"/>
      </w:pPr>
      <w:r w:rsidRPr="00B34D30">
        <w:t>This unit describes the performance outcomes, skills and knowledge required to work with the community to develop relevant and effective resources to engender community support fo</w:t>
      </w:r>
      <w:r w:rsidRPr="00B34D30">
        <w:t>r initiatives aimed at specific community groups.</w:t>
      </w:r>
    </w:p>
    <w:p w:rsidR="00000000" w:rsidRPr="00B34D30" w:rsidP="00C26D97">
      <w:pPr>
        <w:pStyle w:val="BodyText"/>
      </w:pPr>
      <w:r w:rsidRPr="00B34D30">
        <w:t xml:space="preserve">This unit applies to workers using a community development approach to carry out work in the health, community services or other sectors. Workers at this level are part of a professional team and under the </w:t>
      </w:r>
      <w:r w:rsidRPr="00B34D30">
        <w:t>guidance of a supervisor.</w:t>
      </w:r>
    </w:p>
    <w:p w:rsidR="00000000" w:rsidRPr="00B34D30" w:rsidP="00C26D97">
      <w:pPr>
        <w:pStyle w:val="BodyText"/>
      </w:pPr>
      <w:r w:rsidRPr="00B34D30">
        <w:t>The skills in this unit must be applied in accordance with Commonwealth and State or Territory legislation, Australian standards and industry codes of practice.</w:t>
      </w:r>
    </w:p>
    <w:p w:rsidR="00000000" w:rsidRPr="00B34D30" w:rsidP="00C26D97">
      <w:pPr>
        <w:pStyle w:val="BodyText"/>
      </w:pPr>
      <w:r w:rsidRPr="00B34D30">
        <w:t>No occupational licensing, certification or specific legislative requ</w:t>
      </w:r>
      <w:r w:rsidRPr="00B34D30">
        <w:t>irements apply to this unit at the time of publication.</w:t>
      </w:r>
    </w:p>
    <w:p w:rsidR="00000000" w:rsidRPr="00B34D30" w:rsidP="00B34D30">
      <w:pPr>
        <w:pStyle w:val="Heading1"/>
      </w:pPr>
      <w:bookmarkStart w:id="3" w:name="O_1276912"/>
      <w:bookmarkEnd w:id="3"/>
      <w:r w:rsidRPr="00B34D30">
        <w:t>Pre-requisite Unit</w:t>
      </w:r>
    </w:p>
    <w:p w:rsidR="00000000" w:rsidRPr="00B34D30" w:rsidP="00C26D97">
      <w:pPr>
        <w:pStyle w:val="BodyText"/>
      </w:pPr>
      <w:r w:rsidRPr="00B34D30">
        <w:t>Nil</w:t>
      </w:r>
    </w:p>
    <w:p w:rsidR="00000000" w:rsidRPr="00B34D30" w:rsidP="00B34D30">
      <w:pPr>
        <w:pStyle w:val="Heading1"/>
      </w:pPr>
      <w:bookmarkStart w:id="4" w:name="O_1276913"/>
      <w:bookmarkEnd w:id="4"/>
      <w:r w:rsidRPr="00B34D30">
        <w:t>Competency Field</w:t>
      </w:r>
    </w:p>
    <w:p w:rsidR="00000000" w:rsidRPr="00B34D30" w:rsidP="00C26D97">
      <w:pPr>
        <w:pStyle w:val="BodyText"/>
      </w:pPr>
      <w:r w:rsidRPr="00B34D30">
        <w:t>Community Development</w:t>
      </w:r>
    </w:p>
    <w:p w:rsidR="00000000" w:rsidRPr="00B34D30" w:rsidP="00B34D30">
      <w:pPr>
        <w:pStyle w:val="Heading1"/>
      </w:pPr>
      <w:bookmarkStart w:id="5" w:name="O_1276914"/>
      <w:bookmarkEnd w:id="5"/>
      <w:r w:rsidRPr="00B34D30">
        <w:t>Unit Sector</w:t>
      </w:r>
    </w:p>
    <w:p w:rsidR="00000000" w:rsidRPr="00B34D30" w:rsidP="00C26D97">
      <w:pPr>
        <w:pStyle w:val="BodyText"/>
      </w:pPr>
      <w:r w:rsidRPr="00B34D30">
        <w:t>Community Services</w:t>
      </w:r>
    </w:p>
    <w:p w:rsidR="00000000" w:rsidRPr="00B34D30" w:rsidP="00B34D30">
      <w:pPr>
        <w:pStyle w:val="Heading1"/>
      </w:pPr>
      <w:bookmarkStart w:id="6" w:name="O_1276394"/>
      <w:bookmarkEnd w:id="6"/>
      <w:r w:rsidRPr="00B34D30">
        <w:t>Elements and Performance Criter</w:t>
      </w:r>
      <w:r w:rsidRPr="00B34D30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4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30" w:rsidP="00B34D30">
            <w:pPr>
              <w:pStyle w:val="BodyText"/>
            </w:pPr>
            <w:r w:rsidRPr="00B34D3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30">
            <w:pPr>
              <w:pStyle w:val="BodyText"/>
              <w:rPr>
                <w:lang w:val="en-NZ"/>
              </w:rPr>
            </w:pPr>
            <w:r w:rsidRPr="00B34D30">
              <w:rPr>
                <w:rStyle w:val="SpecialBold"/>
              </w:rPr>
              <w:t>PERFORMANCE</w:t>
            </w:r>
            <w:r w:rsidRPr="00B34D30">
              <w:t xml:space="preserve"> </w:t>
            </w:r>
            <w:r w:rsidRPr="00B34D30">
              <w:rPr>
                <w:rStyle w:val="SpecialBold"/>
              </w:rPr>
              <w:t>CRITERIA</w:t>
            </w:r>
          </w:p>
        </w:tc>
      </w:tr>
      <w:tr w:rsidTr="00B34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30" w:rsidP="00B34D30">
            <w:pPr>
              <w:pStyle w:val="BodyText"/>
            </w:pPr>
            <w:r w:rsidRPr="00B34D3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30">
            <w:pPr>
              <w:pStyle w:val="BodyText"/>
              <w:rPr>
                <w:lang w:val="en-NZ"/>
              </w:rPr>
            </w:pPr>
            <w:r w:rsidRPr="00B34D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4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30">
            <w:pPr>
              <w:pStyle w:val="List"/>
              <w:rPr>
                <w:lang w:val="en-NZ"/>
              </w:rPr>
            </w:pPr>
            <w:r w:rsidRPr="00B34D30">
              <w:t>1.  Assess specific community group resource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30" w:rsidP="00B34D30">
            <w:pPr>
              <w:pStyle w:val="List"/>
            </w:pPr>
            <w:r w:rsidRPr="00B34D30">
              <w:t>1.1. Work with community stakeholders and networks to document specific community group resource requirements and needs.</w:t>
            </w:r>
          </w:p>
          <w:p w:rsidR="00000000" w:rsidRPr="00B34D30" w:rsidP="00B34D30">
            <w:pPr>
              <w:pStyle w:val="List"/>
            </w:pPr>
            <w:r w:rsidRPr="00B34D30">
              <w:t xml:space="preserve">1.2. Research existing available resources and assess their </w:t>
            </w:r>
            <w:r w:rsidRPr="00B34D30">
              <w:t>capacity to meet priorities of the specific community group.</w:t>
            </w:r>
          </w:p>
          <w:p w:rsidR="00000000" w:rsidRPr="00B34D30" w:rsidP="00B34D30">
            <w:pPr>
              <w:pStyle w:val="List"/>
            </w:pPr>
            <w:r w:rsidRPr="00B34D30">
              <w:t>1.3. Develop s</w:t>
            </w:r>
            <w:r w:rsidRPr="00B34D30">
              <w:t>trategies to address gaps in available resources.</w:t>
            </w:r>
          </w:p>
          <w:p w:rsidR="00000000" w:rsidP="00B34D30">
            <w:pPr>
              <w:pStyle w:val="List"/>
              <w:rPr>
                <w:lang w:val="en-NZ"/>
              </w:rPr>
            </w:pPr>
            <w:r w:rsidRPr="00B34D30">
              <w:t>1.4. Develop strategies for the provision of resources to assist in meeting objectives within funding considerations.</w:t>
            </w:r>
          </w:p>
        </w:tc>
      </w:tr>
      <w:tr w:rsidTr="00B34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30">
            <w:pPr>
              <w:pStyle w:val="List"/>
              <w:rPr>
                <w:lang w:val="en-NZ"/>
              </w:rPr>
            </w:pPr>
            <w:r w:rsidRPr="00B34D30">
              <w:t>2.  Develop an information base.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30" w:rsidP="00B34D30">
            <w:pPr>
              <w:pStyle w:val="List"/>
            </w:pPr>
            <w:r w:rsidRPr="00B34D30">
              <w:t>2.1. Establish and maintain professional networks.</w:t>
            </w:r>
          </w:p>
          <w:p w:rsidR="00000000" w:rsidRPr="00B34D30" w:rsidP="00B34D30">
            <w:pPr>
              <w:pStyle w:val="List"/>
            </w:pPr>
            <w:r w:rsidRPr="00B34D30">
              <w:t>2.2. Create opportunities to develop supportive connections between key stakeholders, including arranging and conducting meetings.</w:t>
            </w:r>
          </w:p>
          <w:p w:rsidR="00000000" w:rsidRPr="00B34D30" w:rsidP="00B34D30">
            <w:pPr>
              <w:pStyle w:val="List"/>
            </w:pPr>
            <w:r w:rsidRPr="00B34D30">
              <w:t>2.3. Identify and plan for obstacles to effective contact between people and develop strategies to overcome these.</w:t>
            </w:r>
          </w:p>
          <w:p w:rsidR="00000000" w:rsidP="00B34D30">
            <w:pPr>
              <w:pStyle w:val="List"/>
              <w:rPr>
                <w:lang w:val="en-NZ"/>
              </w:rPr>
            </w:pPr>
            <w:r w:rsidRPr="00B34D30">
              <w:t>2.4. Maint</w:t>
            </w:r>
            <w:r w:rsidRPr="00B34D30">
              <w:t>ain records and make available as required to facilitate community interaction.</w:t>
            </w:r>
          </w:p>
        </w:tc>
      </w:tr>
      <w:tr w:rsidTr="00B34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30">
            <w:pPr>
              <w:pStyle w:val="List"/>
              <w:rPr>
                <w:lang w:val="en-NZ"/>
              </w:rPr>
            </w:pPr>
            <w:r w:rsidRPr="00B34D30">
              <w:t>3.  Develop community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30" w:rsidP="00B34D30">
            <w:pPr>
              <w:pStyle w:val="List"/>
            </w:pPr>
            <w:r w:rsidRPr="00B34D30">
              <w:t>3.1. Develop resources with participation of key stakeholders.</w:t>
            </w:r>
          </w:p>
          <w:p w:rsidR="00000000" w:rsidRPr="00B34D30" w:rsidP="00B34D30">
            <w:pPr>
              <w:pStyle w:val="List"/>
            </w:pPr>
            <w:r w:rsidRPr="00B34D30">
              <w:t>3.2. Follow organisational policies and procedures to facilitate endorsement an</w:t>
            </w:r>
            <w:r w:rsidRPr="00B34D30">
              <w:t>d implementation of community resources.</w:t>
            </w:r>
          </w:p>
          <w:p w:rsidR="00000000" w:rsidP="00B34D30">
            <w:pPr>
              <w:pStyle w:val="List"/>
              <w:rPr>
                <w:lang w:val="en-NZ"/>
              </w:rPr>
            </w:pPr>
            <w:r w:rsidRPr="00B34D30">
              <w:t>3.3. Undertake work to ensure that maintenance of community resources is carried out according to organisational policies and procedures and budget allocations.</w:t>
            </w:r>
          </w:p>
        </w:tc>
      </w:tr>
      <w:tr w:rsidTr="00B34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30" w:rsidP="00B34D30">
            <w:pPr>
              <w:pStyle w:val="List"/>
            </w:pPr>
            <w:r w:rsidRPr="00B34D30">
              <w:t>4.  Facilitate community access to resources.</w:t>
            </w:r>
          </w:p>
          <w:p w:rsidR="00000000" w:rsidP="00B34D30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30" w:rsidP="00B34D30">
            <w:pPr>
              <w:pStyle w:val="List"/>
            </w:pPr>
            <w:r w:rsidRPr="00B34D30">
              <w:t>4.1. P</w:t>
            </w:r>
            <w:r w:rsidRPr="00B34D30">
              <w:t>romote availability of resources to the specific community group, key stakeholders and organisations within the community to encourage participation in activities.</w:t>
            </w:r>
          </w:p>
          <w:p w:rsidR="00000000" w:rsidRPr="00B34D30" w:rsidP="00B34D30">
            <w:pPr>
              <w:pStyle w:val="List"/>
            </w:pPr>
            <w:r w:rsidRPr="00B34D30">
              <w:t xml:space="preserve">4.2. Make resources available to users as required according to organisational policies and </w:t>
            </w:r>
            <w:r w:rsidRPr="00B34D30">
              <w:t>procedures.</w:t>
            </w:r>
          </w:p>
          <w:p w:rsidR="00000000" w:rsidRPr="00B34D30" w:rsidP="00B34D30">
            <w:pPr>
              <w:pStyle w:val="List"/>
            </w:pPr>
            <w:r w:rsidRPr="00B34D30">
              <w:t>4.3. Review resources regularly to ensure usefulness and currency.</w:t>
            </w:r>
          </w:p>
        </w:tc>
      </w:tr>
    </w:tbl>
    <w:p w:rsidR="00000000" w:rsidRPr="00B34D30" w:rsidP="00B34D30">
      <w:pPr>
        <w:pStyle w:val="BodyText"/>
      </w:pPr>
    </w:p>
    <w:p w:rsidR="00000000" w:rsidRPr="00B34D30" w:rsidP="00B34D30">
      <w:pPr>
        <w:pStyle w:val="AllowPageBreak"/>
      </w:pPr>
    </w:p>
    <w:p w:rsidR="00000000" w:rsidRPr="00B34D30" w:rsidP="00B34D30">
      <w:pPr>
        <w:pStyle w:val="Heading1"/>
      </w:pPr>
      <w:bookmarkStart w:id="7" w:name="O_1276393"/>
      <w:bookmarkEnd w:id="7"/>
      <w:r w:rsidRPr="00B34D3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4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30">
            <w:pPr>
              <w:pStyle w:val="BodyText"/>
              <w:rPr>
                <w:lang w:val="en-NZ"/>
              </w:rPr>
            </w:pPr>
            <w:r w:rsidRPr="00B34D30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B34D30">
              <w:rPr>
                <w:rStyle w:val="Emphasis"/>
              </w:rPr>
              <w:t>context statement.</w:t>
            </w:r>
          </w:p>
        </w:tc>
      </w:tr>
      <w:tr w:rsidTr="00B34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30" w:rsidP="00B34D30">
            <w:pPr>
              <w:pStyle w:val="BodyText"/>
            </w:pPr>
          </w:p>
          <w:p w:rsidR="00000000" w:rsidRPr="00B34D30" w:rsidP="00B34D30">
            <w:pPr>
              <w:pStyle w:val="BodyText"/>
            </w:pPr>
            <w:r w:rsidRPr="00B34D3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30">
            <w:pPr>
              <w:pStyle w:val="BodyText"/>
              <w:rPr>
                <w:lang w:val="en-NZ"/>
              </w:rPr>
            </w:pPr>
            <w:r w:rsidRPr="00B34D30">
              <w:rPr>
                <w:rStyle w:val="SpecialBold"/>
              </w:rPr>
              <w:t>DESCRIPTION</w:t>
            </w:r>
          </w:p>
        </w:tc>
      </w:tr>
      <w:tr w:rsidTr="00B34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30">
            <w:pPr>
              <w:pStyle w:val="BodyText"/>
              <w:rPr>
                <w:lang w:val="en-NZ"/>
              </w:rPr>
            </w:pPr>
            <w:r w:rsidRPr="00B34D3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30">
            <w:pPr>
              <w:pStyle w:val="ListBullet"/>
              <w:rPr>
                <w:lang w:val="en-NZ"/>
              </w:rPr>
            </w:pPr>
            <w:r w:rsidRPr="00B34D30">
              <w:t>interpret a variety of text to determine and confirm task requirements.</w:t>
            </w:r>
          </w:p>
        </w:tc>
      </w:tr>
      <w:tr w:rsidTr="00B34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30">
            <w:pPr>
              <w:pStyle w:val="BodyText"/>
              <w:rPr>
                <w:lang w:val="en-NZ"/>
              </w:rPr>
            </w:pPr>
            <w:r w:rsidRPr="00B34D3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30" w:rsidP="00B34D30">
            <w:pPr>
              <w:pStyle w:val="ListBullet"/>
            </w:pPr>
            <w:r w:rsidRPr="00B34D30">
              <w:t>select and interpret mathematical information that is relevant to budget of strategic planning.</w:t>
            </w:r>
          </w:p>
        </w:tc>
      </w:tr>
    </w:tbl>
    <w:p w:rsidR="00000000" w:rsidRPr="00B34D30" w:rsidP="00B34D30">
      <w:pPr>
        <w:pStyle w:val="BodyText"/>
      </w:pPr>
    </w:p>
    <w:p w:rsidR="00000000" w:rsidRPr="00B34D30" w:rsidP="00B34D30">
      <w:pPr>
        <w:pStyle w:val="AllowPageBreak"/>
      </w:pPr>
    </w:p>
    <w:p w:rsidR="00000000" w:rsidRPr="00B34D30" w:rsidP="00B34D30">
      <w:pPr>
        <w:pStyle w:val="Heading1"/>
      </w:pPr>
      <w:bookmarkStart w:id="8" w:name="O_1276392"/>
      <w:bookmarkEnd w:id="8"/>
      <w:r w:rsidRPr="00B34D30">
        <w:t>Unit Mapping Information</w:t>
      </w:r>
    </w:p>
    <w:p w:rsidR="00000000" w:rsidRPr="00B34D30" w:rsidP="00C26D97">
      <w:pPr>
        <w:pStyle w:val="BodyText"/>
      </w:pPr>
      <w:r w:rsidRPr="00B34D30">
        <w:t>Supersedes and is</w:t>
      </w:r>
      <w:r w:rsidRPr="00B34D30">
        <w:rPr>
          <w:rStyle w:val="SpecialBold"/>
        </w:rPr>
        <w:t xml:space="preserve"> </w:t>
      </w:r>
      <w:r w:rsidRPr="00B34D30">
        <w:t>equivalent to CHCCDE005 Develop and support relevant community resources.</w:t>
      </w:r>
    </w:p>
    <w:p w:rsidR="00000000" w:rsidRPr="00B34D30" w:rsidP="00B34D30">
      <w:pPr>
        <w:pStyle w:val="Heading1"/>
      </w:pPr>
      <w:bookmarkStart w:id="9" w:name="O_1276385"/>
      <w:bookmarkEnd w:id="9"/>
      <w:r w:rsidRPr="00B34D30">
        <w:t>Links</w:t>
      </w:r>
    </w:p>
    <w:p w:rsidR="00000000" w:rsidRPr="00B34D30" w:rsidP="00C26D97">
      <w:pPr>
        <w:pStyle w:val="BodyText"/>
      </w:pPr>
      <w:r w:rsidRPr="00B34D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7461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34D30" w:rsidP="00B34D30"/>
    <w:sectPr w:rsidSect="00B34D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30" w:rsidRPr="00C26D97" w:rsidP="00C26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97" w:rsidP="00B34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D97" w:rsidP="00B34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6D97" w:rsidP="00B34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D30" w:rsidRPr="00C26D97" w:rsidP="00C26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97" w:rsidRPr="002D2AF8" w:rsidP="00B34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CHCCDE021 Develop and support community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26D97" w:rsidP="00B34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9EF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86E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D30"/>
  </w:style>
  <w:style w:type="character" w:customStyle="1" w:styleId="Heading1Char">
    <w:name w:val="Heading 1 Char"/>
    <w:basedOn w:val="DefaultParagraphFont"/>
    <w:link w:val="Heading1"/>
    <w:rsid w:val="00B34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D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4D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4D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4D30"/>
    <w:rPr>
      <w:b/>
      <w:spacing w:val="0"/>
    </w:rPr>
  </w:style>
  <w:style w:type="character" w:styleId="Emphasis">
    <w:name w:val="Emphasis"/>
    <w:basedOn w:val="DefaultParagraphFont"/>
    <w:qFormat/>
    <w:rsid w:val="00B34D30"/>
    <w:rPr>
      <w:i/>
    </w:rPr>
  </w:style>
  <w:style w:type="paragraph" w:customStyle="1" w:styleId="SuperHeading">
    <w:name w:val="SuperHeading"/>
    <w:basedOn w:val="Normal"/>
    <w:rsid w:val="00B34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D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4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4D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4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D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D30"/>
  </w:style>
  <w:style w:type="paragraph" w:styleId="TableofFigures">
    <w:name w:val="table of figures"/>
    <w:basedOn w:val="Normal"/>
    <w:next w:val="Normal"/>
    <w:semiHidden/>
    <w:rsid w:val="00B34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D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4D30"/>
    <w:rPr>
      <w:rFonts w:ascii="Wingdings" w:hAnsi="Wingdings"/>
    </w:rPr>
  </w:style>
  <w:style w:type="paragraph" w:customStyle="1" w:styleId="TableHeading">
    <w:name w:val="Table Heading"/>
    <w:basedOn w:val="HeadingBase"/>
    <w:rsid w:val="00B34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D30"/>
    <w:rPr>
      <w:color w:val="0033CC"/>
      <w:u w:val="none"/>
    </w:rPr>
  </w:style>
  <w:style w:type="paragraph" w:customStyle="1" w:styleId="BodyTextRight">
    <w:name w:val="Body Text Right"/>
    <w:basedOn w:val="BodyText"/>
    <w:rsid w:val="00B34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D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D30"/>
    <w:rPr>
      <w:sz w:val="32"/>
    </w:rPr>
  </w:style>
  <w:style w:type="paragraph" w:customStyle="1" w:styleId="HeadingProcedure">
    <w:name w:val="Heading Procedure"/>
    <w:basedOn w:val="HeadingBase"/>
    <w:next w:val="Normal"/>
    <w:rsid w:val="00B34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D30"/>
    <w:pPr>
      <w:spacing w:before="60" w:after="60"/>
    </w:pPr>
  </w:style>
  <w:style w:type="paragraph" w:styleId="ListContinue">
    <w:name w:val="List Continue"/>
    <w:basedOn w:val="List"/>
    <w:rsid w:val="00B34D30"/>
    <w:pPr>
      <w:ind w:firstLine="0"/>
    </w:pPr>
  </w:style>
  <w:style w:type="paragraph" w:customStyle="1" w:styleId="ListNote">
    <w:name w:val="List Note"/>
    <w:basedOn w:val="List"/>
    <w:rsid w:val="00B34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D30"/>
    <w:rPr>
      <w:rFonts w:ascii="Courier New" w:hAnsi="Courier New"/>
    </w:rPr>
  </w:style>
  <w:style w:type="paragraph" w:customStyle="1" w:styleId="NoteBullet">
    <w:name w:val="Note Bullet"/>
    <w:basedOn w:val="Note"/>
    <w:rsid w:val="00B34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D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4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D30"/>
    <w:rPr>
      <w:b/>
      <w:smallCaps/>
    </w:rPr>
  </w:style>
  <w:style w:type="paragraph" w:customStyle="1" w:styleId="TableListNumber">
    <w:name w:val="Table List Number"/>
    <w:basedOn w:val="ListNumber"/>
    <w:rsid w:val="00B34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D30"/>
    <w:pPr>
      <w:numPr>
        <w:numId w:val="8"/>
      </w:numPr>
    </w:pPr>
  </w:style>
  <w:style w:type="paragraph" w:customStyle="1" w:styleId="ListAlpha2">
    <w:name w:val="List Alpha 2"/>
    <w:basedOn w:val="List2"/>
    <w:rsid w:val="00B34D30"/>
    <w:pPr>
      <w:numPr>
        <w:numId w:val="7"/>
      </w:numPr>
    </w:pPr>
  </w:style>
  <w:style w:type="paragraph" w:styleId="List2">
    <w:name w:val="List 2"/>
    <w:basedOn w:val="BodyText"/>
    <w:rsid w:val="00B34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D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D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4D30"/>
    <w:pPr>
      <w:numPr>
        <w:numId w:val="3"/>
      </w:numPr>
    </w:pPr>
  </w:style>
  <w:style w:type="paragraph" w:styleId="ListContinue2">
    <w:name w:val="List Continue 2"/>
    <w:basedOn w:val="List2"/>
    <w:rsid w:val="00B34D30"/>
    <w:pPr>
      <w:ind w:firstLine="0"/>
    </w:pPr>
  </w:style>
  <w:style w:type="paragraph" w:styleId="ListContinue3">
    <w:name w:val="List Continue 3"/>
    <w:basedOn w:val="List3"/>
    <w:rsid w:val="00B34D30"/>
    <w:pPr>
      <w:ind w:left="1021" w:firstLine="0"/>
    </w:pPr>
  </w:style>
  <w:style w:type="paragraph" w:styleId="ListContinue4">
    <w:name w:val="List Continue 4"/>
    <w:basedOn w:val="List4"/>
    <w:rsid w:val="00B34D30"/>
    <w:pPr>
      <w:ind w:firstLine="0"/>
    </w:pPr>
  </w:style>
  <w:style w:type="paragraph" w:styleId="ListContinue5">
    <w:name w:val="List Continue 5"/>
    <w:basedOn w:val="List5"/>
    <w:rsid w:val="00B34D30"/>
    <w:pPr>
      <w:ind w:firstLine="0"/>
    </w:pPr>
  </w:style>
  <w:style w:type="paragraph" w:styleId="ListNumber3">
    <w:name w:val="List Number 3"/>
    <w:basedOn w:val="List3"/>
    <w:rsid w:val="00B34D30"/>
    <w:pPr>
      <w:numPr>
        <w:numId w:val="4"/>
      </w:numPr>
    </w:pPr>
  </w:style>
  <w:style w:type="paragraph" w:styleId="ListNumber4">
    <w:name w:val="List Number 4"/>
    <w:basedOn w:val="List4"/>
    <w:rsid w:val="00B34D30"/>
    <w:pPr>
      <w:numPr>
        <w:numId w:val="5"/>
      </w:numPr>
    </w:pPr>
  </w:style>
  <w:style w:type="paragraph" w:styleId="ListNumber5">
    <w:name w:val="List Number 5"/>
    <w:basedOn w:val="List5"/>
    <w:rsid w:val="00B34D30"/>
    <w:pPr>
      <w:numPr>
        <w:numId w:val="6"/>
      </w:numPr>
    </w:pPr>
  </w:style>
  <w:style w:type="paragraph" w:styleId="BlockText">
    <w:name w:val="Block Text"/>
    <w:basedOn w:val="Normal"/>
    <w:rsid w:val="00B34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D30"/>
    <w:rPr>
      <w:sz w:val="16"/>
      <w:vertAlign w:val="superscript"/>
    </w:rPr>
  </w:style>
  <w:style w:type="character" w:customStyle="1" w:styleId="Symbols">
    <w:name w:val="Symbols"/>
    <w:basedOn w:val="DefaultParagraphFont"/>
    <w:rsid w:val="00B34D30"/>
    <w:rPr>
      <w:rFonts w:ascii="Symbol" w:hAnsi="Symbol"/>
    </w:rPr>
  </w:style>
  <w:style w:type="character" w:customStyle="1" w:styleId="MenuOptions">
    <w:name w:val="Menu Options"/>
    <w:basedOn w:val="DefaultParagraphFont"/>
    <w:rsid w:val="00B34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D30"/>
    <w:rPr>
      <w:b/>
    </w:rPr>
  </w:style>
  <w:style w:type="character" w:customStyle="1" w:styleId="Underlined">
    <w:name w:val="Underlined"/>
    <w:basedOn w:val="DefaultParagraphFont"/>
    <w:rsid w:val="00B34D30"/>
    <w:rPr>
      <w:u w:val="single"/>
    </w:rPr>
  </w:style>
  <w:style w:type="paragraph" w:customStyle="1" w:styleId="TableBodyTextRight">
    <w:name w:val="Table Body Text Right"/>
    <w:basedOn w:val="TableBodyText"/>
    <w:rsid w:val="00B34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D30"/>
    <w:rPr>
      <w:sz w:val="18"/>
    </w:rPr>
  </w:style>
  <w:style w:type="paragraph" w:customStyle="1" w:styleId="BodySmallRight">
    <w:name w:val="Body Small Right"/>
    <w:basedOn w:val="BodyTextRight"/>
    <w:rsid w:val="00B34D30"/>
    <w:rPr>
      <w:sz w:val="18"/>
      <w:szCs w:val="18"/>
    </w:rPr>
  </w:style>
  <w:style w:type="paragraph" w:customStyle="1" w:styleId="MarginEdition">
    <w:name w:val="Margin Edition"/>
    <w:basedOn w:val="MarginNote"/>
    <w:rsid w:val="00B34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D30"/>
    <w:rPr>
      <w:sz w:val="2"/>
      <w:szCs w:val="2"/>
    </w:rPr>
  </w:style>
  <w:style w:type="character" w:customStyle="1" w:styleId="Small">
    <w:name w:val="Small"/>
    <w:basedOn w:val="DefaultParagraphFont"/>
    <w:rsid w:val="00B34D30"/>
    <w:rPr>
      <w:sz w:val="16"/>
    </w:rPr>
  </w:style>
  <w:style w:type="paragraph" w:customStyle="1" w:styleId="WideTable">
    <w:name w:val="Wide Table"/>
    <w:basedOn w:val="Normal"/>
    <w:rsid w:val="00B34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D30"/>
  </w:style>
  <w:style w:type="paragraph" w:styleId="Quote">
    <w:name w:val="Quote"/>
    <w:basedOn w:val="Heading1"/>
    <w:link w:val="QuoteChar"/>
    <w:qFormat/>
    <w:rsid w:val="00B34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D30"/>
    <w:pPr>
      <w:pageBreakBefore/>
    </w:pPr>
  </w:style>
  <w:style w:type="paragraph" w:customStyle="1" w:styleId="Border">
    <w:name w:val="Border"/>
    <w:basedOn w:val="Normal"/>
    <w:qFormat/>
    <w:rsid w:val="00B34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D30"/>
    <w:rPr>
      <w:u w:val="single"/>
    </w:rPr>
  </w:style>
  <w:style w:type="character" w:customStyle="1" w:styleId="BoldandItalics">
    <w:name w:val="Bold and Italics"/>
    <w:qFormat/>
    <w:rsid w:val="00B34D30"/>
    <w:rPr>
      <w:b/>
      <w:i/>
      <w:u w:val="none"/>
    </w:rPr>
  </w:style>
  <w:style w:type="paragraph" w:styleId="BalloonText">
    <w:name w:val="Balloon Text"/>
    <w:basedOn w:val="Normal"/>
    <w:link w:val="BalloonTextChar"/>
    <w:rsid w:val="00B34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D30"/>
    <w:pPr>
      <w:spacing w:before="0" w:after="0"/>
    </w:pPr>
  </w:style>
  <w:style w:type="paragraph" w:customStyle="1" w:styleId="BodyTextBold">
    <w:name w:val="Body Text Bold"/>
    <w:basedOn w:val="BodyText"/>
    <w:qFormat/>
    <w:rsid w:val="00B34D30"/>
    <w:rPr>
      <w:b/>
    </w:rPr>
  </w:style>
  <w:style w:type="character" w:styleId="Hyperlink">
    <w:name w:val="Hyperlink"/>
    <w:basedOn w:val="DefaultParagraphFont"/>
    <w:uiPriority w:val="99"/>
    <w:unhideWhenUsed/>
    <w:rsid w:val="00C26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3231</Characters>
  <Application>Microsoft Office Word</Application>
  <DocSecurity>0</DocSecurity>
  <Lines>104</Lines>
  <Paragraphs>61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CHCCDE021 Develop and support community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2023-07-02T02:27:00Z</dcterms:created>
  <dcterms:modified xsi:type="dcterms:W3CDTF">2023-07-02T02:27:00Z</dcterms:modified>
</cp:coreProperties>
</file>