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DD2" w:rsidP="00942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CHCCDE019 Work within a community development framework</w:t>
      </w:r>
      <w:r>
        <w:fldChar w:fldCharType="end"/>
      </w:r>
    </w:p>
    <w:p w:rsidR="00942DD2" w:rsidP="00942DD2">
      <w:pPr>
        <w:pStyle w:val="Version"/>
        <w:sectPr w:rsidSect="00600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4C8" w:rsidP="006004C8">
      <w:pPr>
        <w:pStyle w:val="SuperHeading"/>
      </w:pPr>
      <w:r w:rsidRPr="006004C8">
        <w:t>CHCCDE019 Work within a community development framework</w:t>
      </w:r>
    </w:p>
    <w:p w:rsidR="00000000" w:rsidRPr="006004C8" w:rsidP="006004C8">
      <w:pPr>
        <w:pStyle w:val="Heading1"/>
      </w:pPr>
      <w:bookmarkStart w:id="1" w:name="O_1276361"/>
      <w:bookmarkEnd w:id="1"/>
      <w:r w:rsidRPr="006004C8">
        <w:t>Modification History</w:t>
      </w:r>
    </w:p>
    <w:p w:rsidR="00000000" w:rsidRPr="006004C8" w:rsidP="00942DD2">
      <w:pPr>
        <w:pStyle w:val="BodyText"/>
      </w:pPr>
      <w:r w:rsidRPr="006004C8">
        <w:t>Not applicable.</w:t>
      </w:r>
    </w:p>
    <w:p w:rsidR="00000000" w:rsidRPr="006004C8" w:rsidP="006004C8">
      <w:pPr>
        <w:pStyle w:val="Heading1"/>
      </w:pPr>
      <w:bookmarkStart w:id="2" w:name="O_1276365"/>
      <w:bookmarkEnd w:id="2"/>
      <w:r w:rsidRPr="006004C8">
        <w:t>Application</w:t>
      </w:r>
    </w:p>
    <w:p w:rsidR="00000000" w:rsidRPr="006004C8" w:rsidP="00942DD2">
      <w:pPr>
        <w:pStyle w:val="BodyText"/>
      </w:pPr>
      <w:r w:rsidRPr="006004C8">
        <w:t>This unit describes the performance outcomes, skills and knowledge required to work within a community development framework.</w:t>
      </w:r>
    </w:p>
    <w:p w:rsidR="00000000" w:rsidRPr="006004C8" w:rsidP="00942DD2">
      <w:pPr>
        <w:pStyle w:val="BodyText"/>
      </w:pPr>
      <w:r w:rsidRPr="006004C8">
        <w:t>A community development framework may includ</w:t>
      </w:r>
      <w:r w:rsidRPr="006004C8">
        <w:t>e a range of methods designed to strengthen and develop communities by enhancing individual and group capacity to confidently engage with community structures and to address problems and issues.</w:t>
      </w:r>
    </w:p>
    <w:p w:rsidR="00000000" w:rsidRPr="006004C8" w:rsidP="00942DD2">
      <w:pPr>
        <w:pStyle w:val="BodyText"/>
      </w:pPr>
      <w:r w:rsidRPr="006004C8">
        <w:t>This unit applies to workers using a community development ap</w:t>
      </w:r>
      <w:r w:rsidRPr="006004C8">
        <w:t>proach to carry out work in the health, community services or other sectors. Workers at this level are part of a professional team and under the guidance of a supervisor.</w:t>
      </w:r>
    </w:p>
    <w:p w:rsidR="00000000" w:rsidRPr="006004C8" w:rsidP="00942DD2">
      <w:pPr>
        <w:pStyle w:val="BodyText"/>
      </w:pPr>
      <w:r w:rsidRPr="006004C8">
        <w:t xml:space="preserve">The skills in this unit must be applied in accordance with Commonwealth and State or </w:t>
      </w:r>
      <w:r w:rsidRPr="006004C8">
        <w:t>Territory legislation, Australian standards and industry codes of practice.</w:t>
      </w:r>
    </w:p>
    <w:p w:rsidR="00000000" w:rsidRPr="006004C8" w:rsidP="00942DD2">
      <w:pPr>
        <w:pStyle w:val="BodyText"/>
      </w:pPr>
      <w:r w:rsidRPr="006004C8">
        <w:t>No occupational licensing, certification or specific legislative requirements apply to this unit at the time of publication.</w:t>
      </w:r>
    </w:p>
    <w:p w:rsidR="00000000" w:rsidRPr="006004C8" w:rsidP="006004C8">
      <w:pPr>
        <w:pStyle w:val="Heading1"/>
      </w:pPr>
      <w:bookmarkStart w:id="3" w:name="O_1276906"/>
      <w:bookmarkEnd w:id="3"/>
      <w:r w:rsidRPr="006004C8">
        <w:t>Pre-requisite Unit</w:t>
      </w:r>
    </w:p>
    <w:p w:rsidR="00000000" w:rsidRPr="006004C8" w:rsidP="00942DD2">
      <w:pPr>
        <w:pStyle w:val="BodyText"/>
      </w:pPr>
      <w:r w:rsidRPr="006004C8">
        <w:t>Nil</w:t>
      </w:r>
    </w:p>
    <w:p w:rsidR="00000000" w:rsidRPr="006004C8" w:rsidP="006004C8">
      <w:pPr>
        <w:pStyle w:val="Heading1"/>
      </w:pPr>
      <w:bookmarkStart w:id="4" w:name="O_1276907"/>
      <w:bookmarkEnd w:id="4"/>
      <w:r w:rsidRPr="006004C8">
        <w:t>Competency Field</w:t>
      </w:r>
    </w:p>
    <w:p w:rsidR="00000000" w:rsidRPr="006004C8" w:rsidP="00942DD2">
      <w:pPr>
        <w:pStyle w:val="BodyText"/>
      </w:pPr>
      <w:r w:rsidRPr="006004C8">
        <w:t>Community Development</w:t>
      </w:r>
    </w:p>
    <w:p w:rsidR="00000000" w:rsidRPr="006004C8" w:rsidP="006004C8">
      <w:pPr>
        <w:pStyle w:val="Heading1"/>
      </w:pPr>
      <w:bookmarkStart w:id="5" w:name="O_1276908"/>
      <w:bookmarkEnd w:id="5"/>
      <w:r w:rsidRPr="006004C8">
        <w:t>Unit Sector</w:t>
      </w:r>
    </w:p>
    <w:p w:rsidR="00000000" w:rsidRPr="006004C8" w:rsidP="00942DD2">
      <w:pPr>
        <w:pStyle w:val="BodyText"/>
      </w:pPr>
      <w:r w:rsidRPr="006004C8">
        <w:t>Community Services</w:t>
      </w:r>
    </w:p>
    <w:p w:rsidR="00000000" w:rsidRPr="006004C8" w:rsidP="006004C8">
      <w:pPr>
        <w:pStyle w:val="Heading1"/>
      </w:pPr>
      <w:bookmarkStart w:id="6" w:name="O_1276364"/>
      <w:bookmarkEnd w:id="6"/>
      <w:r w:rsidRPr="006004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C8" w:rsidP="006004C8">
            <w:pPr>
              <w:pStyle w:val="BodyText"/>
            </w:pPr>
            <w:r w:rsidRPr="006004C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BodyText"/>
              <w:rPr>
                <w:lang w:val="en-NZ"/>
              </w:rPr>
            </w:pPr>
            <w:r w:rsidRPr="006004C8">
              <w:rPr>
                <w:rStyle w:val="SpecialBold"/>
              </w:rPr>
              <w:t>PERFORMANCE</w:t>
            </w:r>
            <w:r w:rsidRPr="006004C8">
              <w:t xml:space="preserve"> </w:t>
            </w:r>
            <w:r w:rsidRPr="006004C8">
              <w:rPr>
                <w:rStyle w:val="SpecialBold"/>
              </w:rPr>
              <w:t>CRITERIA</w:t>
            </w:r>
          </w:p>
        </w:tc>
      </w:tr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C8" w:rsidP="006004C8">
            <w:pPr>
              <w:pStyle w:val="BodyText"/>
            </w:pPr>
            <w:r w:rsidRPr="006004C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BodyText"/>
              <w:rPr>
                <w:lang w:val="en-NZ"/>
              </w:rPr>
            </w:pPr>
            <w:r w:rsidRPr="006004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List"/>
              <w:rPr>
                <w:lang w:val="en-NZ"/>
              </w:rPr>
            </w:pPr>
            <w:r w:rsidRPr="006004C8">
              <w:t xml:space="preserve">1.  Operate within a community </w:t>
            </w:r>
            <w:r w:rsidRPr="006004C8">
              <w:t>development framework.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C8" w:rsidP="006004C8">
            <w:pPr>
              <w:pStyle w:val="List"/>
            </w:pPr>
            <w:r w:rsidRPr="006004C8">
              <w:t>1.1. Operate in accordance with the vision and purpose of the community development work plan.</w:t>
            </w:r>
          </w:p>
          <w:p w:rsidR="00000000" w:rsidP="006004C8">
            <w:pPr>
              <w:pStyle w:val="List"/>
              <w:rPr>
                <w:lang w:val="en-NZ"/>
              </w:rPr>
            </w:pPr>
            <w:r w:rsidRPr="006004C8">
              <w:t xml:space="preserve">1.2. Work </w:t>
            </w:r>
            <w:r w:rsidRPr="006004C8">
              <w:t>with communities to achieve their priorities through enhancing skills, accessing support and working with others in the community who share concerns and issues.</w:t>
            </w:r>
          </w:p>
        </w:tc>
      </w:tr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List"/>
              <w:rPr>
                <w:lang w:val="en-NZ"/>
              </w:rPr>
            </w:pPr>
            <w:r w:rsidRPr="006004C8">
              <w:t>2.  Coordinate a community consultation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C8" w:rsidP="006004C8">
            <w:pPr>
              <w:pStyle w:val="List"/>
            </w:pPr>
            <w:r w:rsidRPr="006004C8">
              <w:t>2.1. Define and manage the scope of community</w:t>
            </w:r>
            <w:r w:rsidRPr="006004C8">
              <w:t xml:space="preserve"> consultation.</w:t>
            </w:r>
          </w:p>
          <w:p w:rsidR="00000000" w:rsidRPr="006004C8" w:rsidP="006004C8">
            <w:pPr>
              <w:pStyle w:val="List"/>
            </w:pPr>
            <w:r w:rsidRPr="006004C8">
              <w:t>2.2. Listen to individual stakeholder stories and distinguish between private and public issues.</w:t>
            </w:r>
          </w:p>
          <w:p w:rsidR="00000000" w:rsidRPr="006004C8" w:rsidP="006004C8">
            <w:pPr>
              <w:pStyle w:val="List"/>
            </w:pPr>
            <w:r w:rsidRPr="006004C8">
              <w:t>2.3. Determine stakeholder willingness to engage in public action and support engagement in a public process to bring about change.</w:t>
            </w:r>
          </w:p>
          <w:p w:rsidR="00000000" w:rsidRPr="006004C8" w:rsidP="006004C8">
            <w:pPr>
              <w:pStyle w:val="List"/>
            </w:pPr>
            <w:r w:rsidRPr="006004C8">
              <w:t>2.4. Respond to diverse viewpoints respectfully.</w:t>
            </w:r>
          </w:p>
          <w:p w:rsidR="00000000" w:rsidRPr="006004C8" w:rsidP="006004C8">
            <w:pPr>
              <w:pStyle w:val="List"/>
            </w:pPr>
            <w:r w:rsidRPr="006004C8">
              <w:t>2.5. Provide referrals to address concerns raised beyond the scope of the public process according to organisational policies and procedures.</w:t>
            </w:r>
          </w:p>
          <w:p w:rsidR="00000000" w:rsidP="006004C8">
            <w:pPr>
              <w:pStyle w:val="List"/>
              <w:rPr>
                <w:lang w:val="en-NZ"/>
              </w:rPr>
            </w:pPr>
            <w:r w:rsidRPr="006004C8">
              <w:t>2.6. Ensure all work reflects and meets duty of care responsibili</w:t>
            </w:r>
            <w:r w:rsidRPr="006004C8">
              <w:t>ties.</w:t>
            </w:r>
          </w:p>
        </w:tc>
      </w:tr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List"/>
              <w:rPr>
                <w:lang w:val="en-NZ"/>
              </w:rPr>
            </w:pPr>
            <w:r w:rsidRPr="006004C8">
              <w:t>3.  Work with groups to achieve community development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C8" w:rsidP="006004C8">
            <w:pPr>
              <w:pStyle w:val="List"/>
            </w:pPr>
            <w:r w:rsidRPr="006004C8">
              <w:t>3.1. Research and analyse community priorities.</w:t>
            </w:r>
          </w:p>
          <w:p w:rsidR="00000000" w:rsidRPr="006004C8" w:rsidP="006004C8">
            <w:pPr>
              <w:pStyle w:val="List"/>
            </w:pPr>
            <w:r w:rsidRPr="006004C8">
              <w:t>3.2. Identify and document shared community priorities within the public group processes.</w:t>
            </w:r>
          </w:p>
          <w:p w:rsidR="00000000" w:rsidRPr="006004C8" w:rsidP="006004C8">
            <w:pPr>
              <w:pStyle w:val="List"/>
            </w:pPr>
            <w:r w:rsidRPr="006004C8">
              <w:t xml:space="preserve">3.3. Plan strategies in collaboration with the </w:t>
            </w:r>
            <w:r w:rsidRPr="006004C8">
              <w:t>community to ensure priorities are addressed.</w:t>
            </w:r>
          </w:p>
          <w:p w:rsidR="00000000" w:rsidRPr="006004C8" w:rsidP="006004C8">
            <w:pPr>
              <w:pStyle w:val="List"/>
            </w:pPr>
            <w:r w:rsidRPr="006004C8">
              <w:t>3.4. Document structures and resources available to community to maximise outcomes for stakeholders.</w:t>
            </w:r>
          </w:p>
          <w:p w:rsidR="00000000" w:rsidRPr="006004C8" w:rsidP="006004C8">
            <w:pPr>
              <w:pStyle w:val="List"/>
            </w:pPr>
            <w:r w:rsidRPr="006004C8">
              <w:t>3.5. Provide information to groups and individuals to ensure they are fully informed about issues and opportu</w:t>
            </w:r>
            <w:r w:rsidRPr="006004C8">
              <w:t>nities.</w:t>
            </w:r>
          </w:p>
          <w:p w:rsidR="00000000" w:rsidRPr="006004C8" w:rsidP="006004C8">
            <w:pPr>
              <w:pStyle w:val="List"/>
            </w:pPr>
            <w:r w:rsidRPr="006004C8">
              <w:t>3.6. Advocate and lobby for community-based outcomes.</w:t>
            </w:r>
          </w:p>
          <w:p w:rsidR="00000000" w:rsidRPr="006004C8" w:rsidP="006004C8">
            <w:pPr>
              <w:pStyle w:val="List"/>
            </w:pPr>
            <w:r w:rsidRPr="006004C8">
              <w:t>3.7. Manage and facilitate discussions and engagement processes.</w:t>
            </w:r>
          </w:p>
          <w:p w:rsidR="00000000" w:rsidRPr="006004C8" w:rsidP="006004C8">
            <w:pPr>
              <w:pStyle w:val="List"/>
            </w:pPr>
            <w:r w:rsidRPr="006004C8">
              <w:t>3.8. Review and modify own work practice within a community development framework.</w:t>
            </w:r>
          </w:p>
        </w:tc>
      </w:tr>
    </w:tbl>
    <w:p w:rsidR="00000000" w:rsidRPr="006004C8" w:rsidP="006004C8">
      <w:pPr>
        <w:pStyle w:val="BodyText"/>
      </w:pPr>
    </w:p>
    <w:p w:rsidR="00000000" w:rsidRPr="006004C8" w:rsidP="006004C8">
      <w:pPr>
        <w:pStyle w:val="AllowPageBreak"/>
      </w:pPr>
    </w:p>
    <w:p w:rsidR="00000000" w:rsidRPr="006004C8" w:rsidP="006004C8">
      <w:pPr>
        <w:pStyle w:val="Heading1"/>
      </w:pPr>
      <w:bookmarkStart w:id="7" w:name="O_1276363"/>
      <w:bookmarkEnd w:id="7"/>
      <w:r w:rsidRPr="006004C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BodyText"/>
              <w:rPr>
                <w:lang w:val="en-NZ"/>
              </w:rPr>
            </w:pPr>
            <w:r w:rsidRPr="006004C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C8" w:rsidP="006004C8">
            <w:pPr>
              <w:pStyle w:val="BodyText"/>
            </w:pPr>
            <w:r w:rsidRPr="006004C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BodyText"/>
              <w:rPr>
                <w:lang w:val="en-NZ"/>
              </w:rPr>
            </w:pPr>
            <w:r w:rsidRPr="006004C8">
              <w:rPr>
                <w:rStyle w:val="SpecialBold"/>
              </w:rPr>
              <w:t>DESCRIPTION</w:t>
            </w:r>
          </w:p>
        </w:tc>
      </w:tr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BodyText"/>
              <w:rPr>
                <w:lang w:val="en-NZ"/>
              </w:rPr>
            </w:pPr>
            <w:r w:rsidRPr="006004C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ListBullet"/>
              <w:rPr>
                <w:lang w:val="en-NZ"/>
              </w:rPr>
            </w:pPr>
            <w:r w:rsidRPr="006004C8">
              <w:t>interpret a variety of text to determine and confirm task</w:t>
            </w:r>
            <w:r w:rsidRPr="006004C8">
              <w:t xml:space="preserve"> requirements.</w:t>
            </w:r>
          </w:p>
        </w:tc>
      </w:tr>
      <w:tr w:rsidTr="00600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4C8">
            <w:pPr>
              <w:pStyle w:val="BodyText"/>
              <w:rPr>
                <w:lang w:val="en-NZ"/>
              </w:rPr>
            </w:pPr>
            <w:r w:rsidRPr="006004C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4C8" w:rsidP="006004C8">
            <w:pPr>
              <w:pStyle w:val="ListBullet"/>
            </w:pPr>
            <w:r w:rsidRPr="006004C8">
              <w:t>select and interpret mathematical information that is relevant to budget of strategic planning.</w:t>
            </w:r>
          </w:p>
        </w:tc>
      </w:tr>
    </w:tbl>
    <w:p w:rsidR="00000000" w:rsidRPr="006004C8" w:rsidP="006004C8">
      <w:pPr>
        <w:pStyle w:val="BodyText"/>
      </w:pPr>
    </w:p>
    <w:p w:rsidR="00000000" w:rsidRPr="006004C8" w:rsidP="006004C8">
      <w:pPr>
        <w:pStyle w:val="AllowPageBreak"/>
      </w:pPr>
    </w:p>
    <w:p w:rsidR="00000000" w:rsidRPr="006004C8" w:rsidP="006004C8">
      <w:pPr>
        <w:pStyle w:val="Heading1"/>
      </w:pPr>
      <w:bookmarkStart w:id="8" w:name="O_1276362"/>
      <w:bookmarkEnd w:id="8"/>
      <w:r w:rsidRPr="006004C8">
        <w:t>Unit Mapping Information</w:t>
      </w:r>
    </w:p>
    <w:p w:rsidR="00000000" w:rsidRPr="006004C8" w:rsidP="00942DD2">
      <w:pPr>
        <w:pStyle w:val="BodyText"/>
      </w:pPr>
      <w:r w:rsidRPr="006004C8">
        <w:t>Supersedes and is not equivalent to CHCCDE003 Work within a community development framework.</w:t>
      </w:r>
    </w:p>
    <w:p w:rsidR="00000000" w:rsidRPr="006004C8" w:rsidP="006004C8">
      <w:pPr>
        <w:pStyle w:val="Heading1"/>
      </w:pPr>
      <w:bookmarkStart w:id="9" w:name="O_1276355"/>
      <w:bookmarkEnd w:id="9"/>
      <w:r w:rsidRPr="006004C8">
        <w:t>Links</w:t>
      </w:r>
    </w:p>
    <w:p w:rsidR="00000000" w:rsidRPr="006004C8" w:rsidP="00942DD2">
      <w:pPr>
        <w:pStyle w:val="BodyText"/>
      </w:pPr>
      <w:r w:rsidRPr="00600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31B4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004C8" w:rsidP="006004C8"/>
    <w:sectPr w:rsidSect="00600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C8" w:rsidRPr="00942DD2" w:rsidP="00942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D2" w:rsidP="00600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DD2" w:rsidP="00600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42DD2" w:rsidP="00600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4C8" w:rsidRPr="00942DD2" w:rsidP="00942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D2" w:rsidRPr="002D2AF8" w:rsidP="00600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CHCCDE019 Work within a community development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42DD2" w:rsidP="00600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586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D07B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4C8"/>
  </w:style>
  <w:style w:type="character" w:customStyle="1" w:styleId="Heading1Char">
    <w:name w:val="Heading 1 Char"/>
    <w:basedOn w:val="DefaultParagraphFont"/>
    <w:link w:val="Heading1"/>
    <w:rsid w:val="00600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4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04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04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04C8"/>
    <w:rPr>
      <w:b/>
      <w:spacing w:val="0"/>
    </w:rPr>
  </w:style>
  <w:style w:type="character" w:styleId="Emphasis">
    <w:name w:val="Emphasis"/>
    <w:basedOn w:val="DefaultParagraphFont"/>
    <w:qFormat/>
    <w:rsid w:val="006004C8"/>
    <w:rPr>
      <w:i/>
    </w:rPr>
  </w:style>
  <w:style w:type="paragraph" w:customStyle="1" w:styleId="SuperHeading">
    <w:name w:val="SuperHeading"/>
    <w:basedOn w:val="Normal"/>
    <w:rsid w:val="00600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4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0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0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4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4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0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4C8"/>
  </w:style>
  <w:style w:type="paragraph" w:styleId="TableofFigures">
    <w:name w:val="table of figures"/>
    <w:basedOn w:val="Normal"/>
    <w:next w:val="Normal"/>
    <w:semiHidden/>
    <w:rsid w:val="00600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4C8"/>
    <w:rPr>
      <w:rFonts w:ascii="Wingdings" w:hAnsi="Wingdings"/>
    </w:rPr>
  </w:style>
  <w:style w:type="paragraph" w:customStyle="1" w:styleId="TableHeading">
    <w:name w:val="Table Heading"/>
    <w:basedOn w:val="HeadingBase"/>
    <w:rsid w:val="00600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4C8"/>
    <w:rPr>
      <w:color w:val="0033CC"/>
      <w:u w:val="none"/>
    </w:rPr>
  </w:style>
  <w:style w:type="paragraph" w:customStyle="1" w:styleId="BodyTextRight">
    <w:name w:val="Body Text Right"/>
    <w:basedOn w:val="BodyText"/>
    <w:rsid w:val="00600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4C8"/>
    <w:rPr>
      <w:sz w:val="32"/>
    </w:rPr>
  </w:style>
  <w:style w:type="paragraph" w:customStyle="1" w:styleId="HeadingProcedure">
    <w:name w:val="Heading Procedure"/>
    <w:basedOn w:val="HeadingBase"/>
    <w:next w:val="Normal"/>
    <w:rsid w:val="00600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4C8"/>
    <w:pPr>
      <w:spacing w:before="60" w:after="60"/>
    </w:pPr>
  </w:style>
  <w:style w:type="paragraph" w:styleId="ListContinue">
    <w:name w:val="List Continue"/>
    <w:basedOn w:val="List"/>
    <w:rsid w:val="006004C8"/>
    <w:pPr>
      <w:ind w:firstLine="0"/>
    </w:pPr>
  </w:style>
  <w:style w:type="paragraph" w:customStyle="1" w:styleId="ListNote">
    <w:name w:val="List Note"/>
    <w:basedOn w:val="List"/>
    <w:rsid w:val="00600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4C8"/>
    <w:rPr>
      <w:rFonts w:ascii="Courier New" w:hAnsi="Courier New"/>
    </w:rPr>
  </w:style>
  <w:style w:type="paragraph" w:customStyle="1" w:styleId="NoteBullet">
    <w:name w:val="Note Bullet"/>
    <w:basedOn w:val="Note"/>
    <w:rsid w:val="00600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4C8"/>
    <w:rPr>
      <w:b/>
      <w:smallCaps/>
    </w:rPr>
  </w:style>
  <w:style w:type="paragraph" w:customStyle="1" w:styleId="TableListNumber">
    <w:name w:val="Table List Number"/>
    <w:basedOn w:val="ListNumber"/>
    <w:rsid w:val="00600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4C8"/>
    <w:pPr>
      <w:numPr>
        <w:numId w:val="8"/>
      </w:numPr>
    </w:pPr>
  </w:style>
  <w:style w:type="paragraph" w:customStyle="1" w:styleId="ListAlpha2">
    <w:name w:val="List Alpha 2"/>
    <w:basedOn w:val="List2"/>
    <w:rsid w:val="006004C8"/>
    <w:pPr>
      <w:numPr>
        <w:numId w:val="7"/>
      </w:numPr>
    </w:pPr>
  </w:style>
  <w:style w:type="paragraph" w:styleId="List2">
    <w:name w:val="List 2"/>
    <w:basedOn w:val="BodyText"/>
    <w:rsid w:val="00600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4C8"/>
    <w:pPr>
      <w:numPr>
        <w:numId w:val="3"/>
      </w:numPr>
    </w:pPr>
  </w:style>
  <w:style w:type="paragraph" w:styleId="ListContinue2">
    <w:name w:val="List Continue 2"/>
    <w:basedOn w:val="List2"/>
    <w:rsid w:val="006004C8"/>
    <w:pPr>
      <w:ind w:firstLine="0"/>
    </w:pPr>
  </w:style>
  <w:style w:type="paragraph" w:styleId="ListContinue3">
    <w:name w:val="List Continue 3"/>
    <w:basedOn w:val="List3"/>
    <w:rsid w:val="006004C8"/>
    <w:pPr>
      <w:ind w:left="1021" w:firstLine="0"/>
    </w:pPr>
  </w:style>
  <w:style w:type="paragraph" w:styleId="ListContinue4">
    <w:name w:val="List Continue 4"/>
    <w:basedOn w:val="List4"/>
    <w:rsid w:val="006004C8"/>
    <w:pPr>
      <w:ind w:firstLine="0"/>
    </w:pPr>
  </w:style>
  <w:style w:type="paragraph" w:styleId="ListContinue5">
    <w:name w:val="List Continue 5"/>
    <w:basedOn w:val="List5"/>
    <w:rsid w:val="006004C8"/>
    <w:pPr>
      <w:ind w:firstLine="0"/>
    </w:pPr>
  </w:style>
  <w:style w:type="paragraph" w:styleId="ListNumber3">
    <w:name w:val="List Number 3"/>
    <w:basedOn w:val="List3"/>
    <w:rsid w:val="006004C8"/>
    <w:pPr>
      <w:numPr>
        <w:numId w:val="4"/>
      </w:numPr>
    </w:pPr>
  </w:style>
  <w:style w:type="paragraph" w:styleId="ListNumber4">
    <w:name w:val="List Number 4"/>
    <w:basedOn w:val="List4"/>
    <w:rsid w:val="006004C8"/>
    <w:pPr>
      <w:numPr>
        <w:numId w:val="5"/>
      </w:numPr>
    </w:pPr>
  </w:style>
  <w:style w:type="paragraph" w:styleId="ListNumber5">
    <w:name w:val="List Number 5"/>
    <w:basedOn w:val="List5"/>
    <w:rsid w:val="006004C8"/>
    <w:pPr>
      <w:numPr>
        <w:numId w:val="6"/>
      </w:numPr>
    </w:pPr>
  </w:style>
  <w:style w:type="paragraph" w:styleId="BlockText">
    <w:name w:val="Block Text"/>
    <w:basedOn w:val="Normal"/>
    <w:rsid w:val="00600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4C8"/>
    <w:rPr>
      <w:sz w:val="16"/>
      <w:vertAlign w:val="superscript"/>
    </w:rPr>
  </w:style>
  <w:style w:type="character" w:customStyle="1" w:styleId="Symbols">
    <w:name w:val="Symbols"/>
    <w:basedOn w:val="DefaultParagraphFont"/>
    <w:rsid w:val="006004C8"/>
    <w:rPr>
      <w:rFonts w:ascii="Symbol" w:hAnsi="Symbol"/>
    </w:rPr>
  </w:style>
  <w:style w:type="character" w:customStyle="1" w:styleId="MenuOptions">
    <w:name w:val="Menu Options"/>
    <w:basedOn w:val="DefaultParagraphFont"/>
    <w:rsid w:val="00600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4C8"/>
    <w:rPr>
      <w:b/>
    </w:rPr>
  </w:style>
  <w:style w:type="character" w:customStyle="1" w:styleId="Underlined">
    <w:name w:val="Underlined"/>
    <w:basedOn w:val="DefaultParagraphFont"/>
    <w:rsid w:val="006004C8"/>
    <w:rPr>
      <w:u w:val="single"/>
    </w:rPr>
  </w:style>
  <w:style w:type="paragraph" w:customStyle="1" w:styleId="TableBodyTextRight">
    <w:name w:val="Table Body Text Right"/>
    <w:basedOn w:val="TableBodyText"/>
    <w:rsid w:val="00600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4C8"/>
    <w:rPr>
      <w:sz w:val="18"/>
    </w:rPr>
  </w:style>
  <w:style w:type="paragraph" w:customStyle="1" w:styleId="BodySmallRight">
    <w:name w:val="Body Small Right"/>
    <w:basedOn w:val="BodyTextRight"/>
    <w:rsid w:val="006004C8"/>
    <w:rPr>
      <w:sz w:val="18"/>
      <w:szCs w:val="18"/>
    </w:rPr>
  </w:style>
  <w:style w:type="paragraph" w:customStyle="1" w:styleId="MarginEdition">
    <w:name w:val="Margin Edition"/>
    <w:basedOn w:val="MarginNote"/>
    <w:rsid w:val="00600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4C8"/>
    <w:rPr>
      <w:sz w:val="2"/>
      <w:szCs w:val="2"/>
    </w:rPr>
  </w:style>
  <w:style w:type="character" w:customStyle="1" w:styleId="Small">
    <w:name w:val="Small"/>
    <w:basedOn w:val="DefaultParagraphFont"/>
    <w:rsid w:val="006004C8"/>
    <w:rPr>
      <w:sz w:val="16"/>
    </w:rPr>
  </w:style>
  <w:style w:type="paragraph" w:customStyle="1" w:styleId="WideTable">
    <w:name w:val="Wide Table"/>
    <w:basedOn w:val="Normal"/>
    <w:rsid w:val="00600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4C8"/>
  </w:style>
  <w:style w:type="paragraph" w:styleId="Quote">
    <w:name w:val="Quote"/>
    <w:basedOn w:val="Heading1"/>
    <w:link w:val="QuoteChar"/>
    <w:qFormat/>
    <w:rsid w:val="00600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4C8"/>
    <w:pPr>
      <w:pageBreakBefore/>
    </w:pPr>
  </w:style>
  <w:style w:type="paragraph" w:customStyle="1" w:styleId="Border">
    <w:name w:val="Border"/>
    <w:basedOn w:val="Normal"/>
    <w:qFormat/>
    <w:rsid w:val="00600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4C8"/>
    <w:rPr>
      <w:u w:val="single"/>
    </w:rPr>
  </w:style>
  <w:style w:type="character" w:customStyle="1" w:styleId="BoldandItalics">
    <w:name w:val="Bold and Italics"/>
    <w:qFormat/>
    <w:rsid w:val="006004C8"/>
    <w:rPr>
      <w:b/>
      <w:i/>
      <w:u w:val="none"/>
    </w:rPr>
  </w:style>
  <w:style w:type="paragraph" w:styleId="BalloonText">
    <w:name w:val="Balloon Text"/>
    <w:basedOn w:val="Normal"/>
    <w:link w:val="BalloonTextChar"/>
    <w:rsid w:val="00600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4C8"/>
    <w:pPr>
      <w:spacing w:before="0" w:after="0"/>
    </w:pPr>
  </w:style>
  <w:style w:type="paragraph" w:customStyle="1" w:styleId="BodyTextBold">
    <w:name w:val="Body Text Bold"/>
    <w:basedOn w:val="BodyText"/>
    <w:qFormat/>
    <w:rsid w:val="006004C8"/>
    <w:rPr>
      <w:b/>
    </w:rPr>
  </w:style>
  <w:style w:type="character" w:styleId="Hyperlink">
    <w:name w:val="Hyperlink"/>
    <w:basedOn w:val="DefaultParagraphFont"/>
    <w:uiPriority w:val="99"/>
    <w:unhideWhenUsed/>
    <w:rsid w:val="00942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3313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CHCCDE019 Work within a community development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2023-07-01T03:30:00Z</dcterms:created>
  <dcterms:modified xsi:type="dcterms:W3CDTF">2023-07-01T03:30:00Z</dcterms:modified>
</cp:coreProperties>
</file>