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63A" w:rsidP="00447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CHCCDE012 Work within organisation and government structures to enable community development outcomes</w:t>
      </w:r>
      <w:r>
        <w:fldChar w:fldCharType="end"/>
      </w:r>
    </w:p>
    <w:p w:rsidR="0044763A" w:rsidP="0044763A">
      <w:pPr>
        <w:pStyle w:val="Version"/>
        <w:sectPr w:rsidSect="00692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89F" w:rsidP="0069289F">
      <w:pPr>
        <w:pStyle w:val="SuperHeading"/>
      </w:pPr>
      <w:r w:rsidRPr="0069289F">
        <w:t>CHCCDE012 Work within organisation and government structures to enable community development outcomes</w:t>
      </w:r>
    </w:p>
    <w:p w:rsidR="00000000" w:rsidRPr="0069289F" w:rsidP="0069289F">
      <w:pPr>
        <w:pStyle w:val="Heading1"/>
      </w:pPr>
      <w:bookmarkStart w:id="1" w:name="O_653025"/>
      <w:bookmarkEnd w:id="1"/>
      <w:r w:rsidRPr="0069289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 xml:space="preserve">Comments 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 xml:space="preserve">This version was released in </w:t>
            </w:r>
            <w:r w:rsidRPr="0069289F">
              <w:rPr>
                <w:rStyle w:val="Emphasis"/>
              </w:rPr>
              <w:t>CHC Community Services Training Package release 2.0</w:t>
            </w:r>
            <w:r w:rsidRPr="0069289F">
              <w:t xml:space="preserve"> and meets the requirements of the 2012 Standards for Training Packages.</w:t>
            </w:r>
          </w:p>
          <w:p w:rsidR="00000000" w:rsidRPr="0069289F" w:rsidP="0069289F">
            <w:pPr>
              <w:pStyle w:val="BodyText"/>
            </w:pPr>
            <w:r w:rsidRPr="0069289F">
              <w:t xml:space="preserve">Significant changes to performance criteria </w:t>
            </w:r>
          </w:p>
          <w:p w:rsidR="00000000" w:rsidRPr="0069289F" w:rsidP="0069289F">
            <w:pPr>
              <w:pStyle w:val="BodyText"/>
            </w:pPr>
            <w:r w:rsidRPr="0069289F">
              <w:t>New evidence requirements for assessment including volume and frequency requirements</w:t>
            </w:r>
          </w:p>
          <w:p w:rsidR="00000000" w:rsidRPr="0069289F" w:rsidP="0069289F">
            <w:pPr>
              <w:pStyle w:val="BodyText"/>
            </w:pPr>
            <w:r w:rsidRPr="0069289F">
              <w:t>Significant changes to knowledge evidence</w:t>
            </w:r>
          </w:p>
        </w:tc>
      </w:tr>
    </w:tbl>
    <w:p w:rsidR="00000000" w:rsidRPr="0069289F" w:rsidP="0069289F">
      <w:pPr>
        <w:pStyle w:val="BodyText"/>
      </w:pPr>
    </w:p>
    <w:p w:rsidR="00000000" w:rsidRPr="0069289F" w:rsidP="0069289F">
      <w:pPr>
        <w:pStyle w:val="AllowPageBreak"/>
      </w:pPr>
    </w:p>
    <w:p w:rsidR="00000000" w:rsidRPr="0069289F" w:rsidP="0069289F">
      <w:pPr>
        <w:pStyle w:val="Heading1"/>
      </w:pPr>
      <w:bookmarkStart w:id="2" w:name="O_653026"/>
      <w:bookmarkEnd w:id="2"/>
      <w:r w:rsidRPr="0069289F">
        <w:t>Application</w:t>
      </w:r>
    </w:p>
    <w:p w:rsidR="00000000" w:rsidRPr="0069289F" w:rsidP="0044763A">
      <w:pPr>
        <w:pStyle w:val="BodyText"/>
      </w:pPr>
      <w:r w:rsidRPr="0069289F">
        <w:t>This unit describes the skills and knowledge required to work within community and government structures to enable community development processes.</w:t>
      </w:r>
    </w:p>
    <w:p w:rsidR="00000000" w:rsidRPr="0069289F" w:rsidP="0044763A">
      <w:pPr>
        <w:pStyle w:val="BodyText"/>
      </w:pPr>
      <w:r w:rsidRPr="0069289F">
        <w:t>This unit applies to workers in both health and community sectors and/or a community de</w:t>
      </w:r>
      <w:r w:rsidRPr="0069289F">
        <w:t>velopment work context. Workers at this level will be part of a professional team and have the responsibility of supervision of others.</w:t>
      </w:r>
    </w:p>
    <w:p w:rsidR="0044763A" w:rsidRPr="0044763A" w:rsidP="0044763A">
      <w:pPr>
        <w:pStyle w:val="BodyText"/>
        <w:rPr>
          <w:i/>
        </w:rPr>
      </w:pPr>
      <w:r w:rsidRPr="0044763A">
        <w:rPr>
          <w:rStyle w:val="Emphasis"/>
        </w:rPr>
        <w:t>The skills in this unit must be applied in accordance with Commonwealth and State/Territory legislation, Australian/New</w:t>
      </w:r>
      <w:r w:rsidRPr="0044763A">
        <w:rPr>
          <w:rStyle w:val="Emphasis"/>
        </w:rPr>
        <w:t xml:space="preserve"> Zealand standards and industry codes of practice</w:t>
      </w:r>
      <w:r w:rsidRPr="0044763A">
        <w:rPr>
          <w:i/>
        </w:rPr>
        <w:t>.</w:t>
      </w:r>
    </w:p>
    <w:p w:rsidR="00000000" w:rsidRPr="0069289F" w:rsidP="0069289F">
      <w:pPr>
        <w:pStyle w:val="Heading1"/>
      </w:pPr>
      <w:bookmarkStart w:id="3" w:name="O_653030"/>
      <w:bookmarkEnd w:id="3"/>
      <w:r w:rsidRPr="006928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8"/>
        <w:gridCol w:w="40"/>
        <w:gridCol w:w="7738"/>
      </w:tblGrid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rPr>
                <w:rStyle w:val="SpecialBold"/>
              </w:rPr>
              <w:t>PERFORMANCE CRITERIA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1. Work within the structures and process of the organisation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>1.1 Identify and work within the management and governance structure, philosophy and purpose of own organisation</w:t>
            </w:r>
          </w:p>
          <w:p w:rsidR="00000000" w:rsidRPr="0069289F" w:rsidP="0069289F">
            <w:pPr>
              <w:pStyle w:val="BodyText"/>
            </w:pPr>
            <w:r w:rsidRPr="0069289F">
              <w:t>1.2 Work within lines of decision-making and accountability in contributing to planning processes in relation to organisation’s community devel</w:t>
            </w:r>
            <w:r w:rsidRPr="0069289F">
              <w:t>opment activities</w:t>
            </w:r>
          </w:p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1.3 Ensure decisions and processes are documented and accessible to all involved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2. Assess extent to which organisation supports community development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>2.1 Plan for aspects of the management structure, philosophy and purpose, go</w:t>
            </w:r>
            <w:r w:rsidRPr="0069289F">
              <w:t>vernance structures, policies and procedures which are supportive of community development work</w:t>
            </w:r>
          </w:p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2.2 Plan for aspects of the management structure, philosophy and purpose, governance structures, policies and procedures which may create barriers to community development work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 xml:space="preserve">3. Utilise all levels of government for community development activities </w:t>
            </w:r>
            <w:r w:rsidRPr="0069289F">
              <w:t>and projects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>3.1 Research all levels of government that provide community funding</w:t>
            </w:r>
          </w:p>
          <w:p w:rsidR="00000000" w:rsidRPr="0069289F" w:rsidP="0069289F">
            <w:pPr>
              <w:pStyle w:val="BodyText"/>
            </w:pPr>
            <w:r w:rsidRPr="0069289F">
              <w:t>3.2 Identify current and possible future funding sources for community resources and programs</w:t>
            </w:r>
          </w:p>
          <w:p w:rsidR="00000000" w:rsidRPr="0069289F" w:rsidP="0069289F">
            <w:pPr>
              <w:pStyle w:val="BodyText"/>
            </w:pPr>
            <w:r w:rsidRPr="0069289F">
              <w:t>3.3 Plan for government policy barriers and, with community members, identify st</w:t>
            </w:r>
            <w:r w:rsidRPr="0069289F">
              <w:t>rategies to support change</w:t>
            </w:r>
          </w:p>
          <w:p w:rsidR="00000000" w:rsidRPr="0069289F" w:rsidP="0069289F">
            <w:pPr>
              <w:pStyle w:val="BodyText"/>
            </w:pPr>
            <w:r w:rsidRPr="0069289F">
              <w:t>3.4 Develop strategic alliances between organisation, community members and relevant government agencies to support community development activities</w:t>
            </w:r>
          </w:p>
          <w:p w:rsidR="00000000" w:rsidRPr="0069289F" w:rsidP="0069289F">
            <w:pPr>
              <w:pStyle w:val="BodyText"/>
            </w:pPr>
            <w:r w:rsidRPr="0069289F">
              <w:t>3.5 Proactively seek opportunities to influence government decision and policy m</w:t>
            </w:r>
            <w:r w:rsidRPr="0069289F">
              <w:t>aking in line with community issues and priorities</w:t>
            </w:r>
          </w:p>
          <w:p w:rsidR="00000000" w:rsidRPr="0069289F" w:rsidP="0069289F">
            <w:pPr>
              <w:pStyle w:val="BodyText"/>
            </w:pPr>
            <w:r w:rsidRPr="0069289F">
              <w:t xml:space="preserve">3.6 Ensure community development activities and projects adhere to relevant commonwealth, state/territory and local government legal requirements </w:t>
            </w:r>
          </w:p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3.7 Regularly update information about current legal requi</w:t>
            </w:r>
            <w:r w:rsidRPr="0069289F">
              <w:t>rements and  if appropriate, develop proposals to modify organisation policy and procedures in relation to community development activities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4. Maintain the profile of community development work within the organisation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>4.1 Use formal and informal netw</w:t>
            </w:r>
            <w:r w:rsidRPr="0069289F">
              <w:t>orks to communicate the organisation’s community development activities and achievements</w:t>
            </w:r>
          </w:p>
          <w:p w:rsidR="00000000" w:rsidRPr="0069289F" w:rsidP="0069289F">
            <w:pPr>
              <w:pStyle w:val="BodyText"/>
            </w:pPr>
            <w:r w:rsidRPr="0069289F">
              <w:t>4.2 Use a range of communication media and activities to convey information about community development activities and achievements of the organisation to encourage support and interest</w:t>
            </w:r>
          </w:p>
          <w:p w:rsidR="00000000" w:rsidRPr="0069289F" w:rsidP="0069289F">
            <w:pPr>
              <w:pStyle w:val="BodyText"/>
            </w:pPr>
            <w:r w:rsidRPr="0069289F">
              <w:t>4.3 Seek and utilise opportunities to promote the organisation and its</w:t>
            </w:r>
            <w:r w:rsidRPr="0069289F">
              <w:t xml:space="preserve"> community development work and activities</w:t>
            </w:r>
          </w:p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4.4 Display confidentiality and sensitivity in details, content and extent of public comment on organisation’s activities</w:t>
            </w: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</w:p>
        </w:tc>
      </w:tr>
      <w:tr w:rsidTr="00447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5. Maintain management support for community development activities and projects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t xml:space="preserve">5.1 </w:t>
            </w:r>
            <w:r w:rsidRPr="0069289F">
              <w:t>Identify and advise management of political, social, cultural and economic trends that may impact on community development activities and projects</w:t>
            </w:r>
          </w:p>
          <w:p w:rsidR="00000000" w:rsidRPr="0069289F" w:rsidP="0069289F">
            <w:pPr>
              <w:pStyle w:val="BodyText"/>
            </w:pPr>
            <w:r w:rsidRPr="0069289F">
              <w:t>5.2 Ensure community development activities and project work is within the policies and procedures of the org</w:t>
            </w:r>
            <w:r w:rsidRPr="0069289F">
              <w:t xml:space="preserve">anisation </w:t>
            </w:r>
          </w:p>
          <w:p w:rsidR="00000000" w:rsidRPr="0069289F" w:rsidP="0069289F">
            <w:pPr>
              <w:pStyle w:val="BodyText"/>
            </w:pPr>
            <w:r w:rsidRPr="0069289F">
              <w:t>5.3 Promptly address problems in implementing defined procedures to ensure resolution</w:t>
            </w:r>
          </w:p>
          <w:p w:rsidR="00000000" w:rsidRPr="0069289F" w:rsidP="0069289F">
            <w:pPr>
              <w:pStyle w:val="BodyText"/>
            </w:pPr>
            <w:r w:rsidRPr="0069289F">
              <w:t>5.4 Identify and seek to resolve conflict between organisation policies and community or public issues</w:t>
            </w:r>
          </w:p>
          <w:p w:rsidR="00000000" w:rsidRPr="0069289F" w:rsidP="0069289F">
            <w:pPr>
              <w:pStyle w:val="BodyText"/>
            </w:pPr>
            <w:r w:rsidRPr="0069289F">
              <w:t>5.5 Ensure information about community development activ</w:t>
            </w:r>
            <w:r w:rsidRPr="0069289F">
              <w:t xml:space="preserve">ities and projects is provided within the management structures to facilitate effective and informed deliberations and decision-making </w:t>
            </w:r>
          </w:p>
        </w:tc>
      </w:tr>
    </w:tbl>
    <w:p w:rsidR="0044763A" w:rsidP="0069289F">
      <w:pPr>
        <w:pStyle w:val="BodyText"/>
      </w:pPr>
    </w:p>
    <w:p w:rsidR="0044763A" w:rsidP="0069289F">
      <w:pPr>
        <w:pStyle w:val="BodyText"/>
      </w:pPr>
    </w:p>
    <w:p w:rsidR="00000000" w:rsidRPr="0069289F" w:rsidP="0069289F">
      <w:pPr>
        <w:pStyle w:val="Heading1"/>
      </w:pPr>
      <w:bookmarkStart w:id="4" w:name="O_653031"/>
      <w:bookmarkEnd w:id="4"/>
      <w:r w:rsidRPr="006928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92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89F">
            <w:pPr>
              <w:pStyle w:val="BodyText"/>
              <w:rPr>
                <w:lang w:val="en-NZ"/>
              </w:rPr>
            </w:pPr>
            <w:r w:rsidRPr="0069289F">
              <w:t>The Foundation Skills describe those required skills (language, literacy, numerac</w:t>
            </w:r>
            <w:r w:rsidRPr="0069289F">
              <w:t xml:space="preserve">y and </w:t>
            </w:r>
            <w:r w:rsidRPr="0069289F">
              <w:t>employment skills) that are essential to performance.</w:t>
            </w:r>
          </w:p>
        </w:tc>
      </w:tr>
      <w:tr w:rsidTr="00692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89F" w:rsidP="0069289F">
            <w:pPr>
              <w:pStyle w:val="BodyText"/>
            </w:pPr>
            <w:r w:rsidRPr="0069289F">
              <w:rPr>
                <w:rStyle w:val="Emphasis"/>
              </w:rPr>
              <w:t>Foundation skills essential to performance are explicit in the performance criteria of this unit of competency.</w:t>
            </w:r>
            <w:r w:rsidRPr="0069289F">
              <w:t xml:space="preserve"> </w:t>
            </w:r>
          </w:p>
        </w:tc>
      </w:tr>
    </w:tbl>
    <w:p w:rsidR="0044763A" w:rsidP="0069289F">
      <w:pPr>
        <w:pStyle w:val="BodyText"/>
      </w:pPr>
    </w:p>
    <w:p w:rsidR="0044763A" w:rsidP="0069289F">
      <w:pPr>
        <w:pStyle w:val="BodyText"/>
      </w:pPr>
    </w:p>
    <w:p w:rsidR="00000000" w:rsidRPr="0069289F" w:rsidP="0069289F">
      <w:pPr>
        <w:pStyle w:val="Heading1"/>
      </w:pPr>
      <w:bookmarkStart w:id="5" w:name="O_653033"/>
      <w:bookmarkEnd w:id="5"/>
      <w:r w:rsidRPr="0069289F">
        <w:t>Unit Mapping Information</w:t>
      </w:r>
    </w:p>
    <w:p w:rsidR="00000000" w:rsidRPr="0069289F" w:rsidP="0044763A">
      <w:pPr>
        <w:pStyle w:val="BodyText"/>
      </w:pPr>
      <w:r w:rsidRPr="0069289F">
        <w:t>No equivalent unit</w:t>
      </w:r>
    </w:p>
    <w:p w:rsidR="00000000" w:rsidRPr="0069289F" w:rsidP="0069289F">
      <w:pPr>
        <w:pStyle w:val="Heading1"/>
      </w:pPr>
      <w:bookmarkStart w:id="6" w:name="O_653040"/>
      <w:bookmarkEnd w:id="6"/>
      <w:r w:rsidRPr="0069289F">
        <w:t>Links</w:t>
      </w:r>
    </w:p>
    <w:p w:rsidR="00000000" w:rsidRPr="0069289F" w:rsidP="0044763A">
      <w:pPr>
        <w:pStyle w:val="BodyText"/>
      </w:pPr>
      <w:r w:rsidRPr="00692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46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9289F" w:rsidP="0069289F"/>
    <w:sectPr w:rsidSect="00692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9F" w:rsidRPr="0044763A" w:rsidP="00447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A" w:rsidP="0069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63A" w:rsidP="0069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763A" w:rsidP="00692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89F" w:rsidRPr="0044763A" w:rsidP="00447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A" w:rsidRPr="002D2AF8" w:rsidP="0069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CHCCDE012 Work within organisation and government structures to enable community development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4763A" w:rsidP="00692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89F"/>
  </w:style>
  <w:style w:type="character" w:customStyle="1" w:styleId="Heading1Char">
    <w:name w:val="Heading 1 Char"/>
    <w:basedOn w:val="DefaultParagraphFont"/>
    <w:link w:val="Heading1"/>
    <w:rsid w:val="00692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8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289F"/>
    <w:rPr>
      <w:b/>
      <w:spacing w:val="0"/>
    </w:rPr>
  </w:style>
  <w:style w:type="character" w:styleId="Emphasis">
    <w:name w:val="Emphasis"/>
    <w:basedOn w:val="DefaultParagraphFont"/>
    <w:qFormat/>
    <w:rsid w:val="0069289F"/>
    <w:rPr>
      <w:i/>
    </w:rPr>
  </w:style>
  <w:style w:type="paragraph" w:customStyle="1" w:styleId="SuperHeading">
    <w:name w:val="SuperHeading"/>
    <w:basedOn w:val="Normal"/>
    <w:rsid w:val="00692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8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8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2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8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89F"/>
  </w:style>
  <w:style w:type="paragraph" w:styleId="TableofFigures">
    <w:name w:val="table of figures"/>
    <w:basedOn w:val="Normal"/>
    <w:next w:val="Normal"/>
    <w:semiHidden/>
    <w:rsid w:val="00692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8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289F"/>
    <w:rPr>
      <w:rFonts w:ascii="Wingdings" w:hAnsi="Wingdings"/>
    </w:rPr>
  </w:style>
  <w:style w:type="paragraph" w:customStyle="1" w:styleId="TableHeading">
    <w:name w:val="Table Heading"/>
    <w:basedOn w:val="HeadingBase"/>
    <w:rsid w:val="00692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89F"/>
    <w:rPr>
      <w:color w:val="0033CC"/>
      <w:u w:val="none"/>
    </w:rPr>
  </w:style>
  <w:style w:type="paragraph" w:customStyle="1" w:styleId="BodyTextRight">
    <w:name w:val="Body Text Right"/>
    <w:basedOn w:val="BodyText"/>
    <w:rsid w:val="00692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8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89F"/>
    <w:rPr>
      <w:sz w:val="32"/>
    </w:rPr>
  </w:style>
  <w:style w:type="paragraph" w:customStyle="1" w:styleId="HeadingProcedure">
    <w:name w:val="Heading Procedure"/>
    <w:basedOn w:val="HeadingBase"/>
    <w:next w:val="Normal"/>
    <w:rsid w:val="00692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89F"/>
    <w:pPr>
      <w:spacing w:before="60" w:after="60"/>
    </w:pPr>
  </w:style>
  <w:style w:type="paragraph" w:styleId="ListContinue">
    <w:name w:val="List Continue"/>
    <w:basedOn w:val="List"/>
    <w:rsid w:val="0069289F"/>
    <w:pPr>
      <w:ind w:firstLine="0"/>
    </w:pPr>
  </w:style>
  <w:style w:type="paragraph" w:customStyle="1" w:styleId="ListNote">
    <w:name w:val="List Note"/>
    <w:basedOn w:val="List"/>
    <w:rsid w:val="00692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89F"/>
    <w:rPr>
      <w:rFonts w:ascii="Courier New" w:hAnsi="Courier New"/>
    </w:rPr>
  </w:style>
  <w:style w:type="paragraph" w:customStyle="1" w:styleId="NoteBullet">
    <w:name w:val="Note Bullet"/>
    <w:basedOn w:val="Note"/>
    <w:rsid w:val="00692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8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2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89F"/>
    <w:rPr>
      <w:b/>
      <w:smallCaps/>
    </w:rPr>
  </w:style>
  <w:style w:type="paragraph" w:customStyle="1" w:styleId="TableListNumber">
    <w:name w:val="Table List Number"/>
    <w:basedOn w:val="ListNumber"/>
    <w:rsid w:val="00692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89F"/>
    <w:pPr>
      <w:numPr>
        <w:numId w:val="7"/>
      </w:numPr>
    </w:pPr>
  </w:style>
  <w:style w:type="paragraph" w:customStyle="1" w:styleId="ListAlpha2">
    <w:name w:val="List Alpha 2"/>
    <w:basedOn w:val="List2"/>
    <w:rsid w:val="0069289F"/>
    <w:pPr>
      <w:numPr>
        <w:numId w:val="6"/>
      </w:numPr>
    </w:pPr>
  </w:style>
  <w:style w:type="paragraph" w:styleId="List2">
    <w:name w:val="List 2"/>
    <w:basedOn w:val="BodyText"/>
    <w:rsid w:val="00692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8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8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289F"/>
    <w:pPr>
      <w:numPr>
        <w:numId w:val="2"/>
      </w:numPr>
    </w:pPr>
  </w:style>
  <w:style w:type="paragraph" w:styleId="ListContinue2">
    <w:name w:val="List Continue 2"/>
    <w:basedOn w:val="List2"/>
    <w:rsid w:val="0069289F"/>
    <w:pPr>
      <w:ind w:firstLine="0"/>
    </w:pPr>
  </w:style>
  <w:style w:type="paragraph" w:styleId="ListContinue3">
    <w:name w:val="List Continue 3"/>
    <w:basedOn w:val="List3"/>
    <w:rsid w:val="0069289F"/>
    <w:pPr>
      <w:ind w:left="1021" w:firstLine="0"/>
    </w:pPr>
  </w:style>
  <w:style w:type="paragraph" w:styleId="ListContinue4">
    <w:name w:val="List Continue 4"/>
    <w:basedOn w:val="List4"/>
    <w:rsid w:val="0069289F"/>
    <w:pPr>
      <w:ind w:firstLine="0"/>
    </w:pPr>
  </w:style>
  <w:style w:type="paragraph" w:styleId="ListContinue5">
    <w:name w:val="List Continue 5"/>
    <w:basedOn w:val="List5"/>
    <w:rsid w:val="0069289F"/>
    <w:pPr>
      <w:ind w:firstLine="0"/>
    </w:pPr>
  </w:style>
  <w:style w:type="paragraph" w:styleId="ListNumber3">
    <w:name w:val="List Number 3"/>
    <w:basedOn w:val="List3"/>
    <w:rsid w:val="0069289F"/>
    <w:pPr>
      <w:numPr>
        <w:numId w:val="3"/>
      </w:numPr>
    </w:pPr>
  </w:style>
  <w:style w:type="paragraph" w:styleId="ListNumber4">
    <w:name w:val="List Number 4"/>
    <w:basedOn w:val="List4"/>
    <w:rsid w:val="0069289F"/>
    <w:pPr>
      <w:numPr>
        <w:numId w:val="4"/>
      </w:numPr>
    </w:pPr>
  </w:style>
  <w:style w:type="paragraph" w:styleId="ListNumber5">
    <w:name w:val="List Number 5"/>
    <w:basedOn w:val="List5"/>
    <w:rsid w:val="0069289F"/>
    <w:pPr>
      <w:numPr>
        <w:numId w:val="5"/>
      </w:numPr>
    </w:pPr>
  </w:style>
  <w:style w:type="paragraph" w:styleId="BlockText">
    <w:name w:val="Block Text"/>
    <w:basedOn w:val="Normal"/>
    <w:rsid w:val="00692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89F"/>
    <w:rPr>
      <w:sz w:val="16"/>
      <w:vertAlign w:val="superscript"/>
    </w:rPr>
  </w:style>
  <w:style w:type="character" w:customStyle="1" w:styleId="Symbols">
    <w:name w:val="Symbols"/>
    <w:basedOn w:val="DefaultParagraphFont"/>
    <w:rsid w:val="0069289F"/>
    <w:rPr>
      <w:rFonts w:ascii="Symbol" w:hAnsi="Symbol"/>
    </w:rPr>
  </w:style>
  <w:style w:type="character" w:customStyle="1" w:styleId="MenuOptions">
    <w:name w:val="Menu Options"/>
    <w:basedOn w:val="DefaultParagraphFont"/>
    <w:rsid w:val="00692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89F"/>
    <w:rPr>
      <w:b/>
    </w:rPr>
  </w:style>
  <w:style w:type="character" w:customStyle="1" w:styleId="Underlined">
    <w:name w:val="Underlined"/>
    <w:basedOn w:val="DefaultParagraphFont"/>
    <w:rsid w:val="0069289F"/>
    <w:rPr>
      <w:u w:val="single"/>
    </w:rPr>
  </w:style>
  <w:style w:type="paragraph" w:customStyle="1" w:styleId="TableBodyTextRight">
    <w:name w:val="Table Body Text Right"/>
    <w:basedOn w:val="TableBodyText"/>
    <w:rsid w:val="00692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89F"/>
    <w:rPr>
      <w:sz w:val="18"/>
    </w:rPr>
  </w:style>
  <w:style w:type="paragraph" w:customStyle="1" w:styleId="BodySmallRight">
    <w:name w:val="Body Small Right"/>
    <w:basedOn w:val="BodyTextRight"/>
    <w:rsid w:val="0069289F"/>
    <w:rPr>
      <w:sz w:val="18"/>
      <w:szCs w:val="18"/>
    </w:rPr>
  </w:style>
  <w:style w:type="paragraph" w:customStyle="1" w:styleId="MarginEdition">
    <w:name w:val="Margin Edition"/>
    <w:basedOn w:val="MarginNote"/>
    <w:rsid w:val="00692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89F"/>
    <w:rPr>
      <w:sz w:val="2"/>
      <w:szCs w:val="2"/>
    </w:rPr>
  </w:style>
  <w:style w:type="character" w:customStyle="1" w:styleId="Small">
    <w:name w:val="Small"/>
    <w:basedOn w:val="DefaultParagraphFont"/>
    <w:rsid w:val="0069289F"/>
    <w:rPr>
      <w:sz w:val="16"/>
    </w:rPr>
  </w:style>
  <w:style w:type="paragraph" w:customStyle="1" w:styleId="WideTable">
    <w:name w:val="Wide Table"/>
    <w:basedOn w:val="Normal"/>
    <w:rsid w:val="00692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89F"/>
  </w:style>
  <w:style w:type="paragraph" w:styleId="Quote">
    <w:name w:val="Quote"/>
    <w:basedOn w:val="Heading1"/>
    <w:link w:val="QuoteChar"/>
    <w:qFormat/>
    <w:rsid w:val="00692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89F"/>
    <w:pPr>
      <w:pageBreakBefore/>
    </w:pPr>
  </w:style>
  <w:style w:type="paragraph" w:customStyle="1" w:styleId="Border">
    <w:name w:val="Border"/>
    <w:basedOn w:val="Normal"/>
    <w:qFormat/>
    <w:rsid w:val="00692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89F"/>
    <w:rPr>
      <w:u w:val="single"/>
    </w:rPr>
  </w:style>
  <w:style w:type="character" w:customStyle="1" w:styleId="BoldandItalics">
    <w:name w:val="Bold and Italics"/>
    <w:qFormat/>
    <w:rsid w:val="0069289F"/>
    <w:rPr>
      <w:b/>
      <w:i/>
      <w:u w:val="none"/>
    </w:rPr>
  </w:style>
  <w:style w:type="paragraph" w:styleId="BalloonText">
    <w:name w:val="Balloon Text"/>
    <w:basedOn w:val="Normal"/>
    <w:link w:val="BalloonTextChar"/>
    <w:rsid w:val="00692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89F"/>
    <w:pPr>
      <w:spacing w:before="0" w:after="0"/>
    </w:pPr>
  </w:style>
  <w:style w:type="paragraph" w:customStyle="1" w:styleId="BodyTextBold">
    <w:name w:val="Body Text Bold"/>
    <w:basedOn w:val="BodyText"/>
    <w:qFormat/>
    <w:rsid w:val="0069289F"/>
    <w:rPr>
      <w:b/>
    </w:rPr>
  </w:style>
  <w:style w:type="character" w:styleId="Hyperlink">
    <w:name w:val="Hyperlink"/>
    <w:basedOn w:val="DefaultParagraphFont"/>
    <w:uiPriority w:val="99"/>
    <w:unhideWhenUsed/>
    <w:rsid w:val="00447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4504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CHCCDE012 Work within organisation and government structures to enable community development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