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897" w:rsidP="00CC7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CHCCDE007 Develop and provide community projects</w:t>
      </w:r>
      <w:r>
        <w:fldChar w:fldCharType="end"/>
      </w:r>
    </w:p>
    <w:p w:rsidR="00CC7897" w:rsidP="00CC7897">
      <w:pPr>
        <w:pStyle w:val="Version"/>
        <w:sectPr w:rsidSect="004C6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665" w:rsidP="004C6665">
      <w:pPr>
        <w:pStyle w:val="SuperHeading"/>
      </w:pPr>
      <w:r w:rsidRPr="004C6665">
        <w:t>CHCCDE007 Develop and provide community projects</w:t>
      </w:r>
    </w:p>
    <w:p w:rsidR="00000000" w:rsidRPr="004C6665" w:rsidP="004C6665">
      <w:pPr>
        <w:pStyle w:val="Heading1"/>
      </w:pPr>
      <w:bookmarkStart w:id="1" w:name="O_652914"/>
      <w:bookmarkEnd w:id="1"/>
      <w:r w:rsidRPr="004C66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CC78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t xml:space="preserve">Comments </w:t>
            </w:r>
          </w:p>
        </w:tc>
      </w:tr>
      <w:tr w:rsidTr="00CC78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65" w:rsidP="004C6665">
            <w:pPr>
              <w:pStyle w:val="BodyText"/>
            </w:pPr>
            <w:r w:rsidRPr="004C6665">
              <w:t xml:space="preserve">This version was released in </w:t>
            </w:r>
            <w:r w:rsidRPr="004C6665">
              <w:rPr>
                <w:rStyle w:val="Emphasis"/>
              </w:rPr>
              <w:t>CHC Community Services Training Package release 2.0</w:t>
            </w:r>
            <w:r w:rsidRPr="004C6665">
              <w:t xml:space="preserve"> and meets the requirements of the 2012 Standards for Training Packages.</w:t>
            </w:r>
          </w:p>
          <w:p w:rsidR="00000000" w:rsidRPr="004C6665" w:rsidP="004C6665">
            <w:pPr>
              <w:pStyle w:val="BodyText"/>
            </w:pPr>
            <w:r w:rsidRPr="004C6665">
              <w:t xml:space="preserve">Significant changes to performance criteria </w:t>
            </w:r>
          </w:p>
          <w:p w:rsidR="00000000" w:rsidRPr="004C6665" w:rsidP="004C6665">
            <w:pPr>
              <w:pStyle w:val="BodyText"/>
            </w:pPr>
            <w:r w:rsidRPr="004C6665">
              <w:t>New evidence requirements for assessment including volume and frequency requirements</w:t>
            </w:r>
          </w:p>
          <w:p w:rsidR="00000000" w:rsidRPr="004C6665" w:rsidP="004C6665">
            <w:pPr>
              <w:pStyle w:val="BodyText"/>
            </w:pPr>
            <w:r w:rsidRPr="004C6665">
              <w:t>Significant changes to knowledge evidence</w:t>
            </w:r>
          </w:p>
        </w:tc>
      </w:tr>
    </w:tbl>
    <w:p w:rsidR="00000000" w:rsidRPr="004C6665" w:rsidP="004C6665">
      <w:pPr>
        <w:pStyle w:val="BodyText"/>
      </w:pPr>
    </w:p>
    <w:p w:rsidR="00000000" w:rsidRPr="004C6665" w:rsidP="004C6665">
      <w:pPr>
        <w:pStyle w:val="AllowPageBreak"/>
      </w:pPr>
    </w:p>
    <w:p w:rsidR="00000000" w:rsidRPr="004C6665" w:rsidP="004C6665">
      <w:pPr>
        <w:pStyle w:val="Heading1"/>
      </w:pPr>
      <w:bookmarkStart w:id="2" w:name="O_652915"/>
      <w:bookmarkEnd w:id="2"/>
      <w:r w:rsidRPr="004C6665">
        <w:t>Application</w:t>
      </w:r>
    </w:p>
    <w:p w:rsidR="00000000" w:rsidRPr="004C6665" w:rsidP="00CC7897">
      <w:pPr>
        <w:pStyle w:val="BodyText"/>
      </w:pPr>
      <w:r w:rsidRPr="004C6665">
        <w:t>This unit describes the skills and knowledge required to work with the community to develop and p</w:t>
      </w:r>
      <w:r w:rsidRPr="004C6665">
        <w:t xml:space="preserve">rovide community projects on relevant issues. </w:t>
      </w:r>
    </w:p>
    <w:p w:rsidR="00000000" w:rsidRPr="004C6665" w:rsidP="00CC7897">
      <w:pPr>
        <w:pStyle w:val="BodyText"/>
      </w:pPr>
      <w:r w:rsidRPr="004C6665">
        <w:t>This unit applies to workers in both health and community sectors and/or a community development work context. Workers at this level will be part of a professional team and under the guidance of a supervisor.</w:t>
      </w:r>
    </w:p>
    <w:p w:rsidR="00CC7897" w:rsidRPr="00CC7897" w:rsidP="00CC7897">
      <w:pPr>
        <w:pStyle w:val="BodyText"/>
        <w:rPr>
          <w:i/>
        </w:rPr>
      </w:pPr>
      <w:r w:rsidRPr="00CC7897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CC7897">
        <w:rPr>
          <w:i/>
        </w:rPr>
        <w:t>.</w:t>
      </w:r>
    </w:p>
    <w:p w:rsidR="00000000" w:rsidRPr="004C6665" w:rsidP="004C6665">
      <w:pPr>
        <w:pStyle w:val="Heading1"/>
      </w:pPr>
      <w:bookmarkStart w:id="3" w:name="O_652919"/>
      <w:bookmarkEnd w:id="3"/>
      <w:r w:rsidRPr="004C66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3"/>
        <w:gridCol w:w="18"/>
        <w:gridCol w:w="5652"/>
        <w:gridCol w:w="50"/>
      </w:tblGrid>
      <w:tr w:rsidTr="004C6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65" w:rsidP="004C6665">
            <w:pPr>
              <w:pStyle w:val="BodyText"/>
            </w:pPr>
            <w:r w:rsidRPr="004C6665">
              <w:rPr>
                <w:rStyle w:val="SpecialBold"/>
              </w:rPr>
              <w:t>ELEMENT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rPr>
                <w:rStyle w:val="SpecialBold"/>
              </w:rPr>
              <w:t>PERFORMANCE CRITERIA</w:t>
            </w:r>
          </w:p>
        </w:tc>
      </w:tr>
      <w:tr w:rsidTr="004C6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" w:type="dxa"/>
        </w:trPr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65" w:rsidP="004C6665">
            <w:pPr>
              <w:pStyle w:val="BodyText"/>
            </w:pPr>
            <w:r w:rsidRPr="004C6665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6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</w:p>
        </w:tc>
      </w:tr>
      <w:tr w:rsidTr="004C6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t>1. Develop a community project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65" w:rsidP="004C6665">
            <w:pPr>
              <w:pStyle w:val="BodyText"/>
            </w:pPr>
            <w:r w:rsidRPr="004C6665">
              <w:t>1.1 Develop project plan through participation of key people and organisations that id</w:t>
            </w:r>
            <w:r w:rsidRPr="004C6665">
              <w:t>entifies priorities and desired outcomes to address issues of concern of target groups</w:t>
            </w:r>
          </w:p>
          <w:p w:rsidR="00000000" w:rsidRPr="004C6665" w:rsidP="004C6665">
            <w:pPr>
              <w:pStyle w:val="BodyText"/>
            </w:pPr>
            <w:r w:rsidRPr="004C6665">
              <w:t>1.2 Identify and secure appropriate human, financial and physical resources</w:t>
            </w:r>
          </w:p>
          <w:p w:rsidR="00000000" w:rsidRPr="004C6665" w:rsidP="004C6665">
            <w:pPr>
              <w:pStyle w:val="BodyText"/>
            </w:pPr>
            <w:r w:rsidRPr="004C6665">
              <w:t>1.3 Develop strategies and educational resources and materials appropriate to the context, issue and audience</w:t>
            </w:r>
          </w:p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t>1.4 Prepare promotional materials in line with organisation policy and disseminate to target audience and others as appropriate</w:t>
            </w:r>
          </w:p>
        </w:tc>
      </w:tr>
      <w:tr w:rsidTr="004C6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</w:p>
        </w:tc>
      </w:tr>
      <w:tr w:rsidTr="004C6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t>2. Deliver the</w:t>
            </w:r>
            <w:r w:rsidRPr="004C6665">
              <w:t xml:space="preserve"> community project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65" w:rsidP="004C6665">
            <w:pPr>
              <w:pStyle w:val="BodyText"/>
            </w:pPr>
            <w:r w:rsidRPr="004C6665">
              <w:t>2.1 Implement strategies and distribute educational resources and materials to ensure maximum effectiveness for delivery of the project</w:t>
            </w:r>
          </w:p>
          <w:p w:rsidR="00000000" w:rsidRPr="004C6665" w:rsidP="004C6665">
            <w:pPr>
              <w:pStyle w:val="BodyText"/>
            </w:pPr>
            <w:r w:rsidRPr="004C6665">
              <w:t>2.2 Implement strategies to encourage full participation in the project and the expression of views a</w:t>
            </w:r>
            <w:r w:rsidRPr="004C6665">
              <w:t>nd feelings about its process or content</w:t>
            </w:r>
          </w:p>
          <w:p w:rsidR="00000000" w:rsidRPr="004C6665" w:rsidP="004C6665">
            <w:pPr>
              <w:pStyle w:val="BodyText"/>
            </w:pPr>
            <w:r w:rsidRPr="004C6665">
              <w:t xml:space="preserve">2.3 Make project adjustments as required to meet the needs of specific groups </w:t>
            </w:r>
          </w:p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t>2.4 Seek feedback on the community project or activity from participants</w:t>
            </w:r>
          </w:p>
        </w:tc>
      </w:tr>
      <w:tr w:rsidTr="004C6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</w:p>
        </w:tc>
      </w:tr>
      <w:tr w:rsidTr="004C6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t>3. Review the community project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65" w:rsidP="004C6665">
            <w:pPr>
              <w:pStyle w:val="BodyText"/>
            </w:pPr>
            <w:r w:rsidRPr="004C6665">
              <w:t>3.1 Assess the community pr</w:t>
            </w:r>
            <w:r w:rsidRPr="004C6665">
              <w:t>oject against the planned goals and objectives in accordance with organisation policies and procedures</w:t>
            </w:r>
          </w:p>
          <w:p w:rsidR="00000000" w:rsidRPr="004C6665" w:rsidP="004C6665">
            <w:pPr>
              <w:pStyle w:val="BodyText"/>
            </w:pPr>
            <w:r w:rsidRPr="004C6665">
              <w:t>3.2 Discuss outcomes of project evaluations with key people and organisations to determine future directions</w:t>
            </w:r>
          </w:p>
          <w:p w:rsidR="00000000" w:rsidRPr="004C6665" w:rsidP="004C6665">
            <w:pPr>
              <w:pStyle w:val="BodyText"/>
            </w:pPr>
            <w:r w:rsidRPr="004C6665">
              <w:t>3.3 Document community project outcomes, and</w:t>
            </w:r>
            <w:r w:rsidRPr="004C6665">
              <w:t xml:space="preserve"> where necessary act on them in accordance with organisation procedures</w:t>
            </w:r>
          </w:p>
        </w:tc>
      </w:tr>
    </w:tbl>
    <w:p w:rsidR="00CC7897" w:rsidP="004C6665">
      <w:pPr>
        <w:pStyle w:val="BodyText"/>
      </w:pPr>
    </w:p>
    <w:p w:rsidR="00CC7897" w:rsidP="004C6665">
      <w:pPr>
        <w:pStyle w:val="BodyText"/>
      </w:pPr>
    </w:p>
    <w:p w:rsidR="00000000" w:rsidRPr="004C6665" w:rsidP="004C6665">
      <w:pPr>
        <w:pStyle w:val="Heading1"/>
      </w:pPr>
      <w:bookmarkStart w:id="4" w:name="O_652920"/>
      <w:bookmarkEnd w:id="4"/>
      <w:r w:rsidRPr="004C666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C6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65">
            <w:pPr>
              <w:pStyle w:val="BodyText"/>
              <w:rPr>
                <w:lang w:val="en-NZ"/>
              </w:rPr>
            </w:pPr>
            <w:r w:rsidRPr="004C6665">
              <w:t xml:space="preserve"> The Foundation Skills describe those required skills (language, literacy, numeracy and employment skills) that are essential to performance.</w:t>
            </w:r>
          </w:p>
        </w:tc>
      </w:tr>
      <w:tr w:rsidTr="004C6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65" w:rsidP="004C6665">
            <w:pPr>
              <w:pStyle w:val="BodyText"/>
            </w:pPr>
            <w:r w:rsidRPr="004C6665">
              <w:rPr>
                <w:rStyle w:val="Emphasis"/>
              </w:rPr>
              <w:t xml:space="preserve">Foundation skills essential to performance are explicit in the performance criteria of this unit of competency. </w:t>
            </w:r>
          </w:p>
        </w:tc>
      </w:tr>
    </w:tbl>
    <w:p w:rsidR="00CC7897" w:rsidP="004C6665">
      <w:pPr>
        <w:pStyle w:val="BodyText"/>
      </w:pPr>
    </w:p>
    <w:p w:rsidR="00CC7897" w:rsidP="004C6665">
      <w:pPr>
        <w:pStyle w:val="BodyText"/>
      </w:pPr>
    </w:p>
    <w:p w:rsidR="00000000" w:rsidRPr="004C6665" w:rsidP="004C6665">
      <w:pPr>
        <w:pStyle w:val="Heading1"/>
      </w:pPr>
      <w:bookmarkStart w:id="5" w:name="O_652922"/>
      <w:bookmarkEnd w:id="5"/>
      <w:r w:rsidRPr="004C6665">
        <w:t>Unit Mapping Information</w:t>
      </w:r>
    </w:p>
    <w:p w:rsidR="00CC7897" w:rsidP="00CC7897">
      <w:pPr>
        <w:pStyle w:val="BodyText"/>
      </w:pPr>
      <w:r w:rsidRPr="004C6665">
        <w:t>No equivalent unit</w:t>
      </w:r>
    </w:p>
    <w:p w:rsidR="00000000" w:rsidRPr="004C6665" w:rsidP="004C6665">
      <w:pPr>
        <w:pStyle w:val="Heading1"/>
      </w:pPr>
      <w:bookmarkStart w:id="6" w:name="O_652929"/>
      <w:bookmarkEnd w:id="6"/>
      <w:r w:rsidRPr="004C6665">
        <w:t>Links</w:t>
      </w:r>
    </w:p>
    <w:p w:rsidR="00000000" w:rsidRPr="004C6665" w:rsidP="00CC7897">
      <w:pPr>
        <w:pStyle w:val="BodyText"/>
      </w:pPr>
      <w:r w:rsidRPr="004C6665">
        <w:t>Companion Volume implementation guides are found in VET</w:t>
      </w:r>
      <w:r w:rsidRPr="004C6665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971E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C6665" w:rsidP="004C6665"/>
    <w:sectPr w:rsidSect="004C66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65" w:rsidRPr="00CC7897" w:rsidP="00CC7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97" w:rsidP="004C6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897" w:rsidP="004C6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7897" w:rsidP="004C6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665" w:rsidRPr="00CC7897" w:rsidP="00CC7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97" w:rsidRPr="002D2AF8" w:rsidP="004C6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CHCCDE007 Develop and provide community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C7897" w:rsidP="004C6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665"/>
  </w:style>
  <w:style w:type="character" w:customStyle="1" w:styleId="Heading1Char">
    <w:name w:val="Heading 1 Char"/>
    <w:basedOn w:val="DefaultParagraphFont"/>
    <w:link w:val="Heading1"/>
    <w:rsid w:val="004C6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6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6665"/>
    <w:rPr>
      <w:b/>
      <w:spacing w:val="0"/>
    </w:rPr>
  </w:style>
  <w:style w:type="character" w:styleId="Emphasis">
    <w:name w:val="Emphasis"/>
    <w:basedOn w:val="DefaultParagraphFont"/>
    <w:qFormat/>
    <w:rsid w:val="004C6665"/>
    <w:rPr>
      <w:i/>
    </w:rPr>
  </w:style>
  <w:style w:type="paragraph" w:customStyle="1" w:styleId="SuperHeading">
    <w:name w:val="SuperHeading"/>
    <w:basedOn w:val="Normal"/>
    <w:rsid w:val="004C6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6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66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6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6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6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665"/>
  </w:style>
  <w:style w:type="paragraph" w:styleId="TableofFigures">
    <w:name w:val="table of figures"/>
    <w:basedOn w:val="Normal"/>
    <w:next w:val="Normal"/>
    <w:semiHidden/>
    <w:rsid w:val="004C6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6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6665"/>
    <w:rPr>
      <w:rFonts w:ascii="Wingdings" w:hAnsi="Wingdings"/>
    </w:rPr>
  </w:style>
  <w:style w:type="paragraph" w:customStyle="1" w:styleId="TableHeading">
    <w:name w:val="Table Heading"/>
    <w:basedOn w:val="HeadingBase"/>
    <w:rsid w:val="004C6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665"/>
    <w:rPr>
      <w:color w:val="0033CC"/>
      <w:u w:val="none"/>
    </w:rPr>
  </w:style>
  <w:style w:type="paragraph" w:customStyle="1" w:styleId="BodyTextRight">
    <w:name w:val="Body Text Right"/>
    <w:basedOn w:val="BodyText"/>
    <w:rsid w:val="004C6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6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665"/>
    <w:rPr>
      <w:sz w:val="32"/>
    </w:rPr>
  </w:style>
  <w:style w:type="paragraph" w:customStyle="1" w:styleId="HeadingProcedure">
    <w:name w:val="Heading Procedure"/>
    <w:basedOn w:val="HeadingBase"/>
    <w:next w:val="Normal"/>
    <w:rsid w:val="004C6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665"/>
    <w:pPr>
      <w:spacing w:before="60" w:after="60"/>
    </w:pPr>
  </w:style>
  <w:style w:type="paragraph" w:styleId="ListContinue">
    <w:name w:val="List Continue"/>
    <w:basedOn w:val="List"/>
    <w:rsid w:val="004C6665"/>
    <w:pPr>
      <w:ind w:firstLine="0"/>
    </w:pPr>
  </w:style>
  <w:style w:type="paragraph" w:customStyle="1" w:styleId="ListNote">
    <w:name w:val="List Note"/>
    <w:basedOn w:val="List"/>
    <w:rsid w:val="004C6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665"/>
    <w:rPr>
      <w:rFonts w:ascii="Courier New" w:hAnsi="Courier New"/>
    </w:rPr>
  </w:style>
  <w:style w:type="paragraph" w:customStyle="1" w:styleId="NoteBullet">
    <w:name w:val="Note Bullet"/>
    <w:basedOn w:val="Note"/>
    <w:rsid w:val="004C6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6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6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665"/>
    <w:rPr>
      <w:b/>
      <w:smallCaps/>
    </w:rPr>
  </w:style>
  <w:style w:type="paragraph" w:customStyle="1" w:styleId="TableListNumber">
    <w:name w:val="Table List Number"/>
    <w:basedOn w:val="ListNumber"/>
    <w:rsid w:val="004C6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665"/>
    <w:pPr>
      <w:numPr>
        <w:numId w:val="7"/>
      </w:numPr>
    </w:pPr>
  </w:style>
  <w:style w:type="paragraph" w:customStyle="1" w:styleId="ListAlpha2">
    <w:name w:val="List Alpha 2"/>
    <w:basedOn w:val="List2"/>
    <w:rsid w:val="004C6665"/>
    <w:pPr>
      <w:numPr>
        <w:numId w:val="6"/>
      </w:numPr>
    </w:pPr>
  </w:style>
  <w:style w:type="paragraph" w:styleId="List2">
    <w:name w:val="List 2"/>
    <w:basedOn w:val="BodyText"/>
    <w:rsid w:val="004C6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6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6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6665"/>
    <w:pPr>
      <w:numPr>
        <w:numId w:val="2"/>
      </w:numPr>
    </w:pPr>
  </w:style>
  <w:style w:type="paragraph" w:styleId="ListContinue2">
    <w:name w:val="List Continue 2"/>
    <w:basedOn w:val="List2"/>
    <w:rsid w:val="004C6665"/>
    <w:pPr>
      <w:ind w:firstLine="0"/>
    </w:pPr>
  </w:style>
  <w:style w:type="paragraph" w:styleId="ListContinue3">
    <w:name w:val="List Continue 3"/>
    <w:basedOn w:val="List3"/>
    <w:rsid w:val="004C6665"/>
    <w:pPr>
      <w:ind w:left="1021" w:firstLine="0"/>
    </w:pPr>
  </w:style>
  <w:style w:type="paragraph" w:styleId="ListContinue4">
    <w:name w:val="List Continue 4"/>
    <w:basedOn w:val="List4"/>
    <w:rsid w:val="004C6665"/>
    <w:pPr>
      <w:ind w:firstLine="0"/>
    </w:pPr>
  </w:style>
  <w:style w:type="paragraph" w:styleId="ListContinue5">
    <w:name w:val="List Continue 5"/>
    <w:basedOn w:val="List5"/>
    <w:rsid w:val="004C6665"/>
    <w:pPr>
      <w:ind w:firstLine="0"/>
    </w:pPr>
  </w:style>
  <w:style w:type="paragraph" w:styleId="ListNumber3">
    <w:name w:val="List Number 3"/>
    <w:basedOn w:val="List3"/>
    <w:rsid w:val="004C6665"/>
    <w:pPr>
      <w:numPr>
        <w:numId w:val="3"/>
      </w:numPr>
    </w:pPr>
  </w:style>
  <w:style w:type="paragraph" w:styleId="ListNumber4">
    <w:name w:val="List Number 4"/>
    <w:basedOn w:val="List4"/>
    <w:rsid w:val="004C6665"/>
    <w:pPr>
      <w:numPr>
        <w:numId w:val="4"/>
      </w:numPr>
    </w:pPr>
  </w:style>
  <w:style w:type="paragraph" w:styleId="ListNumber5">
    <w:name w:val="List Number 5"/>
    <w:basedOn w:val="List5"/>
    <w:rsid w:val="004C6665"/>
    <w:pPr>
      <w:numPr>
        <w:numId w:val="5"/>
      </w:numPr>
    </w:pPr>
  </w:style>
  <w:style w:type="paragraph" w:styleId="BlockText">
    <w:name w:val="Block Text"/>
    <w:basedOn w:val="Normal"/>
    <w:rsid w:val="004C6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665"/>
    <w:rPr>
      <w:sz w:val="16"/>
      <w:vertAlign w:val="superscript"/>
    </w:rPr>
  </w:style>
  <w:style w:type="character" w:customStyle="1" w:styleId="Symbols">
    <w:name w:val="Symbols"/>
    <w:basedOn w:val="DefaultParagraphFont"/>
    <w:rsid w:val="004C6665"/>
    <w:rPr>
      <w:rFonts w:ascii="Symbol" w:hAnsi="Symbol"/>
    </w:rPr>
  </w:style>
  <w:style w:type="character" w:customStyle="1" w:styleId="MenuOptions">
    <w:name w:val="Menu Options"/>
    <w:basedOn w:val="DefaultParagraphFont"/>
    <w:rsid w:val="004C6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665"/>
    <w:rPr>
      <w:b/>
    </w:rPr>
  </w:style>
  <w:style w:type="character" w:customStyle="1" w:styleId="Underlined">
    <w:name w:val="Underlined"/>
    <w:basedOn w:val="DefaultParagraphFont"/>
    <w:rsid w:val="004C6665"/>
    <w:rPr>
      <w:u w:val="single"/>
    </w:rPr>
  </w:style>
  <w:style w:type="paragraph" w:customStyle="1" w:styleId="TableBodyTextRight">
    <w:name w:val="Table Body Text Right"/>
    <w:basedOn w:val="TableBodyText"/>
    <w:rsid w:val="004C6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665"/>
    <w:rPr>
      <w:sz w:val="18"/>
    </w:rPr>
  </w:style>
  <w:style w:type="paragraph" w:customStyle="1" w:styleId="BodySmallRight">
    <w:name w:val="Body Small Right"/>
    <w:basedOn w:val="BodyTextRight"/>
    <w:rsid w:val="004C6665"/>
    <w:rPr>
      <w:sz w:val="18"/>
      <w:szCs w:val="18"/>
    </w:rPr>
  </w:style>
  <w:style w:type="paragraph" w:customStyle="1" w:styleId="MarginEdition">
    <w:name w:val="Margin Edition"/>
    <w:basedOn w:val="MarginNote"/>
    <w:rsid w:val="004C6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665"/>
    <w:rPr>
      <w:sz w:val="2"/>
      <w:szCs w:val="2"/>
    </w:rPr>
  </w:style>
  <w:style w:type="character" w:customStyle="1" w:styleId="Small">
    <w:name w:val="Small"/>
    <w:basedOn w:val="DefaultParagraphFont"/>
    <w:rsid w:val="004C6665"/>
    <w:rPr>
      <w:sz w:val="16"/>
    </w:rPr>
  </w:style>
  <w:style w:type="paragraph" w:customStyle="1" w:styleId="WideTable">
    <w:name w:val="Wide Table"/>
    <w:basedOn w:val="Normal"/>
    <w:rsid w:val="004C6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665"/>
  </w:style>
  <w:style w:type="paragraph" w:styleId="Quote">
    <w:name w:val="Quote"/>
    <w:basedOn w:val="Heading1"/>
    <w:link w:val="QuoteChar"/>
    <w:qFormat/>
    <w:rsid w:val="004C6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665"/>
    <w:pPr>
      <w:pageBreakBefore/>
    </w:pPr>
  </w:style>
  <w:style w:type="paragraph" w:customStyle="1" w:styleId="Border">
    <w:name w:val="Border"/>
    <w:basedOn w:val="Normal"/>
    <w:qFormat/>
    <w:rsid w:val="004C6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665"/>
    <w:rPr>
      <w:u w:val="single"/>
    </w:rPr>
  </w:style>
  <w:style w:type="character" w:customStyle="1" w:styleId="BoldandItalics">
    <w:name w:val="Bold and Italics"/>
    <w:qFormat/>
    <w:rsid w:val="004C6665"/>
    <w:rPr>
      <w:b/>
      <w:i/>
      <w:u w:val="none"/>
    </w:rPr>
  </w:style>
  <w:style w:type="paragraph" w:styleId="BalloonText">
    <w:name w:val="Balloon Text"/>
    <w:basedOn w:val="Normal"/>
    <w:link w:val="BalloonTextChar"/>
    <w:rsid w:val="004C6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665"/>
    <w:pPr>
      <w:spacing w:before="0" w:after="0"/>
    </w:pPr>
  </w:style>
  <w:style w:type="paragraph" w:customStyle="1" w:styleId="BodyTextBold">
    <w:name w:val="Body Text Bold"/>
    <w:basedOn w:val="BodyText"/>
    <w:qFormat/>
    <w:rsid w:val="004C6665"/>
    <w:rPr>
      <w:b/>
    </w:rPr>
  </w:style>
  <w:style w:type="character" w:styleId="Hyperlink">
    <w:name w:val="Hyperlink"/>
    <w:basedOn w:val="DefaultParagraphFont"/>
    <w:uiPriority w:val="99"/>
    <w:unhideWhenUsed/>
    <w:rsid w:val="00CC7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2804</Characters>
  <Application>Microsoft Office Word</Application>
  <DocSecurity>0</DocSecurity>
  <Lines>96</Lines>
  <Paragraphs>49</Paragraphs>
  <ScaleCrop>false</ScaleCrop>
  <Company>Author-it Software Corporation Ltd.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CHCCDE007 Develop and provide community projects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2023-07-01T03:18:00Z</dcterms:created>
  <dcterms:modified xsi:type="dcterms:W3CDTF">2023-07-01T03:18:00Z</dcterms:modified>
</cp:coreProperties>
</file>