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526" w:rsidP="007435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CHCCCS024 Support individuals with autism spectrum disorder</w:t>
      </w:r>
      <w:r>
        <w:fldChar w:fldCharType="end"/>
      </w:r>
    </w:p>
    <w:p w:rsidR="00743526" w:rsidP="00743526">
      <w:pPr>
        <w:pStyle w:val="Version"/>
        <w:sectPr w:rsidSect="00DF0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F43" w:rsidP="00DF0F43">
      <w:pPr>
        <w:pStyle w:val="SuperHeading"/>
      </w:pPr>
      <w:r w:rsidRPr="00DF0F43">
        <w:t>CHCCCS024 Support individuals with autism spectrum disorder</w:t>
      </w:r>
    </w:p>
    <w:p w:rsidR="00000000" w:rsidRPr="00DF0F43" w:rsidP="00DF0F43">
      <w:pPr>
        <w:pStyle w:val="Heading1"/>
      </w:pPr>
      <w:bookmarkStart w:id="1" w:name="O_652705"/>
      <w:bookmarkEnd w:id="1"/>
      <w:r w:rsidRPr="00DF0F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F0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F43" w:rsidP="00DF0F43">
            <w:pPr>
              <w:pStyle w:val="BodyText"/>
            </w:pPr>
            <w:r w:rsidRPr="00DF0F4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43">
            <w:pPr>
              <w:pStyle w:val="BodyText"/>
              <w:rPr>
                <w:lang w:val="en-NZ"/>
              </w:rPr>
            </w:pPr>
            <w:r w:rsidRPr="00DF0F43">
              <w:rPr>
                <w:rStyle w:val="SpecialBold"/>
              </w:rPr>
              <w:t>Comments</w:t>
            </w:r>
          </w:p>
        </w:tc>
      </w:tr>
      <w:tr w:rsidTr="00DF0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43">
            <w:pPr>
              <w:pStyle w:val="BodyText"/>
              <w:rPr>
                <w:lang w:val="en-NZ"/>
              </w:rPr>
            </w:pPr>
            <w:r w:rsidRPr="00DF0F4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F43" w:rsidP="00DF0F43">
            <w:pPr>
              <w:pStyle w:val="BodyText"/>
            </w:pPr>
            <w:r w:rsidRPr="00DF0F43">
              <w:t xml:space="preserve">This version was released in </w:t>
            </w:r>
            <w:r w:rsidRPr="00DF0F43">
              <w:rPr>
                <w:rStyle w:val="Emphasis"/>
              </w:rPr>
              <w:t>CHC Community Services Training Package release 2.0</w:t>
            </w:r>
            <w:r w:rsidRPr="00DF0F43">
              <w:t xml:space="preserve"> and meets the requirements of the 2012 Standards for Training Packages.</w:t>
            </w:r>
          </w:p>
          <w:p w:rsidR="00000000" w:rsidRPr="00DF0F43" w:rsidP="00DF0F43">
            <w:pPr>
              <w:pStyle w:val="BodyText"/>
            </w:pPr>
            <w:r w:rsidRPr="00DF0F43">
              <w:t>Significant change to the elements and</w:t>
            </w:r>
            <w:r w:rsidRPr="00DF0F43">
              <w:t xml:space="preserve"> performance criteria. New evidence requirements for assessment including volume and frequency requirements. Significant changes to knowledge evidence.</w:t>
            </w:r>
          </w:p>
        </w:tc>
      </w:tr>
    </w:tbl>
    <w:p w:rsidR="00000000" w:rsidRPr="00DF0F43" w:rsidP="00DF0F43">
      <w:pPr>
        <w:pStyle w:val="BodyText"/>
      </w:pPr>
    </w:p>
    <w:p w:rsidR="00000000" w:rsidRPr="00DF0F43" w:rsidP="00DF0F43">
      <w:pPr>
        <w:pStyle w:val="AllowPageBreak"/>
      </w:pPr>
    </w:p>
    <w:p w:rsidR="00000000" w:rsidRPr="00DF0F43" w:rsidP="00DF0F43">
      <w:pPr>
        <w:pStyle w:val="Heading1"/>
      </w:pPr>
      <w:bookmarkStart w:id="2" w:name="O_652706"/>
      <w:bookmarkEnd w:id="2"/>
      <w:r w:rsidRPr="00DF0F43">
        <w:t>Application</w:t>
      </w:r>
    </w:p>
    <w:p w:rsidR="00000000" w:rsidRPr="00DF0F43" w:rsidP="00743526">
      <w:pPr>
        <w:pStyle w:val="BodyText"/>
      </w:pPr>
      <w:r w:rsidRPr="00DF0F43">
        <w:t>This unit describes the skills and knowledge required to work with indivi</w:t>
      </w:r>
      <w:r w:rsidRPr="00DF0F43">
        <w:t>duals with autism spectrum disorder (ASD), with regard for their needs and within the context of support work.</w:t>
      </w:r>
    </w:p>
    <w:p w:rsidR="00000000" w:rsidRPr="00DF0F43" w:rsidP="00743526">
      <w:pPr>
        <w:pStyle w:val="BodyText"/>
      </w:pPr>
      <w:r w:rsidRPr="00DF0F43">
        <w:t>This unit applies to workers in a range of community services contexts who are responsible for their own outputs and are required to use some di</w:t>
      </w:r>
      <w:r w:rsidRPr="00DF0F43">
        <w:t>scretion and judgement.</w:t>
      </w:r>
    </w:p>
    <w:p w:rsidR="00000000" w:rsidRPr="00743526" w:rsidP="00743526">
      <w:pPr>
        <w:pStyle w:val="BodyText"/>
        <w:rPr>
          <w:i/>
        </w:rPr>
      </w:pPr>
      <w:r w:rsidRPr="00743526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DF0F43" w:rsidP="00DF0F43">
      <w:pPr>
        <w:pStyle w:val="Heading1"/>
      </w:pPr>
      <w:bookmarkStart w:id="3" w:name="O_652710"/>
      <w:bookmarkEnd w:id="3"/>
      <w:r w:rsidRPr="00DF0F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4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F43" w:rsidP="00DF0F43">
            <w:pPr>
              <w:pStyle w:val="BodyText"/>
            </w:pPr>
            <w:r w:rsidRPr="00DF0F4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43">
            <w:pPr>
              <w:pStyle w:val="BodyText"/>
              <w:rPr>
                <w:lang w:val="en-NZ"/>
              </w:rPr>
            </w:pPr>
            <w:r w:rsidRPr="00DF0F43">
              <w:rPr>
                <w:rStyle w:val="SpecialBold"/>
              </w:rPr>
              <w:t>PE</w:t>
            </w:r>
            <w:r w:rsidRPr="00DF0F43">
              <w:rPr>
                <w:rStyle w:val="SpecialBold"/>
              </w:rPr>
              <w:t>RFORMANCE CRITERIA</w:t>
            </w:r>
          </w:p>
        </w:tc>
      </w:tr>
      <w:tr w:rsidTr="0074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F43" w:rsidP="00DF0F43">
            <w:pPr>
              <w:pStyle w:val="BodyText"/>
            </w:pPr>
            <w:r w:rsidRPr="00DF0F43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43">
            <w:pPr>
              <w:pStyle w:val="BodyText"/>
              <w:rPr>
                <w:lang w:val="en-NZ"/>
              </w:rPr>
            </w:pPr>
            <w:r w:rsidRPr="00DF0F43">
              <w:rPr>
                <w:rStyle w:val="Emphasis"/>
              </w:rPr>
              <w:t xml:space="preserve">The Performance criteria describe the performance needed to demonstrate achievement of the element. </w:t>
            </w:r>
          </w:p>
        </w:tc>
      </w:tr>
      <w:tr w:rsidTr="0074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43">
            <w:pPr>
              <w:pStyle w:val="BodyText"/>
              <w:rPr>
                <w:lang w:val="en-NZ"/>
              </w:rPr>
            </w:pPr>
            <w:r w:rsidRPr="00DF0F43">
              <w:t>1. Plan intervention and support activities for individuals with autism spectrum disorder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F43" w:rsidP="00DF0F43">
            <w:pPr>
              <w:pStyle w:val="BodyText"/>
            </w:pPr>
            <w:r w:rsidRPr="00DF0F43">
              <w:t>1.1 Recognise the diagnostic process/es used in relation to the person, including assessment tools, diagnostic categories and core areas of functional impact</w:t>
            </w:r>
          </w:p>
          <w:p w:rsidR="00000000" w:rsidRPr="00DF0F43" w:rsidP="00DF0F43">
            <w:pPr>
              <w:pStyle w:val="BodyText"/>
            </w:pPr>
            <w:r w:rsidRPr="00DF0F43">
              <w:t>1.2 Identify key issues affecting individuals with autism spectrum disorder, their carers and fami</w:t>
            </w:r>
            <w:r w:rsidRPr="00DF0F43">
              <w:t>lies, including siblings</w:t>
            </w:r>
          </w:p>
          <w:p w:rsidR="00000000" w:rsidRPr="00DF0F43" w:rsidP="00DF0F43">
            <w:pPr>
              <w:pStyle w:val="BodyText"/>
            </w:pPr>
            <w:r w:rsidRPr="00DF0F43">
              <w:t xml:space="preserve">1.3 Identify personal values and attitudes to take into account when planning and implementing support </w:t>
            </w:r>
            <w:r w:rsidRPr="00DF0F43">
              <w:t>activities</w:t>
            </w:r>
          </w:p>
          <w:p w:rsidR="00000000" w:rsidP="00DF0F43">
            <w:pPr>
              <w:pStyle w:val="BodyText"/>
              <w:rPr>
                <w:lang w:val="en-NZ"/>
              </w:rPr>
            </w:pPr>
            <w:r w:rsidRPr="00DF0F43">
              <w:t>1.4 Identify opportunities for ongoing professional development to maintain service delivery outcomes</w:t>
            </w:r>
          </w:p>
        </w:tc>
      </w:tr>
      <w:tr w:rsidTr="0074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43">
            <w:pPr>
              <w:pStyle w:val="BodyText"/>
              <w:rPr>
                <w:lang w:val="en-NZ"/>
              </w:rPr>
            </w:pPr>
          </w:p>
        </w:tc>
      </w:tr>
      <w:tr w:rsidTr="0074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43">
            <w:pPr>
              <w:pStyle w:val="BodyText"/>
              <w:rPr>
                <w:lang w:val="en-NZ"/>
              </w:rPr>
            </w:pPr>
            <w:r w:rsidRPr="00DF0F43">
              <w:t xml:space="preserve">2. Respond </w:t>
            </w:r>
            <w:r w:rsidRPr="00DF0F43">
              <w:t>effectively to the needs of individuals with autism spectrum disorder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F43" w:rsidP="00DF0F43">
            <w:pPr>
              <w:pStyle w:val="BodyText"/>
            </w:pPr>
            <w:r w:rsidRPr="00DF0F43">
              <w:t xml:space="preserve">2.1 Provide a range of interventions and supports that are effective for the specific needs of individuals </w:t>
            </w:r>
          </w:p>
          <w:p w:rsidR="00000000" w:rsidRPr="00DF0F43" w:rsidP="00DF0F43">
            <w:pPr>
              <w:pStyle w:val="BodyText"/>
            </w:pPr>
            <w:r w:rsidRPr="00DF0F43">
              <w:t>2.2 Implement interventions and support strategies in response to the diagnost</w:t>
            </w:r>
            <w:r w:rsidRPr="00DF0F43">
              <w:t>ic assessment and support varied learning styles</w:t>
            </w:r>
          </w:p>
          <w:p w:rsidR="00000000" w:rsidRPr="00DF0F43" w:rsidP="00DF0F43">
            <w:pPr>
              <w:pStyle w:val="BodyText"/>
            </w:pPr>
            <w:r w:rsidRPr="00DF0F43">
              <w:t>2.3 Implement interventions and support strategies that are measurable and evidence based</w:t>
            </w:r>
          </w:p>
          <w:p w:rsidR="00000000" w:rsidP="00DF0F43">
            <w:pPr>
              <w:pStyle w:val="BodyText"/>
              <w:rPr>
                <w:lang w:val="en-NZ"/>
              </w:rPr>
            </w:pPr>
            <w:r w:rsidRPr="00DF0F43">
              <w:t xml:space="preserve">2.4 Conduct support activities in a manner that promotes and achieves person-centred outcomes </w:t>
            </w:r>
          </w:p>
        </w:tc>
      </w:tr>
      <w:tr w:rsidTr="0074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43">
            <w:pPr>
              <w:pStyle w:val="BodyText"/>
              <w:rPr>
                <w:lang w:val="en-NZ"/>
              </w:rPr>
            </w:pPr>
          </w:p>
        </w:tc>
      </w:tr>
      <w:tr w:rsidTr="0074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43">
            <w:pPr>
              <w:pStyle w:val="BodyText"/>
              <w:rPr>
                <w:lang w:val="en-NZ"/>
              </w:rPr>
            </w:pPr>
            <w:r w:rsidRPr="00DF0F43">
              <w:t>3. Operate within a legal and ethical framework and in accordance with the professional standards of the sector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F43" w:rsidP="00DF0F43">
            <w:pPr>
              <w:pStyle w:val="BodyText"/>
            </w:pPr>
            <w:r w:rsidRPr="00DF0F43">
              <w:t xml:space="preserve">3.1 Conduct support activities in the context of the underpinning values, philosophies and standards of the sector </w:t>
            </w:r>
          </w:p>
          <w:p w:rsidR="00000000" w:rsidRPr="00DF0F43" w:rsidP="00DF0F43">
            <w:pPr>
              <w:pStyle w:val="BodyText"/>
            </w:pPr>
            <w:r w:rsidRPr="00DF0F43">
              <w:t>3.2 Identify organisation po</w:t>
            </w:r>
            <w:r w:rsidRPr="00DF0F43">
              <w:t>licies relevant to job roles and responsibilities</w:t>
            </w:r>
          </w:p>
          <w:p w:rsidR="00000000" w:rsidRPr="00DF0F43" w:rsidP="00DF0F43">
            <w:pPr>
              <w:pStyle w:val="BodyText"/>
            </w:pPr>
            <w:r w:rsidRPr="00DF0F43">
              <w:t>3.3 Conduct work in a manner according to relevant statutory and legislative requirements</w:t>
            </w:r>
          </w:p>
          <w:p w:rsidR="00000000" w:rsidRPr="00DF0F43" w:rsidP="00DF0F43">
            <w:pPr>
              <w:pStyle w:val="BodyText"/>
            </w:pPr>
            <w:r w:rsidRPr="00DF0F43">
              <w:t xml:space="preserve">3.4 Conduct work in accordance with the professional standards of the sector </w:t>
            </w:r>
          </w:p>
          <w:p w:rsidR="00000000" w:rsidRPr="00DF0F43" w:rsidP="00DF0F43">
            <w:pPr>
              <w:pStyle w:val="BodyText"/>
            </w:pPr>
            <w:r w:rsidRPr="00DF0F43">
              <w:t>3.5 Undertake ongoing professional dev</w:t>
            </w:r>
            <w:r w:rsidRPr="00DF0F43">
              <w:t>elopment and awareness of professional boundaries</w:t>
            </w:r>
          </w:p>
        </w:tc>
      </w:tr>
    </w:tbl>
    <w:p w:rsidR="00000000" w:rsidRPr="00DF0F43" w:rsidP="00DF0F43">
      <w:pPr>
        <w:pStyle w:val="BodyText"/>
      </w:pPr>
    </w:p>
    <w:p w:rsidR="00000000" w:rsidRPr="00DF0F43" w:rsidP="00DF0F43">
      <w:pPr>
        <w:pStyle w:val="AllowPageBreak"/>
      </w:pPr>
    </w:p>
    <w:p w:rsidR="00000000" w:rsidRPr="00DF0F43" w:rsidP="00DF0F43">
      <w:pPr>
        <w:pStyle w:val="Heading1"/>
      </w:pPr>
      <w:bookmarkStart w:id="4" w:name="O_652711"/>
      <w:bookmarkEnd w:id="4"/>
      <w:r w:rsidRPr="00DF0F43">
        <w:t>Foundation Skills</w:t>
      </w:r>
    </w:p>
    <w:p w:rsidR="00000000" w:rsidRPr="00743526" w:rsidP="00743526">
      <w:pPr>
        <w:pStyle w:val="BodyText"/>
        <w:rPr>
          <w:i/>
        </w:rPr>
      </w:pPr>
      <w:r w:rsidRPr="00743526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DF0F43" w:rsidP="00743526">
      <w:pPr>
        <w:pStyle w:val="BodyText"/>
      </w:pPr>
      <w:r w:rsidRPr="00DF0F43">
        <w:t>Foundation skills e</w:t>
      </w:r>
      <w:r w:rsidRPr="00DF0F43">
        <w:t>ssential to performance are explicit in the performance criteria of this unit of competency.</w:t>
      </w:r>
    </w:p>
    <w:p w:rsidR="00000000" w:rsidRPr="00DF0F43" w:rsidP="00DF0F43">
      <w:pPr>
        <w:pStyle w:val="Heading1"/>
      </w:pPr>
      <w:bookmarkStart w:id="5" w:name="O_652713"/>
      <w:bookmarkEnd w:id="5"/>
      <w:r w:rsidRPr="00DF0F43">
        <w:t>Unit Mapping Information</w:t>
      </w:r>
    </w:p>
    <w:p w:rsidR="00000000" w:rsidRPr="00DF0F43" w:rsidP="00743526">
      <w:pPr>
        <w:pStyle w:val="BodyText"/>
      </w:pPr>
      <w:r w:rsidRPr="00DF0F43">
        <w:t>No equivalent unit.</w:t>
      </w:r>
    </w:p>
    <w:p w:rsidR="00000000" w:rsidRPr="00DF0F43" w:rsidP="00DF0F43">
      <w:pPr>
        <w:pStyle w:val="Heading1"/>
      </w:pPr>
      <w:bookmarkStart w:id="6" w:name="O_652720"/>
      <w:bookmarkEnd w:id="6"/>
      <w:r w:rsidRPr="00DF0F43">
        <w:t>Links</w:t>
      </w:r>
    </w:p>
    <w:p w:rsidR="00000000" w:rsidRPr="00DF0F43" w:rsidP="00743526">
      <w:pPr>
        <w:pStyle w:val="BodyText"/>
      </w:pPr>
      <w:r w:rsidRPr="00DF0F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86F5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F0F43" w:rsidP="00DF0F43"/>
    <w:sectPr w:rsidSect="00DF0F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F43" w:rsidRPr="00743526" w:rsidP="007435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526" w:rsidP="00DF0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526" w:rsidP="00DF0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3526" w:rsidP="00DF0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5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F43" w:rsidRPr="00743526" w:rsidP="007435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526" w:rsidRPr="002D2AF8" w:rsidP="00DF0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CHCCCS024 Support individuals with autism spectrum disorder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43526" w:rsidP="00DF0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F43"/>
  </w:style>
  <w:style w:type="character" w:customStyle="1" w:styleId="Heading1Char">
    <w:name w:val="Heading 1 Char"/>
    <w:basedOn w:val="DefaultParagraphFont"/>
    <w:link w:val="Heading1"/>
    <w:rsid w:val="00DF0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F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0F43"/>
    <w:rPr>
      <w:b/>
      <w:spacing w:val="0"/>
    </w:rPr>
  </w:style>
  <w:style w:type="character" w:styleId="Emphasis">
    <w:name w:val="Emphasis"/>
    <w:basedOn w:val="DefaultParagraphFont"/>
    <w:qFormat/>
    <w:rsid w:val="00DF0F43"/>
    <w:rPr>
      <w:i/>
    </w:rPr>
  </w:style>
  <w:style w:type="paragraph" w:customStyle="1" w:styleId="SuperHeading">
    <w:name w:val="SuperHeading"/>
    <w:basedOn w:val="Normal"/>
    <w:rsid w:val="00DF0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F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0F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0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F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F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0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F43"/>
  </w:style>
  <w:style w:type="paragraph" w:styleId="TableofFigures">
    <w:name w:val="table of figures"/>
    <w:basedOn w:val="Normal"/>
    <w:next w:val="Normal"/>
    <w:semiHidden/>
    <w:rsid w:val="00DF0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F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0F43"/>
    <w:rPr>
      <w:rFonts w:ascii="Wingdings" w:hAnsi="Wingdings"/>
    </w:rPr>
  </w:style>
  <w:style w:type="paragraph" w:customStyle="1" w:styleId="TableHeading">
    <w:name w:val="Table Heading"/>
    <w:basedOn w:val="HeadingBase"/>
    <w:rsid w:val="00DF0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F43"/>
    <w:rPr>
      <w:color w:val="0033CC"/>
      <w:u w:val="none"/>
    </w:rPr>
  </w:style>
  <w:style w:type="paragraph" w:customStyle="1" w:styleId="BodyTextRight">
    <w:name w:val="Body Text Right"/>
    <w:basedOn w:val="BodyText"/>
    <w:rsid w:val="00DF0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F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F43"/>
    <w:rPr>
      <w:sz w:val="32"/>
    </w:rPr>
  </w:style>
  <w:style w:type="paragraph" w:customStyle="1" w:styleId="HeadingProcedure">
    <w:name w:val="Heading Procedure"/>
    <w:basedOn w:val="HeadingBase"/>
    <w:next w:val="Normal"/>
    <w:rsid w:val="00DF0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F43"/>
    <w:pPr>
      <w:spacing w:before="60" w:after="60"/>
    </w:pPr>
  </w:style>
  <w:style w:type="paragraph" w:styleId="ListContinue">
    <w:name w:val="List Continue"/>
    <w:basedOn w:val="List"/>
    <w:rsid w:val="00DF0F43"/>
    <w:pPr>
      <w:ind w:firstLine="0"/>
    </w:pPr>
  </w:style>
  <w:style w:type="paragraph" w:customStyle="1" w:styleId="ListNote">
    <w:name w:val="List Note"/>
    <w:basedOn w:val="List"/>
    <w:rsid w:val="00DF0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F43"/>
    <w:rPr>
      <w:rFonts w:ascii="Courier New" w:hAnsi="Courier New"/>
    </w:rPr>
  </w:style>
  <w:style w:type="paragraph" w:customStyle="1" w:styleId="NoteBullet">
    <w:name w:val="Note Bullet"/>
    <w:basedOn w:val="Note"/>
    <w:rsid w:val="00DF0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F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0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F43"/>
    <w:rPr>
      <w:b/>
      <w:smallCaps/>
    </w:rPr>
  </w:style>
  <w:style w:type="paragraph" w:customStyle="1" w:styleId="TableListNumber">
    <w:name w:val="Table List Number"/>
    <w:basedOn w:val="ListNumber"/>
    <w:rsid w:val="00DF0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F43"/>
    <w:pPr>
      <w:numPr>
        <w:numId w:val="7"/>
      </w:numPr>
    </w:pPr>
  </w:style>
  <w:style w:type="paragraph" w:customStyle="1" w:styleId="ListAlpha2">
    <w:name w:val="List Alpha 2"/>
    <w:basedOn w:val="List2"/>
    <w:rsid w:val="00DF0F43"/>
    <w:pPr>
      <w:numPr>
        <w:numId w:val="6"/>
      </w:numPr>
    </w:pPr>
  </w:style>
  <w:style w:type="paragraph" w:styleId="List2">
    <w:name w:val="List 2"/>
    <w:basedOn w:val="BodyText"/>
    <w:rsid w:val="00DF0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F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F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0F43"/>
    <w:pPr>
      <w:numPr>
        <w:numId w:val="2"/>
      </w:numPr>
    </w:pPr>
  </w:style>
  <w:style w:type="paragraph" w:styleId="ListContinue2">
    <w:name w:val="List Continue 2"/>
    <w:basedOn w:val="List2"/>
    <w:rsid w:val="00DF0F43"/>
    <w:pPr>
      <w:ind w:firstLine="0"/>
    </w:pPr>
  </w:style>
  <w:style w:type="paragraph" w:styleId="ListContinue3">
    <w:name w:val="List Continue 3"/>
    <w:basedOn w:val="List3"/>
    <w:rsid w:val="00DF0F43"/>
    <w:pPr>
      <w:ind w:left="1021" w:firstLine="0"/>
    </w:pPr>
  </w:style>
  <w:style w:type="paragraph" w:styleId="ListContinue4">
    <w:name w:val="List Continue 4"/>
    <w:basedOn w:val="List4"/>
    <w:rsid w:val="00DF0F43"/>
    <w:pPr>
      <w:ind w:firstLine="0"/>
    </w:pPr>
  </w:style>
  <w:style w:type="paragraph" w:styleId="ListContinue5">
    <w:name w:val="List Continue 5"/>
    <w:basedOn w:val="List5"/>
    <w:rsid w:val="00DF0F43"/>
    <w:pPr>
      <w:ind w:firstLine="0"/>
    </w:pPr>
  </w:style>
  <w:style w:type="paragraph" w:styleId="ListNumber3">
    <w:name w:val="List Number 3"/>
    <w:basedOn w:val="List3"/>
    <w:rsid w:val="00DF0F43"/>
    <w:pPr>
      <w:numPr>
        <w:numId w:val="3"/>
      </w:numPr>
    </w:pPr>
  </w:style>
  <w:style w:type="paragraph" w:styleId="ListNumber4">
    <w:name w:val="List Number 4"/>
    <w:basedOn w:val="List4"/>
    <w:rsid w:val="00DF0F43"/>
    <w:pPr>
      <w:numPr>
        <w:numId w:val="4"/>
      </w:numPr>
    </w:pPr>
  </w:style>
  <w:style w:type="paragraph" w:styleId="ListNumber5">
    <w:name w:val="List Number 5"/>
    <w:basedOn w:val="List5"/>
    <w:rsid w:val="00DF0F43"/>
    <w:pPr>
      <w:numPr>
        <w:numId w:val="5"/>
      </w:numPr>
    </w:pPr>
  </w:style>
  <w:style w:type="paragraph" w:styleId="BlockText">
    <w:name w:val="Block Text"/>
    <w:basedOn w:val="Normal"/>
    <w:rsid w:val="00DF0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F43"/>
    <w:rPr>
      <w:sz w:val="16"/>
      <w:vertAlign w:val="superscript"/>
    </w:rPr>
  </w:style>
  <w:style w:type="character" w:customStyle="1" w:styleId="Symbols">
    <w:name w:val="Symbols"/>
    <w:basedOn w:val="DefaultParagraphFont"/>
    <w:rsid w:val="00DF0F43"/>
    <w:rPr>
      <w:rFonts w:ascii="Symbol" w:hAnsi="Symbol"/>
    </w:rPr>
  </w:style>
  <w:style w:type="character" w:customStyle="1" w:styleId="MenuOptions">
    <w:name w:val="Menu Options"/>
    <w:basedOn w:val="DefaultParagraphFont"/>
    <w:rsid w:val="00DF0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F43"/>
    <w:rPr>
      <w:b/>
    </w:rPr>
  </w:style>
  <w:style w:type="character" w:customStyle="1" w:styleId="Underlined">
    <w:name w:val="Underlined"/>
    <w:basedOn w:val="DefaultParagraphFont"/>
    <w:rsid w:val="00DF0F43"/>
    <w:rPr>
      <w:u w:val="single"/>
    </w:rPr>
  </w:style>
  <w:style w:type="paragraph" w:customStyle="1" w:styleId="TableBodyTextRight">
    <w:name w:val="Table Body Text Right"/>
    <w:basedOn w:val="TableBodyText"/>
    <w:rsid w:val="00DF0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F43"/>
    <w:rPr>
      <w:sz w:val="18"/>
    </w:rPr>
  </w:style>
  <w:style w:type="paragraph" w:customStyle="1" w:styleId="BodySmallRight">
    <w:name w:val="Body Small Right"/>
    <w:basedOn w:val="BodyTextRight"/>
    <w:rsid w:val="00DF0F43"/>
    <w:rPr>
      <w:sz w:val="18"/>
      <w:szCs w:val="18"/>
    </w:rPr>
  </w:style>
  <w:style w:type="paragraph" w:customStyle="1" w:styleId="MarginEdition">
    <w:name w:val="Margin Edition"/>
    <w:basedOn w:val="MarginNote"/>
    <w:rsid w:val="00DF0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F43"/>
    <w:rPr>
      <w:sz w:val="2"/>
      <w:szCs w:val="2"/>
    </w:rPr>
  </w:style>
  <w:style w:type="character" w:customStyle="1" w:styleId="Small">
    <w:name w:val="Small"/>
    <w:basedOn w:val="DefaultParagraphFont"/>
    <w:rsid w:val="00DF0F43"/>
    <w:rPr>
      <w:sz w:val="16"/>
    </w:rPr>
  </w:style>
  <w:style w:type="paragraph" w:customStyle="1" w:styleId="WideTable">
    <w:name w:val="Wide Table"/>
    <w:basedOn w:val="Normal"/>
    <w:rsid w:val="00DF0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F43"/>
  </w:style>
  <w:style w:type="paragraph" w:styleId="Quote">
    <w:name w:val="Quote"/>
    <w:basedOn w:val="Heading1"/>
    <w:link w:val="QuoteChar"/>
    <w:qFormat/>
    <w:rsid w:val="00DF0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F43"/>
    <w:pPr>
      <w:pageBreakBefore/>
    </w:pPr>
  </w:style>
  <w:style w:type="paragraph" w:customStyle="1" w:styleId="Border">
    <w:name w:val="Border"/>
    <w:basedOn w:val="Normal"/>
    <w:qFormat/>
    <w:rsid w:val="00DF0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F43"/>
    <w:rPr>
      <w:u w:val="single"/>
    </w:rPr>
  </w:style>
  <w:style w:type="character" w:customStyle="1" w:styleId="BoldandItalics">
    <w:name w:val="Bold and Italics"/>
    <w:qFormat/>
    <w:rsid w:val="00DF0F43"/>
    <w:rPr>
      <w:b/>
      <w:i/>
      <w:u w:val="none"/>
    </w:rPr>
  </w:style>
  <w:style w:type="paragraph" w:styleId="BalloonText">
    <w:name w:val="Balloon Text"/>
    <w:basedOn w:val="Normal"/>
    <w:link w:val="BalloonTextChar"/>
    <w:rsid w:val="00DF0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F43"/>
    <w:pPr>
      <w:spacing w:before="0" w:after="0"/>
    </w:pPr>
  </w:style>
  <w:style w:type="paragraph" w:customStyle="1" w:styleId="BodyTextBold">
    <w:name w:val="Body Text Bold"/>
    <w:basedOn w:val="BodyText"/>
    <w:qFormat/>
    <w:rsid w:val="00DF0F43"/>
    <w:rPr>
      <w:b/>
    </w:rPr>
  </w:style>
  <w:style w:type="character" w:styleId="Hyperlink">
    <w:name w:val="Hyperlink"/>
    <w:basedOn w:val="DefaultParagraphFont"/>
    <w:uiPriority w:val="99"/>
    <w:unhideWhenUsed/>
    <w:rsid w:val="007435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3089</Characters>
  <Application>Microsoft Office Word</Application>
  <DocSecurity>0</DocSecurity>
  <Lines>102</Lines>
  <Paragraphs>49</Paragraphs>
  <ScaleCrop>false</ScaleCrop>
  <Company>Author-it Software Corporation Ltd.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CHCCCS024 Support individuals with autism spectrum disorder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2023-07-01T03:30:00Z</dcterms:created>
  <dcterms:modified xsi:type="dcterms:W3CDTF">2023-07-01T03:30:00Z</dcterms:modified>
</cp:coreProperties>
</file>