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905" w:rsidP="00685905">
      <w:pPr>
        <w:pStyle w:val="Title"/>
      </w:pPr>
      <w:r>
        <w:fldChar w:fldCharType="begin"/>
      </w:r>
      <w:r>
        <w:instrText xml:space="preserve"> TITLE   \* MERGEFORMAT </w:instrText>
      </w:r>
      <w:r>
        <w:fldChar w:fldCharType="separate"/>
      </w:r>
      <w:r>
        <w:t>CHCCCS012 Prepare and maintain beds</w:t>
      </w:r>
      <w:r>
        <w:fldChar w:fldCharType="end"/>
      </w:r>
    </w:p>
    <w:p w:rsidR="00685905" w:rsidP="00685905">
      <w:pPr>
        <w:pStyle w:val="Version"/>
        <w:sectPr w:rsidSect="005E1A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AD0" w:rsidP="005E1AD0">
      <w:pPr>
        <w:pStyle w:val="SuperHeading"/>
      </w:pPr>
      <w:r w:rsidRPr="005E1AD0">
        <w:t>CHCCCS012 Prepare and maintain beds</w:t>
      </w:r>
    </w:p>
    <w:p w:rsidR="00000000" w:rsidRPr="005E1AD0" w:rsidP="005E1AD0">
      <w:pPr>
        <w:pStyle w:val="Heading1"/>
      </w:pPr>
      <w:bookmarkStart w:id="1" w:name="O_652515"/>
      <w:bookmarkEnd w:id="1"/>
      <w:r w:rsidRPr="005E1AD0">
        <w:t>Modification History</w:t>
      </w:r>
    </w:p>
    <w:tbl>
      <w:tblPr>
        <w:tblW w:w="0" w:type="auto"/>
        <w:tblLayout w:type="fixed"/>
        <w:tblCellMar>
          <w:left w:w="62" w:type="dxa"/>
          <w:right w:w="62" w:type="dxa"/>
        </w:tblCellMar>
        <w:tblLook w:val="0000"/>
      </w:tblPr>
      <w:tblGrid>
        <w:gridCol w:w="2790"/>
        <w:gridCol w:w="6344"/>
      </w:tblGrid>
      <w:tr w:rsidTr="005E1A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AD0" w:rsidP="005E1AD0">
            <w:pPr>
              <w:pStyle w:val="BodyText"/>
            </w:pPr>
            <w:r w:rsidRPr="005E1AD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AD0">
            <w:pPr>
              <w:pStyle w:val="BodyText"/>
              <w:rPr>
                <w:lang w:val="en-NZ"/>
              </w:rPr>
            </w:pPr>
            <w:r w:rsidRPr="005E1AD0">
              <w:rPr>
                <w:rStyle w:val="SpecialBold"/>
              </w:rPr>
              <w:t>Comments</w:t>
            </w:r>
          </w:p>
        </w:tc>
      </w:tr>
      <w:tr w:rsidTr="005E1A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1AD0">
            <w:pPr>
              <w:pStyle w:val="BodyText"/>
              <w:rPr>
                <w:lang w:val="en-NZ"/>
              </w:rPr>
            </w:pPr>
            <w:r w:rsidRPr="005E1AD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1AD0" w:rsidP="005E1AD0">
            <w:pPr>
              <w:pStyle w:val="BodyText"/>
            </w:pPr>
            <w:r w:rsidRPr="005E1AD0">
              <w:t xml:space="preserve">This version was released in </w:t>
            </w:r>
            <w:r w:rsidRPr="005E1AD0">
              <w:rPr>
                <w:rStyle w:val="Emphasis"/>
              </w:rPr>
              <w:t>CHC Community Services Training Package release 2.0</w:t>
            </w:r>
            <w:r w:rsidRPr="005E1AD0">
              <w:t xml:space="preserve"> and meets the requirements of the 2012 Standards for Training Packages.</w:t>
            </w:r>
          </w:p>
          <w:p w:rsidR="00000000" w:rsidRPr="005E1AD0" w:rsidP="005E1AD0">
            <w:pPr>
              <w:pStyle w:val="BodyText"/>
            </w:pPr>
            <w:r w:rsidRPr="005E1AD0">
              <w:t>Minimal change to the elements and performance criteri</w:t>
            </w:r>
            <w:r w:rsidRPr="005E1AD0">
              <w:t xml:space="preserve">a. New evidence requirements for assessment including volume and frequency requirements. </w:t>
            </w:r>
          </w:p>
        </w:tc>
      </w:tr>
    </w:tbl>
    <w:p w:rsidR="00000000" w:rsidRPr="005E1AD0" w:rsidP="005E1AD0">
      <w:pPr>
        <w:pStyle w:val="BodyText"/>
      </w:pPr>
    </w:p>
    <w:p w:rsidR="00000000" w:rsidRPr="005E1AD0" w:rsidP="005E1AD0">
      <w:pPr>
        <w:pStyle w:val="AllowPageBreak"/>
      </w:pPr>
    </w:p>
    <w:p w:rsidR="00000000" w:rsidRPr="005E1AD0" w:rsidP="005E1AD0">
      <w:pPr>
        <w:pStyle w:val="Heading1"/>
      </w:pPr>
      <w:bookmarkStart w:id="2" w:name="O_652516"/>
      <w:bookmarkEnd w:id="2"/>
      <w:r w:rsidRPr="005E1AD0">
        <w:t>Application</w:t>
      </w:r>
    </w:p>
    <w:p w:rsidR="00000000" w:rsidRPr="005E1AD0" w:rsidP="00685905">
      <w:pPr>
        <w:pStyle w:val="BodyText"/>
      </w:pPr>
      <w:r w:rsidRPr="005E1AD0">
        <w:t>This unit describes the skills and knowledge required to apply bed making and cleaning practices to a range of beds to ensure that peop</w:t>
      </w:r>
      <w:r w:rsidRPr="005E1AD0">
        <w:t>le can safely occupy a clean bed.</w:t>
      </w:r>
    </w:p>
    <w:p w:rsidR="00000000" w:rsidRPr="005E1AD0" w:rsidP="00685905">
      <w:pPr>
        <w:pStyle w:val="BodyText"/>
      </w:pPr>
      <w:r w:rsidRPr="005E1AD0">
        <w:t>This unit applies to workers in a range of settings where beds may be occupied or unoccupied. Where beds in an acute setting are occupied, bed making will usually be performed in an assisting role or under the supervision</w:t>
      </w:r>
      <w:r w:rsidRPr="005E1AD0">
        <w:t xml:space="preserve"> of an appropriate health professional according to organisation policy.</w:t>
      </w:r>
    </w:p>
    <w:p w:rsidR="00000000" w:rsidRPr="00685905" w:rsidP="00685905">
      <w:pPr>
        <w:pStyle w:val="BodyText"/>
        <w:rPr>
          <w:i/>
        </w:rPr>
      </w:pPr>
      <w:r w:rsidRPr="00685905">
        <w:rPr>
          <w:rStyle w:val="Emphasis"/>
        </w:rPr>
        <w:t>The skills in this unit must be applied in accordance with Commonwealth and State/Territory legislation, Australian/New Zealand standards and industry codes of practice.</w:t>
      </w:r>
    </w:p>
    <w:p w:rsidR="00000000" w:rsidRPr="005E1AD0" w:rsidP="005E1AD0">
      <w:pPr>
        <w:pStyle w:val="Heading1"/>
      </w:pPr>
      <w:bookmarkStart w:id="3" w:name="O_652520"/>
      <w:bookmarkEnd w:id="3"/>
      <w:r w:rsidRPr="005E1AD0">
        <w:t>Elements and Performance Criteria</w:t>
      </w:r>
    </w:p>
    <w:tbl>
      <w:tblPr>
        <w:tblW w:w="0" w:type="auto"/>
        <w:tblLayout w:type="fixed"/>
        <w:tblCellMar>
          <w:left w:w="62" w:type="dxa"/>
          <w:right w:w="62" w:type="dxa"/>
        </w:tblCellMar>
        <w:tblLook w:val="0000"/>
      </w:tblPr>
      <w:tblGrid>
        <w:gridCol w:w="3261"/>
        <w:gridCol w:w="5702"/>
      </w:tblGrid>
      <w:tr w:rsidTr="0068590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E1AD0" w:rsidP="005E1AD0">
            <w:pPr>
              <w:pStyle w:val="BodyText"/>
            </w:pPr>
            <w:r w:rsidRPr="005E1AD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E1AD0">
            <w:pPr>
              <w:pStyle w:val="BodyText"/>
              <w:rPr>
                <w:lang w:val="en-NZ"/>
              </w:rPr>
            </w:pPr>
            <w:r w:rsidRPr="005E1AD0">
              <w:rPr>
                <w:rStyle w:val="SpecialBold"/>
              </w:rPr>
              <w:t>PERFORMANCE CRITERIA</w:t>
            </w:r>
          </w:p>
        </w:tc>
      </w:tr>
      <w:tr w:rsidTr="0068590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E1AD0" w:rsidP="005E1AD0">
            <w:pPr>
              <w:pStyle w:val="BodyText"/>
            </w:pPr>
            <w:r w:rsidRPr="005E1AD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E1AD0">
            <w:pPr>
              <w:pStyle w:val="BodyText"/>
              <w:rPr>
                <w:lang w:val="en-NZ"/>
              </w:rPr>
            </w:pPr>
            <w:r w:rsidRPr="005E1AD0">
              <w:rPr>
                <w:rStyle w:val="Emphasis"/>
              </w:rPr>
              <w:t>Performance criteria describe the performance needed to demonstrate achievement of the element.</w:t>
            </w:r>
          </w:p>
        </w:tc>
      </w:tr>
      <w:tr w:rsidTr="006859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AD0">
            <w:pPr>
              <w:pStyle w:val="BodyText"/>
              <w:rPr>
                <w:lang w:val="en-NZ"/>
              </w:rPr>
            </w:pPr>
            <w:r w:rsidRPr="005E1AD0">
              <w:t>1. Prepare area for bed making</w:t>
            </w:r>
          </w:p>
        </w:tc>
        <w:tc>
          <w:tcPr>
            <w:tcW w:w="5702" w:type="dxa"/>
            <w:tcBorders>
              <w:top w:val="nil"/>
              <w:left w:val="nil"/>
              <w:bottom w:val="nil"/>
              <w:right w:val="nil"/>
            </w:tcBorders>
            <w:tcMar>
              <w:top w:w="0" w:type="dxa"/>
              <w:left w:w="62" w:type="dxa"/>
              <w:bottom w:w="0" w:type="dxa"/>
              <w:right w:w="62" w:type="dxa"/>
            </w:tcMar>
          </w:tcPr>
          <w:p w:rsidR="00000000" w:rsidRPr="005E1AD0" w:rsidP="005E1AD0">
            <w:pPr>
              <w:pStyle w:val="BodyText"/>
            </w:pPr>
            <w:r w:rsidRPr="005E1AD0">
              <w:t>1.1 Use personal protective equipment according to organisation policy</w:t>
            </w:r>
          </w:p>
          <w:p w:rsidR="00000000" w:rsidRPr="005E1AD0" w:rsidP="005E1AD0">
            <w:pPr>
              <w:pStyle w:val="BodyText"/>
            </w:pPr>
            <w:r w:rsidRPr="005E1AD0">
              <w:t xml:space="preserve">1.2 Adjust the height of the bed where possible </w:t>
            </w:r>
          </w:p>
          <w:p w:rsidR="00000000" w:rsidRPr="005E1AD0" w:rsidP="005E1AD0">
            <w:pPr>
              <w:pStyle w:val="BodyText"/>
            </w:pPr>
            <w:r w:rsidRPr="005E1AD0">
              <w:t>1.3 Clear the bed and surrounding areas of any medical and other equipment before stripping the bed</w:t>
            </w:r>
          </w:p>
          <w:p w:rsidR="00000000" w:rsidP="005E1AD0">
            <w:pPr>
              <w:pStyle w:val="BodyText"/>
              <w:rPr>
                <w:lang w:val="en-NZ"/>
              </w:rPr>
            </w:pPr>
            <w:r w:rsidRPr="005E1AD0">
              <w:t>1.4 Check bed linen for displaced pe</w:t>
            </w:r>
            <w:r w:rsidRPr="005E1AD0">
              <w:t xml:space="preserve">rsonal items, aids and equipment, and place aids and equipment in </w:t>
            </w:r>
            <w:r w:rsidRPr="005E1AD0">
              <w:t xml:space="preserve">appropriate area or container </w:t>
            </w:r>
          </w:p>
        </w:tc>
      </w:tr>
      <w:tr w:rsidTr="006859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1AD0">
            <w:pPr>
              <w:pStyle w:val="BodyText"/>
              <w:rPr>
                <w:lang w:val="en-NZ"/>
              </w:rPr>
            </w:pPr>
          </w:p>
        </w:tc>
      </w:tr>
      <w:tr w:rsidTr="006859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AD0">
            <w:pPr>
              <w:pStyle w:val="BodyText"/>
              <w:rPr>
                <w:lang w:val="en-NZ"/>
              </w:rPr>
            </w:pPr>
            <w:r w:rsidRPr="005E1AD0">
              <w:t>2. Make bed</w:t>
            </w:r>
          </w:p>
        </w:tc>
        <w:tc>
          <w:tcPr>
            <w:tcW w:w="5702" w:type="dxa"/>
            <w:tcBorders>
              <w:top w:val="nil"/>
              <w:left w:val="nil"/>
              <w:bottom w:val="nil"/>
              <w:right w:val="nil"/>
            </w:tcBorders>
            <w:tcMar>
              <w:top w:w="0" w:type="dxa"/>
              <w:left w:w="62" w:type="dxa"/>
              <w:bottom w:w="0" w:type="dxa"/>
              <w:right w:w="62" w:type="dxa"/>
            </w:tcMar>
          </w:tcPr>
          <w:p w:rsidR="00000000" w:rsidRPr="005E1AD0" w:rsidP="005E1AD0">
            <w:pPr>
              <w:pStyle w:val="BodyText"/>
            </w:pPr>
            <w:r w:rsidRPr="005E1AD0">
              <w:t xml:space="preserve">2.1 Maintain the person’s dignity and privacy </w:t>
            </w:r>
          </w:p>
          <w:p w:rsidR="00000000" w:rsidRPr="005E1AD0" w:rsidP="005E1AD0">
            <w:pPr>
              <w:pStyle w:val="BodyText"/>
            </w:pPr>
            <w:r w:rsidRPr="005E1AD0">
              <w:t>2.2 Strip bed linen, where necessary</w:t>
            </w:r>
          </w:p>
          <w:p w:rsidR="00000000" w:rsidRPr="005E1AD0" w:rsidP="005E1AD0">
            <w:pPr>
              <w:pStyle w:val="BodyText"/>
            </w:pPr>
            <w:r w:rsidRPr="005E1AD0">
              <w:t>2.3 Remove clinical waste and soiled linen and place in app</w:t>
            </w:r>
            <w:r w:rsidRPr="005E1AD0">
              <w:t>ropriate container</w:t>
            </w:r>
          </w:p>
          <w:p w:rsidR="00000000" w:rsidRPr="005E1AD0" w:rsidP="005E1AD0">
            <w:pPr>
              <w:pStyle w:val="BodyText"/>
            </w:pPr>
            <w:r w:rsidRPr="005E1AD0">
              <w:t>2.4 Clean the bed according to established procedures, where necessary</w:t>
            </w:r>
          </w:p>
          <w:p w:rsidR="00000000" w:rsidRPr="005E1AD0" w:rsidP="005E1AD0">
            <w:pPr>
              <w:pStyle w:val="BodyText"/>
            </w:pPr>
            <w:r w:rsidRPr="005E1AD0">
              <w:t>2.5 Place clean bed linen on bed in accordance with organisation procedures</w:t>
            </w:r>
          </w:p>
          <w:p w:rsidR="00000000" w:rsidRPr="005E1AD0" w:rsidP="005E1AD0">
            <w:pPr>
              <w:pStyle w:val="BodyText"/>
            </w:pPr>
            <w:r w:rsidRPr="005E1AD0">
              <w:t xml:space="preserve">2.6 Re-position existing bed linen </w:t>
            </w:r>
          </w:p>
          <w:p w:rsidR="00000000" w:rsidRPr="005E1AD0" w:rsidP="005E1AD0">
            <w:pPr>
              <w:pStyle w:val="BodyText"/>
            </w:pPr>
            <w:r w:rsidRPr="005E1AD0">
              <w:t>2.7 Ask the person whether they are comfortable, or if they have any specific bed needs</w:t>
            </w:r>
          </w:p>
          <w:p w:rsidR="00000000" w:rsidRPr="005E1AD0" w:rsidP="005E1AD0">
            <w:pPr>
              <w:pStyle w:val="BodyText"/>
            </w:pPr>
            <w:r w:rsidRPr="005E1AD0">
              <w:t>2.8 Handle reusable clean bed linen in accordance with organisation procedures</w:t>
            </w:r>
          </w:p>
          <w:p w:rsidR="00000000" w:rsidP="005E1AD0">
            <w:pPr>
              <w:pStyle w:val="BodyText"/>
              <w:rPr>
                <w:lang w:val="en-NZ"/>
              </w:rPr>
            </w:pPr>
            <w:r w:rsidRPr="005E1AD0">
              <w:t>2.9 Clean mattresses and pillows regularly and on discharge, in accordance with organisat</w:t>
            </w:r>
            <w:r w:rsidRPr="005E1AD0">
              <w:t>ion procedures</w:t>
            </w:r>
          </w:p>
        </w:tc>
      </w:tr>
      <w:tr w:rsidTr="006859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1AD0">
            <w:pPr>
              <w:pStyle w:val="BodyText"/>
              <w:rPr>
                <w:lang w:val="en-NZ"/>
              </w:rPr>
            </w:pPr>
          </w:p>
        </w:tc>
      </w:tr>
      <w:tr w:rsidTr="0068590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AD0">
            <w:pPr>
              <w:pStyle w:val="BodyText"/>
              <w:rPr>
                <w:lang w:val="en-NZ"/>
              </w:rPr>
            </w:pPr>
            <w:r w:rsidRPr="005E1AD0">
              <w:t>3. Leave bed ready for occupancy or continued occupancy</w:t>
            </w:r>
          </w:p>
        </w:tc>
        <w:tc>
          <w:tcPr>
            <w:tcW w:w="5702" w:type="dxa"/>
            <w:tcBorders>
              <w:top w:val="nil"/>
              <w:left w:val="nil"/>
              <w:bottom w:val="nil"/>
              <w:right w:val="nil"/>
            </w:tcBorders>
            <w:tcMar>
              <w:top w:w="0" w:type="dxa"/>
              <w:left w:w="62" w:type="dxa"/>
              <w:bottom w:w="0" w:type="dxa"/>
              <w:right w:w="62" w:type="dxa"/>
            </w:tcMar>
          </w:tcPr>
          <w:p w:rsidR="00000000" w:rsidRPr="005E1AD0" w:rsidP="005E1AD0">
            <w:pPr>
              <w:pStyle w:val="BodyText"/>
            </w:pPr>
            <w:r w:rsidRPr="005E1AD0">
              <w:t>3.1 Adjust bed height for occupancy and apply brakes according to bed type</w:t>
            </w:r>
          </w:p>
          <w:p w:rsidR="00000000" w:rsidRPr="005E1AD0" w:rsidP="005E1AD0">
            <w:pPr>
              <w:pStyle w:val="BodyText"/>
            </w:pPr>
            <w:r w:rsidRPr="005E1AD0">
              <w:t xml:space="preserve">3.2 Keep bed, equipment and aids accessible and leave the bed ready for occupancy </w:t>
            </w:r>
          </w:p>
          <w:p w:rsidR="00000000" w:rsidRPr="005E1AD0" w:rsidP="005E1AD0">
            <w:pPr>
              <w:pStyle w:val="BodyText"/>
            </w:pPr>
            <w:r w:rsidRPr="005E1AD0">
              <w:t>3.3 Report damaged and/</w:t>
            </w:r>
            <w:r w:rsidRPr="005E1AD0">
              <w:t>or faulty beds, equipment, mattresses, pillows and linen to appropriate personnel</w:t>
            </w:r>
          </w:p>
          <w:p w:rsidR="00000000" w:rsidRPr="005E1AD0" w:rsidP="005E1AD0">
            <w:pPr>
              <w:pStyle w:val="BodyText"/>
            </w:pPr>
            <w:r w:rsidRPr="005E1AD0">
              <w:t xml:space="preserve">3.4 Clean and return to storage area all cleaning implements </w:t>
            </w:r>
          </w:p>
          <w:p w:rsidR="00000000" w:rsidRPr="005E1AD0" w:rsidP="005E1AD0">
            <w:pPr>
              <w:pStyle w:val="BodyText"/>
            </w:pPr>
            <w:r w:rsidRPr="005E1AD0">
              <w:t>3.5 Dispose of any clinical waste in accordance with organisation procedures</w:t>
            </w:r>
          </w:p>
        </w:tc>
      </w:tr>
    </w:tbl>
    <w:p w:rsidR="00000000" w:rsidRPr="005E1AD0" w:rsidP="005E1AD0">
      <w:pPr>
        <w:pStyle w:val="BodyText"/>
      </w:pPr>
    </w:p>
    <w:p w:rsidR="00000000" w:rsidRPr="005E1AD0" w:rsidP="005E1AD0">
      <w:pPr>
        <w:pStyle w:val="AllowPageBreak"/>
      </w:pPr>
    </w:p>
    <w:p w:rsidR="00000000" w:rsidRPr="005E1AD0" w:rsidP="005E1AD0">
      <w:pPr>
        <w:pStyle w:val="Heading1"/>
      </w:pPr>
      <w:bookmarkStart w:id="4" w:name="O_652521"/>
      <w:bookmarkEnd w:id="4"/>
      <w:r w:rsidRPr="005E1AD0">
        <w:t>Foundation Skill</w:t>
      </w:r>
      <w:r w:rsidRPr="005E1AD0">
        <w:t>s</w:t>
      </w:r>
    </w:p>
    <w:p w:rsidR="00000000" w:rsidRPr="00685905" w:rsidP="00685905">
      <w:pPr>
        <w:pStyle w:val="BodyText"/>
        <w:rPr>
          <w:i/>
        </w:rPr>
      </w:pPr>
      <w:r w:rsidRPr="00685905">
        <w:rPr>
          <w:rStyle w:val="Emphasis"/>
        </w:rPr>
        <w:t>The Foundation Skills describe those required skills (such as language, literacy, numeracy and employment skills) that are essential to performance.</w:t>
      </w:r>
    </w:p>
    <w:p w:rsidR="00000000" w:rsidRPr="005E1AD0" w:rsidP="00685905">
      <w:pPr>
        <w:pStyle w:val="BodyText"/>
      </w:pPr>
      <w:r w:rsidRPr="005E1AD0">
        <w:t>Foundation skills essential to performance are explicit in the performance criteria of this unit of comp</w:t>
      </w:r>
      <w:r w:rsidRPr="005E1AD0">
        <w:t>etency.</w:t>
      </w:r>
    </w:p>
    <w:p w:rsidR="00000000" w:rsidRPr="005E1AD0" w:rsidP="005E1AD0">
      <w:pPr>
        <w:pStyle w:val="Heading1"/>
      </w:pPr>
      <w:bookmarkStart w:id="5" w:name="O_652523"/>
      <w:bookmarkEnd w:id="5"/>
      <w:r w:rsidRPr="005E1AD0">
        <w:t>Unit Mapping Information</w:t>
      </w:r>
    </w:p>
    <w:p w:rsidR="00000000" w:rsidRPr="005E1AD0" w:rsidP="00685905">
      <w:pPr>
        <w:pStyle w:val="BodyText"/>
      </w:pPr>
      <w:r w:rsidRPr="005E1AD0">
        <w:t>No equivalent unit.</w:t>
      </w:r>
    </w:p>
    <w:p w:rsidR="00000000" w:rsidRPr="005E1AD0" w:rsidP="005E1AD0">
      <w:pPr>
        <w:pStyle w:val="Heading1"/>
      </w:pPr>
      <w:bookmarkStart w:id="6" w:name="O_652530"/>
      <w:bookmarkEnd w:id="6"/>
      <w:r w:rsidRPr="005E1AD0">
        <w:t>Links</w:t>
      </w:r>
    </w:p>
    <w:p w:rsidR="00000000" w:rsidRPr="005E1AD0" w:rsidP="00685905">
      <w:pPr>
        <w:pStyle w:val="BodyText"/>
      </w:pPr>
      <w:r w:rsidRPr="005E1AD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3438E">
        <w:rPr>
          <w:rStyle w:val="Hyperlink"/>
        </w:rPr>
        <w:t>https://vetnet.gov.au/Pages/TrainingDocs.aspx?q=5e0c25cc-3d9d-4b43-80d3-bd22cc4f1e53</w:t>
      </w:r>
      <w:r>
        <w:fldChar w:fldCharType="end"/>
      </w:r>
    </w:p>
    <w:p w:rsidR="00000000" w:rsidRPr="005E1AD0" w:rsidP="005E1AD0"/>
    <w:sectPr w:rsidSect="005E1A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D0" w:rsidRPr="00685905" w:rsidP="00685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05" w:rsidP="005E1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5905" w:rsidP="005E1AD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85905" w:rsidP="005E1A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AD0" w:rsidRPr="00685905" w:rsidP="00685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905" w:rsidRPr="002D2AF8" w:rsidP="005E1AD0">
    <w:pPr>
      <w:pStyle w:val="Header"/>
      <w:framePr w:wrap="around"/>
    </w:pPr>
    <w:r>
      <w:fldChar w:fldCharType="begin"/>
    </w:r>
    <w:r>
      <w:instrText xml:space="preserve"> TITLE   \* MERGEFORMAT </w:instrText>
    </w:r>
    <w:r>
      <w:fldChar w:fldCharType="separate"/>
    </w:r>
    <w:r>
      <w:t>CHCCCS012 Prepare and maintain beds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85905" w:rsidP="005E1A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A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AD0"/>
    <w:pPr>
      <w:spacing w:before="360" w:after="60"/>
      <w:outlineLvl w:val="0"/>
    </w:pPr>
    <w:rPr>
      <w:sz w:val="32"/>
    </w:rPr>
  </w:style>
  <w:style w:type="paragraph" w:styleId="Heading2">
    <w:name w:val="heading 2"/>
    <w:basedOn w:val="HeadingBase"/>
    <w:next w:val="BodyText"/>
    <w:link w:val="Heading2Char"/>
    <w:qFormat/>
    <w:rsid w:val="005E1AD0"/>
    <w:pPr>
      <w:keepLines/>
      <w:spacing w:before="240" w:after="120"/>
      <w:outlineLvl w:val="1"/>
    </w:pPr>
    <w:rPr>
      <w:sz w:val="28"/>
      <w:szCs w:val="40"/>
    </w:rPr>
  </w:style>
  <w:style w:type="paragraph" w:styleId="Heading3">
    <w:name w:val="heading 3"/>
    <w:basedOn w:val="HeadingBase"/>
    <w:next w:val="BodyText"/>
    <w:link w:val="Heading3Char"/>
    <w:qFormat/>
    <w:rsid w:val="005E1AD0"/>
    <w:pPr>
      <w:spacing w:before="180" w:after="120"/>
      <w:outlineLvl w:val="2"/>
    </w:pPr>
    <w:rPr>
      <w:spacing w:val="-10"/>
      <w:kern w:val="32"/>
    </w:rPr>
  </w:style>
  <w:style w:type="paragraph" w:styleId="Heading4">
    <w:name w:val="heading 4"/>
    <w:basedOn w:val="HeadingBase"/>
    <w:next w:val="BodyText"/>
    <w:link w:val="Heading4Char"/>
    <w:qFormat/>
    <w:rsid w:val="005E1AD0"/>
    <w:pPr>
      <w:spacing w:before="160" w:after="120"/>
      <w:outlineLvl w:val="3"/>
    </w:pPr>
    <w:rPr>
      <w:sz w:val="22"/>
    </w:rPr>
  </w:style>
  <w:style w:type="paragraph" w:styleId="Heading5">
    <w:name w:val="heading 5"/>
    <w:basedOn w:val="HeadingBase"/>
    <w:next w:val="Normal"/>
    <w:link w:val="Heading5Char"/>
    <w:qFormat/>
    <w:rsid w:val="005E1AD0"/>
    <w:pPr>
      <w:spacing w:before="80"/>
      <w:outlineLvl w:val="4"/>
    </w:pPr>
    <w:rPr>
      <w:color w:val="918585"/>
      <w:sz w:val="20"/>
    </w:rPr>
  </w:style>
  <w:style w:type="paragraph" w:styleId="Heading6">
    <w:name w:val="heading 6"/>
    <w:basedOn w:val="HeadingBase"/>
    <w:next w:val="Normal"/>
    <w:link w:val="Heading6Char"/>
    <w:qFormat/>
    <w:rsid w:val="005E1AD0"/>
    <w:pPr>
      <w:spacing w:before="60"/>
      <w:outlineLvl w:val="5"/>
    </w:pPr>
    <w:rPr>
      <w:color w:val="918585"/>
      <w:sz w:val="20"/>
    </w:rPr>
  </w:style>
  <w:style w:type="paragraph" w:styleId="Heading7">
    <w:name w:val="heading 7"/>
    <w:basedOn w:val="Normal"/>
    <w:next w:val="Normal"/>
    <w:link w:val="Heading7Char"/>
    <w:qFormat/>
    <w:rsid w:val="005E1AD0"/>
    <w:pPr>
      <w:ind w:left="720"/>
      <w:outlineLvl w:val="6"/>
    </w:pPr>
    <w:rPr>
      <w:i/>
    </w:rPr>
  </w:style>
  <w:style w:type="paragraph" w:styleId="Heading8">
    <w:name w:val="heading 8"/>
    <w:basedOn w:val="Normal"/>
    <w:next w:val="Normal"/>
    <w:link w:val="Heading8Char"/>
    <w:qFormat/>
    <w:rsid w:val="005E1AD0"/>
    <w:pPr>
      <w:ind w:left="720"/>
      <w:outlineLvl w:val="7"/>
    </w:pPr>
    <w:rPr>
      <w:i/>
    </w:rPr>
  </w:style>
  <w:style w:type="paragraph" w:styleId="Heading9">
    <w:name w:val="heading 9"/>
    <w:basedOn w:val="Normal"/>
    <w:next w:val="Normal"/>
    <w:link w:val="Heading9Char"/>
    <w:qFormat/>
    <w:rsid w:val="005E1AD0"/>
    <w:pPr>
      <w:ind w:left="720"/>
      <w:outlineLvl w:val="8"/>
    </w:pPr>
    <w:rPr>
      <w:i/>
    </w:rPr>
  </w:style>
  <w:style w:type="character" w:default="1" w:styleId="DefaultParagraphFont">
    <w:name w:val="Default Paragraph Font"/>
    <w:uiPriority w:val="1"/>
    <w:unhideWhenUsed/>
    <w:rsid w:val="005E1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AD0"/>
  </w:style>
  <w:style w:type="character" w:customStyle="1" w:styleId="Heading1Char">
    <w:name w:val="Heading 1 Char"/>
    <w:basedOn w:val="DefaultParagraphFont"/>
    <w:link w:val="Heading1"/>
    <w:rsid w:val="005E1AD0"/>
    <w:rPr>
      <w:rFonts w:ascii="Times New Roman" w:eastAsia="Times New Roman" w:hAnsi="Times New Roman" w:cs="Times New Roman"/>
      <w:b/>
      <w:sz w:val="32"/>
      <w:szCs w:val="20"/>
      <w:lang w:eastAsia="en-US"/>
    </w:rPr>
  </w:style>
  <w:style w:type="paragraph" w:styleId="BodyText">
    <w:name w:val="Body Text"/>
    <w:basedOn w:val="Normal"/>
    <w:link w:val="BodyTextChar"/>
    <w:rsid w:val="005E1A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AD0"/>
    <w:rPr>
      <w:rFonts w:ascii="Times New Roman" w:eastAsia="Times New Roman" w:hAnsi="Times New Roman" w:cs="Times New Roman"/>
      <w:sz w:val="24"/>
      <w:lang w:eastAsia="en-US"/>
    </w:rPr>
  </w:style>
  <w:style w:type="character" w:customStyle="1" w:styleId="SpecialBold">
    <w:name w:val="Special Bold"/>
    <w:basedOn w:val="DefaultParagraphFont"/>
    <w:rsid w:val="005E1AD0"/>
    <w:rPr>
      <w:b/>
      <w:spacing w:val="0"/>
    </w:rPr>
  </w:style>
  <w:style w:type="character" w:styleId="Emphasis">
    <w:name w:val="Emphasis"/>
    <w:basedOn w:val="DefaultParagraphFont"/>
    <w:qFormat/>
    <w:rsid w:val="005E1AD0"/>
    <w:rPr>
      <w:i/>
    </w:rPr>
  </w:style>
  <w:style w:type="paragraph" w:customStyle="1" w:styleId="SuperHeading">
    <w:name w:val="SuperHeading"/>
    <w:basedOn w:val="Normal"/>
    <w:rsid w:val="005E1AD0"/>
    <w:pPr>
      <w:spacing w:before="240" w:after="120"/>
      <w:outlineLvl w:val="0"/>
    </w:pPr>
    <w:rPr>
      <w:rFonts w:ascii="Times New Roman" w:hAnsi="Times New Roman"/>
      <w:b/>
      <w:sz w:val="32"/>
    </w:rPr>
  </w:style>
  <w:style w:type="paragraph" w:customStyle="1" w:styleId="AllowPageBreak">
    <w:name w:val="AllowPageBreak"/>
    <w:rsid w:val="005E1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A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A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AD0"/>
    <w:rPr>
      <w:rFonts w:ascii="Courier New" w:eastAsia="Times New Roman" w:hAnsi="Courier New" w:cs="Times New Roman"/>
      <w:i/>
      <w:szCs w:val="20"/>
      <w:lang w:eastAsia="en-US"/>
    </w:rPr>
  </w:style>
  <w:style w:type="paragraph" w:customStyle="1" w:styleId="HeadingBase">
    <w:name w:val="Heading Base"/>
    <w:rsid w:val="005E1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AD0"/>
    <w:pPr>
      <w:tabs>
        <w:tab w:val="right" w:leader="dot" w:pos="9072"/>
      </w:tabs>
      <w:ind w:left="567"/>
    </w:pPr>
    <w:rPr>
      <w:szCs w:val="22"/>
    </w:rPr>
  </w:style>
  <w:style w:type="paragraph" w:customStyle="1" w:styleId="TOCBase">
    <w:name w:val="TOC Base"/>
    <w:rsid w:val="005E1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AD0"/>
    <w:pPr>
      <w:tabs>
        <w:tab w:val="right" w:leader="dot" w:pos="9072"/>
      </w:tabs>
      <w:spacing w:before="40" w:after="40"/>
      <w:ind w:left="284"/>
    </w:pPr>
    <w:rPr>
      <w:rFonts w:ascii="Times New Roman" w:hAnsi="Times New Roman"/>
    </w:rPr>
  </w:style>
  <w:style w:type="paragraph" w:styleId="TOC1">
    <w:name w:val="toc 1"/>
    <w:basedOn w:val="TOCBase"/>
    <w:next w:val="Normal"/>
    <w:rsid w:val="005E1A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AD0"/>
    <w:rPr>
      <w:rFonts w:ascii="Times New Roman" w:eastAsia="Times New Roman" w:hAnsi="Times New Roman" w:cs="Times New Roman"/>
      <w:sz w:val="16"/>
      <w:lang w:eastAsia="en-US"/>
    </w:rPr>
  </w:style>
  <w:style w:type="paragraph" w:styleId="Title">
    <w:name w:val="Title"/>
    <w:basedOn w:val="HeadingBase"/>
    <w:link w:val="TitleChar"/>
    <w:qFormat/>
    <w:rsid w:val="005E1AD0"/>
    <w:pPr>
      <w:spacing w:before="5040"/>
      <w:jc w:val="center"/>
    </w:pPr>
    <w:rPr>
      <w:sz w:val="48"/>
      <w:szCs w:val="72"/>
      <w:lang w:val="en-US"/>
    </w:rPr>
  </w:style>
  <w:style w:type="character" w:customStyle="1" w:styleId="TitleChar">
    <w:name w:val="Title Char"/>
    <w:basedOn w:val="DefaultParagraphFont"/>
    <w:link w:val="Title"/>
    <w:rsid w:val="005E1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AD0"/>
    <w:pPr>
      <w:tabs>
        <w:tab w:val="left" w:pos="3600"/>
        <w:tab w:val="left" w:pos="3958"/>
      </w:tabs>
    </w:pPr>
  </w:style>
  <w:style w:type="paragraph" w:styleId="List">
    <w:name w:val="List"/>
    <w:basedOn w:val="BodyText"/>
    <w:next w:val="BodyText"/>
    <w:rsid w:val="005E1AD0"/>
    <w:pPr>
      <w:tabs>
        <w:tab w:val="left" w:pos="340"/>
      </w:tabs>
      <w:spacing w:before="60" w:after="60"/>
      <w:ind w:left="340" w:hanging="340"/>
    </w:pPr>
  </w:style>
  <w:style w:type="paragraph" w:styleId="ListBullet">
    <w:name w:val="List Bullet"/>
    <w:basedOn w:val="List"/>
    <w:rsid w:val="005E1AD0"/>
    <w:pPr>
      <w:numPr>
        <w:numId w:val="10"/>
      </w:numPr>
      <w:tabs>
        <w:tab w:val="clear" w:pos="340"/>
      </w:tabs>
      <w:spacing w:before="40" w:after="40"/>
    </w:pPr>
  </w:style>
  <w:style w:type="paragraph" w:customStyle="1" w:styleId="Note">
    <w:name w:val="Note"/>
    <w:basedOn w:val="BodyText"/>
    <w:rsid w:val="005E1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AD0"/>
    <w:pPr>
      <w:framePr w:wrap="auto" w:hAnchor="text" w:y="6049"/>
    </w:pPr>
    <w:rPr>
      <w:color w:val="000000"/>
      <w:sz w:val="40"/>
    </w:rPr>
  </w:style>
  <w:style w:type="paragraph" w:customStyle="1" w:styleId="TOCTitle">
    <w:name w:val="TOCTitle"/>
    <w:basedOn w:val="Heading1"/>
    <w:rsid w:val="005E1AD0"/>
    <w:pPr>
      <w:spacing w:after="240"/>
      <w:jc w:val="center"/>
      <w:outlineLvl w:val="9"/>
    </w:pPr>
    <w:rPr>
      <w:caps/>
    </w:rPr>
  </w:style>
  <w:style w:type="paragraph" w:customStyle="1" w:styleId="Version">
    <w:name w:val="Version"/>
    <w:rsid w:val="005E1A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AD0"/>
    <w:pPr>
      <w:numPr>
        <w:numId w:val="11"/>
      </w:numPr>
      <w:tabs>
        <w:tab w:val="clear" w:pos="680"/>
      </w:tabs>
    </w:pPr>
  </w:style>
  <w:style w:type="paragraph" w:styleId="Index1">
    <w:name w:val="index 1"/>
    <w:basedOn w:val="Normal"/>
    <w:next w:val="Normal"/>
    <w:semiHidden/>
    <w:rsid w:val="005E1AD0"/>
    <w:pPr>
      <w:keepNext w:val="0"/>
      <w:tabs>
        <w:tab w:val="right" w:pos="4176"/>
      </w:tabs>
      <w:ind w:left="198" w:hanging="198"/>
    </w:pPr>
    <w:rPr>
      <w:rFonts w:ascii="Garamond" w:hAnsi="Garamond"/>
    </w:rPr>
  </w:style>
  <w:style w:type="paragraph" w:styleId="IndexHeading">
    <w:name w:val="index heading"/>
    <w:basedOn w:val="Normal"/>
    <w:next w:val="Index1"/>
    <w:semiHidden/>
    <w:rsid w:val="005E1AD0"/>
    <w:pPr>
      <w:spacing w:before="120" w:after="120"/>
    </w:pPr>
    <w:rPr>
      <w:rFonts w:ascii="Arial" w:hAnsi="Arial"/>
      <w:b/>
      <w:color w:val="918585"/>
      <w:sz w:val="24"/>
    </w:rPr>
  </w:style>
  <w:style w:type="paragraph" w:styleId="Header">
    <w:name w:val="header"/>
    <w:basedOn w:val="Normal"/>
    <w:link w:val="HeaderChar"/>
    <w:rsid w:val="005E1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AD0"/>
    <w:rPr>
      <w:rFonts w:ascii="Times New Roman" w:eastAsia="Times New Roman" w:hAnsi="Times New Roman" w:cs="Times New Roman"/>
      <w:sz w:val="16"/>
      <w:szCs w:val="20"/>
      <w:lang w:val="en-GB" w:eastAsia="en-US"/>
    </w:rPr>
  </w:style>
  <w:style w:type="paragraph" w:customStyle="1" w:styleId="Chapter">
    <w:name w:val="Chapter"/>
    <w:basedOn w:val="Normal"/>
    <w:rsid w:val="005E1AD0"/>
    <w:pPr>
      <w:spacing w:before="240"/>
    </w:pPr>
    <w:rPr>
      <w:rFonts w:ascii="Times New Roman" w:hAnsi="Times New Roman"/>
      <w:smallCaps/>
      <w:spacing w:val="80"/>
      <w:sz w:val="28"/>
    </w:rPr>
  </w:style>
  <w:style w:type="paragraph" w:customStyle="1" w:styleId="InChapter">
    <w:name w:val="InChapter"/>
    <w:basedOn w:val="Heading3"/>
    <w:rsid w:val="005E1AD0"/>
    <w:pPr>
      <w:spacing w:after="240"/>
      <w:outlineLvl w:val="9"/>
    </w:pPr>
    <w:rPr>
      <w:noProof/>
    </w:rPr>
  </w:style>
  <w:style w:type="paragraph" w:styleId="Index2">
    <w:name w:val="index 2"/>
    <w:basedOn w:val="Normal"/>
    <w:next w:val="Normal"/>
    <w:semiHidden/>
    <w:rsid w:val="005E1AD0"/>
    <w:pPr>
      <w:tabs>
        <w:tab w:val="right" w:pos="4176"/>
      </w:tabs>
      <w:ind w:left="568" w:hanging="284"/>
    </w:pPr>
    <w:rPr>
      <w:rFonts w:ascii="Garamond" w:hAnsi="Garamond"/>
    </w:rPr>
  </w:style>
  <w:style w:type="paragraph" w:customStyle="1" w:styleId="Byline">
    <w:name w:val="Byline"/>
    <w:rsid w:val="005E1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AD0"/>
    <w:pPr>
      <w:tabs>
        <w:tab w:val="clear" w:pos="3600"/>
        <w:tab w:val="clear" w:pos="3958"/>
      </w:tabs>
      <w:jc w:val="right"/>
    </w:pPr>
  </w:style>
  <w:style w:type="paragraph" w:styleId="Caption">
    <w:name w:val="caption"/>
    <w:basedOn w:val="BodyText"/>
    <w:next w:val="Normal"/>
    <w:qFormat/>
    <w:rsid w:val="005E1AD0"/>
    <w:pPr>
      <w:framePr w:w="2268" w:hSpace="181" w:vSpace="181" w:wrap="around" w:vAnchor="text" w:hAnchor="page" w:x="1135" w:y="285" w:anchorLock="1"/>
    </w:pPr>
    <w:rPr>
      <w:i/>
    </w:rPr>
  </w:style>
  <w:style w:type="paragraph" w:customStyle="1" w:styleId="MiniTOCTitle">
    <w:name w:val="MiniTOCTitle"/>
    <w:basedOn w:val="Heading4"/>
    <w:rsid w:val="005E1AD0"/>
    <w:pPr>
      <w:spacing w:before="240"/>
      <w:outlineLvl w:val="9"/>
    </w:pPr>
    <w:rPr>
      <w:noProof/>
      <w:sz w:val="24"/>
    </w:rPr>
  </w:style>
  <w:style w:type="paragraph" w:customStyle="1" w:styleId="MiniTOCItem">
    <w:name w:val="MiniTOCItem"/>
    <w:basedOn w:val="ListBullet"/>
    <w:rsid w:val="005E1AD0"/>
    <w:pPr>
      <w:numPr>
        <w:numId w:val="0"/>
      </w:numPr>
      <w:tabs>
        <w:tab w:val="right" w:leader="dot" w:pos="6521"/>
      </w:tabs>
      <w:spacing w:before="0" w:after="0"/>
    </w:pPr>
  </w:style>
  <w:style w:type="paragraph" w:customStyle="1" w:styleId="TOFTitle">
    <w:name w:val="TOFTitle"/>
    <w:basedOn w:val="TOCTitle"/>
    <w:rsid w:val="005E1AD0"/>
  </w:style>
  <w:style w:type="paragraph" w:styleId="TableofFigures">
    <w:name w:val="table of figures"/>
    <w:basedOn w:val="Normal"/>
    <w:next w:val="Normal"/>
    <w:semiHidden/>
    <w:rsid w:val="005E1AD0"/>
    <w:pPr>
      <w:tabs>
        <w:tab w:val="right" w:leader="dot" w:pos="9072"/>
      </w:tabs>
      <w:ind w:left="970" w:hanging="403"/>
    </w:pPr>
    <w:rPr>
      <w:rFonts w:ascii="Times New Roman" w:hAnsi="Times New Roman"/>
      <w:b/>
    </w:rPr>
  </w:style>
  <w:style w:type="paragraph" w:styleId="ListNumber">
    <w:name w:val="List Number"/>
    <w:basedOn w:val="List"/>
    <w:rsid w:val="005E1AD0"/>
    <w:pPr>
      <w:numPr>
        <w:numId w:val="13"/>
      </w:numPr>
      <w:tabs>
        <w:tab w:val="clear" w:pos="340"/>
      </w:tabs>
    </w:pPr>
  </w:style>
  <w:style w:type="character" w:customStyle="1" w:styleId="WingdingSymbols">
    <w:name w:val="Wingding Symbols"/>
    <w:rsid w:val="005E1AD0"/>
    <w:rPr>
      <w:rFonts w:ascii="Wingdings" w:hAnsi="Wingdings"/>
    </w:rPr>
  </w:style>
  <w:style w:type="paragraph" w:customStyle="1" w:styleId="TableHeading">
    <w:name w:val="Table Heading"/>
    <w:basedOn w:val="HeadingBase"/>
    <w:rsid w:val="005E1AD0"/>
    <w:pPr>
      <w:keepLines/>
      <w:pBdr>
        <w:bottom w:val="single" w:sz="6" w:space="1" w:color="918585"/>
      </w:pBdr>
      <w:spacing w:before="240"/>
    </w:pPr>
  </w:style>
  <w:style w:type="character" w:customStyle="1" w:styleId="HotSpot">
    <w:name w:val="HotSpot"/>
    <w:rsid w:val="005E1AD0"/>
    <w:rPr>
      <w:color w:val="0033CC"/>
      <w:u w:val="none"/>
    </w:rPr>
  </w:style>
  <w:style w:type="paragraph" w:customStyle="1" w:styleId="BodyTextRight">
    <w:name w:val="Body Text Right"/>
    <w:basedOn w:val="BodyText"/>
    <w:rsid w:val="005E1AD0"/>
    <w:pPr>
      <w:spacing w:before="0" w:after="0"/>
      <w:jc w:val="right"/>
    </w:pPr>
  </w:style>
  <w:style w:type="paragraph" w:styleId="Index3">
    <w:name w:val="index 3"/>
    <w:basedOn w:val="ListNumber2"/>
    <w:next w:val="Normal"/>
    <w:semiHidden/>
    <w:rsid w:val="005E1AD0"/>
    <w:pPr>
      <w:numPr>
        <w:numId w:val="0"/>
      </w:numPr>
      <w:tabs>
        <w:tab w:val="right" w:leader="dot" w:pos="4176"/>
      </w:tabs>
    </w:pPr>
  </w:style>
  <w:style w:type="paragraph" w:styleId="ListNumber2">
    <w:name w:val="List Number 2"/>
    <w:basedOn w:val="List2"/>
    <w:rsid w:val="005E1AD0"/>
    <w:pPr>
      <w:numPr>
        <w:numId w:val="8"/>
      </w:numPr>
      <w:tabs>
        <w:tab w:val="clear" w:pos="1060"/>
      </w:tabs>
    </w:pPr>
  </w:style>
  <w:style w:type="paragraph" w:customStyle="1" w:styleId="MarginNote">
    <w:name w:val="Margin Note"/>
    <w:basedOn w:val="BodyText"/>
    <w:rsid w:val="005E1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A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AD0"/>
    <w:rPr>
      <w:sz w:val="32"/>
    </w:rPr>
  </w:style>
  <w:style w:type="paragraph" w:customStyle="1" w:styleId="HeadingProcedure">
    <w:name w:val="Heading Procedure"/>
    <w:basedOn w:val="HeadingBase"/>
    <w:next w:val="Normal"/>
    <w:rsid w:val="005E1AD0"/>
    <w:pPr>
      <w:tabs>
        <w:tab w:val="left" w:pos="0"/>
      </w:tabs>
      <w:spacing w:before="120" w:after="60"/>
    </w:pPr>
    <w:rPr>
      <w:i/>
      <w:color w:val="918585"/>
      <w:sz w:val="22"/>
    </w:rPr>
  </w:style>
  <w:style w:type="paragraph" w:customStyle="1" w:styleId="TableBodyText">
    <w:name w:val="Table Body Text"/>
    <w:basedOn w:val="BodyText"/>
    <w:rsid w:val="005E1AD0"/>
    <w:pPr>
      <w:spacing w:before="60" w:after="60"/>
    </w:pPr>
  </w:style>
  <w:style w:type="paragraph" w:styleId="ListContinue">
    <w:name w:val="List Continue"/>
    <w:basedOn w:val="List"/>
    <w:rsid w:val="005E1AD0"/>
    <w:pPr>
      <w:ind w:firstLine="0"/>
    </w:pPr>
  </w:style>
  <w:style w:type="paragraph" w:customStyle="1" w:styleId="ListNote">
    <w:name w:val="List Note"/>
    <w:basedOn w:val="List"/>
    <w:rsid w:val="005E1AD0"/>
    <w:pPr>
      <w:pBdr>
        <w:top w:val="single" w:sz="6" w:space="2" w:color="918585"/>
        <w:bottom w:val="single" w:sz="6" w:space="2" w:color="918585"/>
      </w:pBdr>
      <w:tabs>
        <w:tab w:val="left" w:pos="1021"/>
      </w:tabs>
      <w:ind w:firstLine="0"/>
    </w:pPr>
  </w:style>
  <w:style w:type="paragraph" w:customStyle="1" w:styleId="Warning">
    <w:name w:val="Warning"/>
    <w:basedOn w:val="BodyText"/>
    <w:rsid w:val="005E1AD0"/>
    <w:pPr>
      <w:shd w:val="clear" w:color="auto" w:fill="D9D9D9"/>
      <w:tabs>
        <w:tab w:val="left" w:pos="992"/>
      </w:tabs>
      <w:ind w:left="119" w:right="119"/>
    </w:pPr>
    <w:rPr>
      <w:sz w:val="20"/>
    </w:rPr>
  </w:style>
  <w:style w:type="paragraph" w:customStyle="1" w:styleId="MarginIcons">
    <w:name w:val="Margin Icons"/>
    <w:basedOn w:val="BodyText"/>
    <w:rsid w:val="005E1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AD0"/>
    <w:rPr>
      <w:rFonts w:ascii="Courier New" w:hAnsi="Courier New"/>
    </w:rPr>
  </w:style>
  <w:style w:type="paragraph" w:customStyle="1" w:styleId="NoteBullet">
    <w:name w:val="Note Bullet"/>
    <w:basedOn w:val="Note"/>
    <w:rsid w:val="005E1AD0"/>
    <w:pPr>
      <w:tabs>
        <w:tab w:val="clear" w:pos="680"/>
      </w:tabs>
      <w:spacing w:before="60" w:after="60"/>
    </w:pPr>
  </w:style>
  <w:style w:type="paragraph" w:customStyle="1" w:styleId="SubHeading2">
    <w:name w:val="SubHeading2"/>
    <w:basedOn w:val="HeadingBase"/>
    <w:rsid w:val="005E1AD0"/>
    <w:pPr>
      <w:spacing w:before="240" w:after="60"/>
    </w:pPr>
    <w:rPr>
      <w:sz w:val="20"/>
    </w:rPr>
  </w:style>
  <w:style w:type="paragraph" w:customStyle="1" w:styleId="SubHeading1">
    <w:name w:val="SubHeading1"/>
    <w:basedOn w:val="HeadingBase"/>
    <w:rsid w:val="005E1AD0"/>
    <w:pPr>
      <w:spacing w:before="240" w:after="60"/>
    </w:pPr>
    <w:rPr>
      <w:color w:val="918585"/>
      <w:sz w:val="22"/>
    </w:rPr>
  </w:style>
  <w:style w:type="paragraph" w:customStyle="1" w:styleId="SideHeading">
    <w:name w:val="Side Heading"/>
    <w:basedOn w:val="HeadingBase"/>
    <w:rsid w:val="005E1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AD0"/>
    <w:pPr>
      <w:numPr>
        <w:numId w:val="9"/>
      </w:numPr>
    </w:pPr>
  </w:style>
  <w:style w:type="paragraph" w:styleId="PlainText">
    <w:name w:val="Plain Text"/>
    <w:basedOn w:val="Normal"/>
    <w:link w:val="PlainTextChar"/>
    <w:rsid w:val="005E1AD0"/>
    <w:rPr>
      <w:sz w:val="20"/>
    </w:rPr>
  </w:style>
  <w:style w:type="character" w:customStyle="1" w:styleId="PlainTextChar">
    <w:name w:val="Plain Text Char"/>
    <w:basedOn w:val="DefaultParagraphFont"/>
    <w:link w:val="PlainText"/>
    <w:rsid w:val="005E1AD0"/>
    <w:rPr>
      <w:rFonts w:ascii="Courier New" w:eastAsia="Times New Roman" w:hAnsi="Courier New" w:cs="Times New Roman"/>
      <w:sz w:val="20"/>
      <w:szCs w:val="20"/>
      <w:lang w:eastAsia="en-US"/>
    </w:rPr>
  </w:style>
  <w:style w:type="character" w:customStyle="1" w:styleId="MenuOption">
    <w:name w:val="Menu Option"/>
    <w:basedOn w:val="DefaultParagraphFont"/>
    <w:rsid w:val="005E1AD0"/>
    <w:rPr>
      <w:b/>
      <w:smallCaps/>
    </w:rPr>
  </w:style>
  <w:style w:type="paragraph" w:customStyle="1" w:styleId="TableListNumber">
    <w:name w:val="Table List Number"/>
    <w:basedOn w:val="ListNumber"/>
    <w:rsid w:val="005E1AD0"/>
    <w:pPr>
      <w:numPr>
        <w:numId w:val="0"/>
      </w:numPr>
    </w:pPr>
  </w:style>
  <w:style w:type="paragraph" w:styleId="TOC4">
    <w:name w:val="toc 4"/>
    <w:basedOn w:val="TOCBase"/>
    <w:next w:val="Normal"/>
    <w:semiHidden/>
    <w:rsid w:val="005E1AD0"/>
    <w:pPr>
      <w:tabs>
        <w:tab w:val="right" w:leader="dot" w:pos="9071"/>
      </w:tabs>
      <w:ind w:left="1701"/>
    </w:pPr>
  </w:style>
  <w:style w:type="paragraph" w:customStyle="1" w:styleId="ListAlpha">
    <w:name w:val="List Alpha"/>
    <w:basedOn w:val="List"/>
    <w:rsid w:val="005E1AD0"/>
    <w:pPr>
      <w:numPr>
        <w:numId w:val="7"/>
      </w:numPr>
    </w:pPr>
  </w:style>
  <w:style w:type="paragraph" w:customStyle="1" w:styleId="ListAlpha2">
    <w:name w:val="List Alpha 2"/>
    <w:basedOn w:val="List2"/>
    <w:rsid w:val="005E1AD0"/>
    <w:pPr>
      <w:numPr>
        <w:numId w:val="6"/>
      </w:numPr>
    </w:pPr>
  </w:style>
  <w:style w:type="paragraph" w:styleId="List2">
    <w:name w:val="List 2"/>
    <w:basedOn w:val="BodyText"/>
    <w:rsid w:val="005E1AD0"/>
    <w:pPr>
      <w:tabs>
        <w:tab w:val="left" w:pos="680"/>
      </w:tabs>
      <w:spacing w:before="60" w:after="60"/>
      <w:ind w:left="680" w:hanging="340"/>
    </w:pPr>
  </w:style>
  <w:style w:type="paragraph" w:styleId="List3">
    <w:name w:val="List 3"/>
    <w:basedOn w:val="BodyText"/>
    <w:rsid w:val="005E1AD0"/>
    <w:pPr>
      <w:tabs>
        <w:tab w:val="left" w:pos="1021"/>
      </w:tabs>
      <w:spacing w:before="60" w:after="60"/>
      <w:ind w:left="1020" w:hanging="340"/>
    </w:pPr>
  </w:style>
  <w:style w:type="paragraph" w:styleId="List4">
    <w:name w:val="List 4"/>
    <w:basedOn w:val="BodyText"/>
    <w:rsid w:val="005E1AD0"/>
    <w:pPr>
      <w:tabs>
        <w:tab w:val="left" w:pos="1361"/>
      </w:tabs>
      <w:spacing w:before="60" w:after="60"/>
      <w:ind w:left="1361" w:hanging="340"/>
    </w:pPr>
  </w:style>
  <w:style w:type="paragraph" w:styleId="List5">
    <w:name w:val="List 5"/>
    <w:basedOn w:val="BodyText"/>
    <w:rsid w:val="005E1AD0"/>
    <w:pPr>
      <w:tabs>
        <w:tab w:val="left" w:pos="1701"/>
      </w:tabs>
      <w:spacing w:before="60" w:after="60"/>
      <w:ind w:left="1701" w:hanging="340"/>
    </w:pPr>
  </w:style>
  <w:style w:type="paragraph" w:styleId="ListBullet3">
    <w:name w:val="List Bullet 3"/>
    <w:basedOn w:val="List3"/>
    <w:rsid w:val="005E1AD0"/>
    <w:pPr>
      <w:numPr>
        <w:numId w:val="12"/>
      </w:numPr>
      <w:tabs>
        <w:tab w:val="clear" w:pos="1021"/>
      </w:tabs>
      <w:ind w:left="1037" w:hanging="357"/>
    </w:pPr>
  </w:style>
  <w:style w:type="paragraph" w:styleId="ListBullet4">
    <w:name w:val="List Bullet 4"/>
    <w:basedOn w:val="List4"/>
    <w:rsid w:val="005E1AD0"/>
    <w:pPr>
      <w:numPr>
        <w:numId w:val="1"/>
      </w:numPr>
      <w:tabs>
        <w:tab w:val="clear" w:pos="1361"/>
      </w:tabs>
    </w:pPr>
  </w:style>
  <w:style w:type="paragraph" w:styleId="ListBullet5">
    <w:name w:val="List Bullet 5"/>
    <w:basedOn w:val="List5"/>
    <w:rsid w:val="005E1AD0"/>
    <w:pPr>
      <w:numPr>
        <w:numId w:val="2"/>
      </w:numPr>
    </w:pPr>
  </w:style>
  <w:style w:type="paragraph" w:styleId="ListContinue2">
    <w:name w:val="List Continue 2"/>
    <w:basedOn w:val="List2"/>
    <w:rsid w:val="005E1AD0"/>
    <w:pPr>
      <w:ind w:firstLine="0"/>
    </w:pPr>
  </w:style>
  <w:style w:type="paragraph" w:styleId="ListContinue3">
    <w:name w:val="List Continue 3"/>
    <w:basedOn w:val="List3"/>
    <w:rsid w:val="005E1AD0"/>
    <w:pPr>
      <w:ind w:left="1021" w:firstLine="0"/>
    </w:pPr>
  </w:style>
  <w:style w:type="paragraph" w:styleId="ListContinue4">
    <w:name w:val="List Continue 4"/>
    <w:basedOn w:val="List4"/>
    <w:rsid w:val="005E1AD0"/>
    <w:pPr>
      <w:ind w:firstLine="0"/>
    </w:pPr>
  </w:style>
  <w:style w:type="paragraph" w:styleId="ListContinue5">
    <w:name w:val="List Continue 5"/>
    <w:basedOn w:val="List5"/>
    <w:rsid w:val="005E1AD0"/>
    <w:pPr>
      <w:ind w:firstLine="0"/>
    </w:pPr>
  </w:style>
  <w:style w:type="paragraph" w:styleId="ListNumber3">
    <w:name w:val="List Number 3"/>
    <w:basedOn w:val="List3"/>
    <w:rsid w:val="005E1AD0"/>
    <w:pPr>
      <w:numPr>
        <w:numId w:val="3"/>
      </w:numPr>
    </w:pPr>
  </w:style>
  <w:style w:type="paragraph" w:styleId="ListNumber4">
    <w:name w:val="List Number 4"/>
    <w:basedOn w:val="List4"/>
    <w:rsid w:val="005E1AD0"/>
    <w:pPr>
      <w:numPr>
        <w:numId w:val="4"/>
      </w:numPr>
    </w:pPr>
  </w:style>
  <w:style w:type="paragraph" w:styleId="ListNumber5">
    <w:name w:val="List Number 5"/>
    <w:basedOn w:val="List5"/>
    <w:rsid w:val="005E1AD0"/>
    <w:pPr>
      <w:numPr>
        <w:numId w:val="5"/>
      </w:numPr>
    </w:pPr>
  </w:style>
  <w:style w:type="paragraph" w:styleId="BlockText">
    <w:name w:val="Block Text"/>
    <w:basedOn w:val="Normal"/>
    <w:rsid w:val="005E1AD0"/>
    <w:pPr>
      <w:spacing w:after="120"/>
      <w:ind w:left="1440" w:right="1440"/>
    </w:pPr>
  </w:style>
  <w:style w:type="character" w:customStyle="1" w:styleId="Subscript">
    <w:name w:val="Subscript"/>
    <w:basedOn w:val="DefaultParagraphFont"/>
    <w:rsid w:val="005E1AD0"/>
    <w:rPr>
      <w:sz w:val="16"/>
      <w:vertAlign w:val="subscript"/>
    </w:rPr>
  </w:style>
  <w:style w:type="character" w:customStyle="1" w:styleId="Superscript">
    <w:name w:val="Superscript"/>
    <w:basedOn w:val="DefaultParagraphFont"/>
    <w:rsid w:val="005E1AD0"/>
    <w:rPr>
      <w:sz w:val="16"/>
      <w:vertAlign w:val="superscript"/>
    </w:rPr>
  </w:style>
  <w:style w:type="character" w:customStyle="1" w:styleId="Symbols">
    <w:name w:val="Symbols"/>
    <w:basedOn w:val="DefaultParagraphFont"/>
    <w:rsid w:val="005E1AD0"/>
    <w:rPr>
      <w:rFonts w:ascii="Symbol" w:hAnsi="Symbol"/>
    </w:rPr>
  </w:style>
  <w:style w:type="character" w:customStyle="1" w:styleId="MenuOptions">
    <w:name w:val="Menu Options"/>
    <w:basedOn w:val="DefaultParagraphFont"/>
    <w:rsid w:val="005E1AD0"/>
    <w:rPr>
      <w:rFonts w:ascii="Arial Narrow" w:hAnsi="Arial Narrow"/>
      <w:smallCaps/>
    </w:rPr>
  </w:style>
  <w:style w:type="character" w:customStyle="1" w:styleId="Buttons">
    <w:name w:val="Buttons"/>
    <w:basedOn w:val="DefaultParagraphFont"/>
    <w:rsid w:val="005E1AD0"/>
    <w:rPr>
      <w:b/>
    </w:rPr>
  </w:style>
  <w:style w:type="character" w:customStyle="1" w:styleId="Underlined">
    <w:name w:val="Underlined"/>
    <w:basedOn w:val="DefaultParagraphFont"/>
    <w:rsid w:val="005E1AD0"/>
    <w:rPr>
      <w:u w:val="single"/>
    </w:rPr>
  </w:style>
  <w:style w:type="paragraph" w:customStyle="1" w:styleId="TableBodyTextRight">
    <w:name w:val="Table Body Text Right"/>
    <w:basedOn w:val="TableBodyText"/>
    <w:rsid w:val="005E1AD0"/>
    <w:pPr>
      <w:widowControl w:val="0"/>
      <w:autoSpaceDE w:val="0"/>
      <w:autoSpaceDN w:val="0"/>
      <w:adjustRightInd w:val="0"/>
      <w:jc w:val="right"/>
    </w:pPr>
    <w:rPr>
      <w:rFonts w:cs="Arial"/>
      <w:szCs w:val="18"/>
    </w:rPr>
  </w:style>
  <w:style w:type="paragraph" w:customStyle="1" w:styleId="CopyrightText">
    <w:name w:val="Copyright Text"/>
    <w:basedOn w:val="BodyText"/>
    <w:rsid w:val="005E1AD0"/>
    <w:rPr>
      <w:sz w:val="18"/>
    </w:rPr>
  </w:style>
  <w:style w:type="paragraph" w:customStyle="1" w:styleId="BodySmallRight">
    <w:name w:val="Body Small Right"/>
    <w:basedOn w:val="BodyTextRight"/>
    <w:rsid w:val="005E1AD0"/>
    <w:rPr>
      <w:sz w:val="18"/>
      <w:szCs w:val="18"/>
    </w:rPr>
  </w:style>
  <w:style w:type="paragraph" w:customStyle="1" w:styleId="MarginEdition">
    <w:name w:val="Margin Edition"/>
    <w:basedOn w:val="MarginNote"/>
    <w:rsid w:val="005E1AD0"/>
    <w:pPr>
      <w:spacing w:before="0" w:after="0"/>
    </w:pPr>
    <w:rPr>
      <w:rFonts w:ascii="Times New Roman" w:hAnsi="Times New Roman"/>
      <w:color w:val="999999"/>
    </w:rPr>
  </w:style>
  <w:style w:type="paragraph" w:customStyle="1" w:styleId="Spacer">
    <w:name w:val="Spacer"/>
    <w:basedOn w:val="Normal"/>
    <w:rsid w:val="005E1AD0"/>
    <w:rPr>
      <w:sz w:val="2"/>
      <w:szCs w:val="2"/>
    </w:rPr>
  </w:style>
  <w:style w:type="character" w:customStyle="1" w:styleId="Small">
    <w:name w:val="Small"/>
    <w:basedOn w:val="DefaultParagraphFont"/>
    <w:rsid w:val="005E1AD0"/>
    <w:rPr>
      <w:sz w:val="16"/>
    </w:rPr>
  </w:style>
  <w:style w:type="paragraph" w:customStyle="1" w:styleId="WideTable">
    <w:name w:val="Wide Table"/>
    <w:basedOn w:val="Normal"/>
    <w:rsid w:val="005E1AD0"/>
    <w:pPr>
      <w:ind w:left="-1418"/>
    </w:pPr>
    <w:rPr>
      <w:sz w:val="2"/>
      <w:szCs w:val="2"/>
    </w:rPr>
  </w:style>
  <w:style w:type="character" w:styleId="PageNumber">
    <w:name w:val="page number"/>
    <w:basedOn w:val="DefaultParagraphFont"/>
    <w:rsid w:val="005E1AD0"/>
  </w:style>
  <w:style w:type="paragraph" w:styleId="Quote">
    <w:name w:val="Quote"/>
    <w:basedOn w:val="Heading1"/>
    <w:link w:val="QuoteChar"/>
    <w:qFormat/>
    <w:rsid w:val="005E1AD0"/>
    <w:rPr>
      <w:b w:val="0"/>
      <w:sz w:val="72"/>
      <w:szCs w:val="72"/>
      <w:lang w:val="en-NZ"/>
    </w:rPr>
  </w:style>
  <w:style w:type="character" w:customStyle="1" w:styleId="QuoteChar">
    <w:name w:val="Quote Char"/>
    <w:basedOn w:val="DefaultParagraphFont"/>
    <w:link w:val="Quote"/>
    <w:rsid w:val="005E1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AD0"/>
    <w:pPr>
      <w:pageBreakBefore/>
    </w:pPr>
  </w:style>
  <w:style w:type="paragraph" w:customStyle="1" w:styleId="Border">
    <w:name w:val="Border"/>
    <w:basedOn w:val="Normal"/>
    <w:qFormat/>
    <w:rsid w:val="005E1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AD0"/>
    <w:rPr>
      <w:b/>
      <w:bCs/>
      <w:i/>
      <w:iCs/>
      <w:color w:val="auto"/>
    </w:rPr>
  </w:style>
  <w:style w:type="paragraph" w:styleId="IntenseQuote">
    <w:name w:val="Intense Quote"/>
    <w:basedOn w:val="Normal"/>
    <w:next w:val="Normal"/>
    <w:link w:val="IntenseQuoteChar"/>
    <w:uiPriority w:val="30"/>
    <w:qFormat/>
    <w:rsid w:val="005E1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A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AD0"/>
    <w:rPr>
      <w:smallCaps/>
      <w:color w:val="auto"/>
      <w:u w:val="single"/>
    </w:rPr>
  </w:style>
  <w:style w:type="character" w:styleId="IntenseReference">
    <w:name w:val="Intense Reference"/>
    <w:basedOn w:val="DefaultParagraphFont"/>
    <w:uiPriority w:val="32"/>
    <w:qFormat/>
    <w:rsid w:val="005E1AD0"/>
    <w:rPr>
      <w:b/>
      <w:bCs/>
      <w:smallCaps/>
      <w:color w:val="auto"/>
      <w:spacing w:val="5"/>
      <w:u w:val="single"/>
    </w:rPr>
  </w:style>
  <w:style w:type="paragraph" w:customStyle="1" w:styleId="2ColumnHeading">
    <w:name w:val="2Column Heading"/>
    <w:basedOn w:val="BodyText"/>
    <w:qFormat/>
    <w:rsid w:val="005E1AD0"/>
    <w:pPr>
      <w:spacing w:after="60"/>
      <w:ind w:left="-2268"/>
    </w:pPr>
    <w:rPr>
      <w:b/>
    </w:rPr>
  </w:style>
  <w:style w:type="paragraph" w:customStyle="1" w:styleId="Heading1TOC">
    <w:name w:val="Heading1 TOC"/>
    <w:basedOn w:val="Normal"/>
    <w:qFormat/>
    <w:rsid w:val="005E1AD0"/>
    <w:pPr>
      <w:spacing w:before="240" w:after="120"/>
    </w:pPr>
    <w:rPr>
      <w:rFonts w:ascii="Times New Roman" w:hAnsi="Times New Roman"/>
      <w:b/>
      <w:sz w:val="32"/>
    </w:rPr>
  </w:style>
  <w:style w:type="paragraph" w:customStyle="1" w:styleId="Heading2TOC">
    <w:name w:val="Heading2 TOC"/>
    <w:basedOn w:val="Normal"/>
    <w:qFormat/>
    <w:rsid w:val="005E1AD0"/>
    <w:pPr>
      <w:spacing w:before="240" w:after="60"/>
    </w:pPr>
    <w:rPr>
      <w:rFonts w:ascii="Times New Roman" w:hAnsi="Times New Roman"/>
      <w:b/>
      <w:sz w:val="28"/>
    </w:rPr>
  </w:style>
  <w:style w:type="character" w:customStyle="1" w:styleId="Underline">
    <w:name w:val="Underline"/>
    <w:basedOn w:val="DefaultParagraphFont"/>
    <w:qFormat/>
    <w:rsid w:val="005E1AD0"/>
    <w:rPr>
      <w:u w:val="single"/>
    </w:rPr>
  </w:style>
  <w:style w:type="character" w:customStyle="1" w:styleId="BoldandItalics">
    <w:name w:val="Bold and Italics"/>
    <w:qFormat/>
    <w:rsid w:val="005E1AD0"/>
    <w:rPr>
      <w:b/>
      <w:i/>
      <w:u w:val="none"/>
    </w:rPr>
  </w:style>
  <w:style w:type="paragraph" w:styleId="BalloonText">
    <w:name w:val="Balloon Text"/>
    <w:basedOn w:val="Normal"/>
    <w:link w:val="BalloonTextChar"/>
    <w:rsid w:val="005E1AD0"/>
    <w:rPr>
      <w:rFonts w:ascii="Tahoma" w:hAnsi="Tahoma" w:cs="Tahoma"/>
      <w:sz w:val="16"/>
      <w:szCs w:val="16"/>
    </w:rPr>
  </w:style>
  <w:style w:type="character" w:customStyle="1" w:styleId="BalloonTextChar">
    <w:name w:val="Balloon Text Char"/>
    <w:basedOn w:val="DefaultParagraphFont"/>
    <w:link w:val="BalloonText"/>
    <w:rsid w:val="005E1A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A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A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AD0"/>
    <w:rPr>
      <w:b/>
      <w:color w:val="660033"/>
      <w:spacing w:val="0"/>
    </w:rPr>
  </w:style>
  <w:style w:type="paragraph" w:customStyle="1" w:styleId="Nameditemlist">
    <w:name w:val="Named item list"/>
    <w:basedOn w:val="BodyText"/>
    <w:qFormat/>
    <w:rsid w:val="005E1AD0"/>
    <w:pPr>
      <w:tabs>
        <w:tab w:val="left" w:pos="2835"/>
      </w:tabs>
      <w:ind w:left="2835" w:hanging="2835"/>
    </w:pPr>
  </w:style>
  <w:style w:type="paragraph" w:customStyle="1" w:styleId="BodyTextnopadding">
    <w:name w:val="Body Text no padding"/>
    <w:basedOn w:val="BodyText"/>
    <w:qFormat/>
    <w:rsid w:val="005E1AD0"/>
    <w:pPr>
      <w:spacing w:before="0" w:after="0"/>
    </w:pPr>
  </w:style>
  <w:style w:type="paragraph" w:customStyle="1" w:styleId="BodyTextBold">
    <w:name w:val="Body Text Bold"/>
    <w:basedOn w:val="BodyText"/>
    <w:qFormat/>
    <w:rsid w:val="005E1AD0"/>
    <w:rPr>
      <w:b/>
    </w:rPr>
  </w:style>
  <w:style w:type="character" w:styleId="Hyperlink">
    <w:name w:val="Hyperlink"/>
    <w:basedOn w:val="DefaultParagraphFont"/>
    <w:uiPriority w:val="99"/>
    <w:unhideWhenUsed/>
    <w:rsid w:val="00685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2909</Characters>
  <Application>Microsoft Office Word</Application>
  <DocSecurity>0</DocSecurity>
  <Lines>100</Lines>
  <Paragraphs>56</Paragraphs>
  <ScaleCrop>false</ScaleCrop>
  <Company>Author-it Software Corporation Ltd.</Company>
  <LinksUpToDate>false</LinksUpToDate>
  <CharactersWithSpaces>3350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CHCCCS012 Prepare and maintain beds</dc:title>
  <dc:subject>Approved</dc:subject>
  <dc:creator>SkillsIQ</dc:creator>
  <cp:keywords>Release: 1</cp:keywords>
  <dc:description>Review Date: 12 April 2008</dc:description>
  <cp:lastModifiedBy>HSD_TPCMSd.prod</cp:lastModifiedBy>
  <cp:revision>3</cp:revision>
  <dcterms:created xsi:type="dcterms:W3CDTF">2023-07-02T02:25:00Z</dcterms:created>
  <dcterms:modified xsi:type="dcterms:W3CDTF">2023-07-02T02:25:00Z</dcterms:modified>
</cp:coreProperties>
</file>