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B87" w:rsidP="004E7B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CHCCCS005 Conduct individual assessments</w:t>
      </w:r>
      <w:r>
        <w:fldChar w:fldCharType="end"/>
      </w:r>
    </w:p>
    <w:p w:rsidR="004E7B87" w:rsidP="004E7B87">
      <w:pPr>
        <w:pStyle w:val="Version"/>
        <w:sectPr w:rsidSect="00A160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60E0" w:rsidP="00A160E0">
      <w:pPr>
        <w:pStyle w:val="SuperHeading"/>
      </w:pPr>
      <w:r w:rsidRPr="00A160E0">
        <w:t>CHCCCS005 Conduct individual assessments</w:t>
      </w:r>
    </w:p>
    <w:p w:rsidR="00000000" w:rsidRPr="00A160E0" w:rsidP="00A160E0">
      <w:pPr>
        <w:pStyle w:val="Heading1"/>
      </w:pPr>
      <w:bookmarkStart w:id="1" w:name="O_652382"/>
      <w:bookmarkEnd w:id="1"/>
      <w:r w:rsidRPr="00A160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16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E0" w:rsidP="00A160E0">
            <w:pPr>
              <w:pStyle w:val="BodyText"/>
            </w:pPr>
            <w:r w:rsidRPr="00A160E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E0">
            <w:pPr>
              <w:pStyle w:val="BodyText"/>
              <w:rPr>
                <w:lang w:val="en-NZ"/>
              </w:rPr>
            </w:pPr>
            <w:r w:rsidRPr="00A160E0">
              <w:rPr>
                <w:rStyle w:val="SpecialBold"/>
              </w:rPr>
              <w:t>Comments</w:t>
            </w:r>
          </w:p>
        </w:tc>
      </w:tr>
      <w:tr w:rsidTr="00A16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6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E0">
            <w:pPr>
              <w:pStyle w:val="BodyText"/>
              <w:rPr>
                <w:lang w:val="en-NZ"/>
              </w:rPr>
            </w:pPr>
            <w:r w:rsidRPr="00A160E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E0" w:rsidP="00A160E0">
            <w:pPr>
              <w:pStyle w:val="BodyText"/>
            </w:pPr>
            <w:r w:rsidRPr="00A160E0">
              <w:t xml:space="preserve">This version was released in </w:t>
            </w:r>
            <w:r w:rsidRPr="00A160E0">
              <w:rPr>
                <w:rStyle w:val="Emphasis"/>
              </w:rPr>
              <w:t>CHC Community Services Training Package release 2.0</w:t>
            </w:r>
            <w:r w:rsidRPr="00A160E0">
              <w:t xml:space="preserve"> and meets the requirements of the 2012 Standards for Training Packages.</w:t>
            </w:r>
          </w:p>
          <w:p w:rsidR="00000000" w:rsidRPr="00A160E0" w:rsidP="00A160E0">
            <w:pPr>
              <w:pStyle w:val="BodyText"/>
            </w:pPr>
            <w:r w:rsidRPr="00A160E0">
              <w:t>Significant change to the elements and performance cri</w:t>
            </w:r>
            <w:r w:rsidRPr="00A160E0">
              <w:t>teria. New evidence requirements for assessment including volume and frequency requirements. Significant changes to knowledge evidence.</w:t>
            </w:r>
          </w:p>
        </w:tc>
      </w:tr>
    </w:tbl>
    <w:p w:rsidR="00000000" w:rsidRPr="00A160E0" w:rsidP="00A160E0">
      <w:pPr>
        <w:pStyle w:val="BodyText"/>
      </w:pPr>
    </w:p>
    <w:p w:rsidR="00000000" w:rsidRPr="00A160E0" w:rsidP="00A160E0">
      <w:pPr>
        <w:pStyle w:val="AllowPageBreak"/>
      </w:pPr>
    </w:p>
    <w:p w:rsidR="00000000" w:rsidRPr="00A160E0" w:rsidP="00A160E0">
      <w:pPr>
        <w:pStyle w:val="Heading1"/>
      </w:pPr>
      <w:bookmarkStart w:id="2" w:name="O_652383"/>
      <w:bookmarkEnd w:id="2"/>
      <w:r w:rsidRPr="00A160E0">
        <w:t>Application</w:t>
      </w:r>
    </w:p>
    <w:p w:rsidR="00000000" w:rsidRPr="00A160E0" w:rsidP="004E7B87">
      <w:pPr>
        <w:pStyle w:val="BodyText"/>
      </w:pPr>
      <w:r w:rsidRPr="00A160E0">
        <w:t xml:space="preserve">This unit describes the skills and knowledge required to prepare for, conduct and report </w:t>
      </w:r>
      <w:r w:rsidRPr="00A160E0">
        <w:t>on an assessment of a persons need for support services using established processes and tools.</w:t>
      </w:r>
    </w:p>
    <w:p w:rsidR="00000000" w:rsidRPr="00A160E0" w:rsidP="004E7B87">
      <w:pPr>
        <w:pStyle w:val="BodyText"/>
      </w:pPr>
      <w:r w:rsidRPr="00A160E0">
        <w:t>The unit applies to workers across a range of community services or health contexts, but does not provide a basis for a worker to conduct a clinical health asse</w:t>
      </w:r>
      <w:r w:rsidRPr="00A160E0">
        <w:t>ssment which should be conducted by a relevant health professional.</w:t>
      </w:r>
    </w:p>
    <w:p w:rsidR="00000000" w:rsidRPr="004E7B87" w:rsidP="004E7B87">
      <w:pPr>
        <w:pStyle w:val="BodyText"/>
        <w:rPr>
          <w:i/>
        </w:rPr>
      </w:pPr>
      <w:r w:rsidRPr="004E7B87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A160E0" w:rsidP="00A160E0">
      <w:pPr>
        <w:pStyle w:val="Heading1"/>
      </w:pPr>
      <w:bookmarkStart w:id="3" w:name="O_652387"/>
      <w:bookmarkEnd w:id="3"/>
      <w:r w:rsidRPr="00A160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A16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E0" w:rsidP="00A160E0">
            <w:pPr>
              <w:pStyle w:val="BodyText"/>
            </w:pPr>
            <w:r w:rsidRPr="00A160E0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160E0">
            <w:pPr>
              <w:pStyle w:val="BodyText"/>
              <w:rPr>
                <w:lang w:val="en-NZ"/>
              </w:rPr>
            </w:pPr>
            <w:r w:rsidRPr="00A160E0">
              <w:rPr>
                <w:rStyle w:val="SpecialBold"/>
              </w:rPr>
              <w:t>PERFORMANCE CRITERIA</w:t>
            </w:r>
          </w:p>
        </w:tc>
      </w:tr>
      <w:tr w:rsidTr="00A16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E0" w:rsidP="00A160E0">
            <w:pPr>
              <w:pStyle w:val="BodyText"/>
            </w:pPr>
            <w:r w:rsidRPr="00A160E0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E0">
            <w:pPr>
              <w:pStyle w:val="BodyText"/>
              <w:rPr>
                <w:lang w:val="en-NZ"/>
              </w:rPr>
            </w:pPr>
            <w:r w:rsidRPr="00A160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6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E0">
            <w:pPr>
              <w:pStyle w:val="BodyText"/>
              <w:rPr>
                <w:lang w:val="en-NZ"/>
              </w:rPr>
            </w:pPr>
            <w:r w:rsidRPr="00A160E0">
              <w:t xml:space="preserve">1. Prepare for assessment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E0" w:rsidP="00A160E0">
            <w:pPr>
              <w:pStyle w:val="BodyText"/>
            </w:pPr>
            <w:r w:rsidRPr="00A160E0">
              <w:t>1.1 Identify the need for ass</w:t>
            </w:r>
            <w:r w:rsidRPr="00A160E0">
              <w:t>essment based on organisation policy and procedure</w:t>
            </w:r>
          </w:p>
          <w:p w:rsidR="00000000" w:rsidRPr="00A160E0" w:rsidP="00A160E0">
            <w:pPr>
              <w:pStyle w:val="BodyText"/>
            </w:pPr>
            <w:r w:rsidRPr="00A160E0">
              <w:t xml:space="preserve">1.2 Identify required assessment tools and processes </w:t>
            </w:r>
          </w:p>
          <w:p w:rsidR="00000000" w:rsidRPr="00A160E0" w:rsidP="00A160E0">
            <w:pPr>
              <w:pStyle w:val="BodyText"/>
            </w:pPr>
            <w:r w:rsidRPr="00A160E0">
              <w:t>1.3 Clarify purpose and scope of assessment and refer situations beyond own responsibility to the appropriate person</w:t>
            </w:r>
          </w:p>
          <w:p w:rsidR="00000000" w:rsidRPr="00A160E0" w:rsidP="00A160E0">
            <w:pPr>
              <w:pStyle w:val="BodyText"/>
            </w:pPr>
            <w:r w:rsidRPr="00A160E0">
              <w:t xml:space="preserve">1.4 Organise appropriate time and </w:t>
            </w:r>
            <w:r w:rsidRPr="00A160E0">
              <w:t xml:space="preserve">suitable place for the </w:t>
            </w:r>
            <w:r w:rsidRPr="00A160E0">
              <w:t xml:space="preserve">assessment with the person and obtain the person’s consent </w:t>
            </w:r>
          </w:p>
          <w:p w:rsidR="00000000" w:rsidP="00A160E0">
            <w:pPr>
              <w:pStyle w:val="BodyText"/>
              <w:rPr>
                <w:lang w:val="en-NZ"/>
              </w:rPr>
            </w:pPr>
            <w:r w:rsidRPr="00A160E0">
              <w:t>1.5 Clarify whether the person wants others present at the assessment and if interpreter is needed</w:t>
            </w:r>
          </w:p>
        </w:tc>
      </w:tr>
      <w:tr w:rsidTr="00A16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E0">
            <w:pPr>
              <w:pStyle w:val="BodyText"/>
              <w:rPr>
                <w:lang w:val="en-NZ"/>
              </w:rPr>
            </w:pPr>
          </w:p>
        </w:tc>
      </w:tr>
      <w:tr w:rsidTr="00A16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E0">
            <w:pPr>
              <w:pStyle w:val="BodyText"/>
              <w:rPr>
                <w:lang w:val="en-NZ"/>
              </w:rPr>
            </w:pPr>
            <w:r w:rsidRPr="00A160E0">
              <w:t>2. Conduct assessment session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E0" w:rsidP="00A160E0">
            <w:pPr>
              <w:pStyle w:val="BodyText"/>
            </w:pPr>
            <w:r w:rsidRPr="00A160E0">
              <w:t>2.1 Inform the person of the purpose and process of the assessment and confirm understanding</w:t>
            </w:r>
          </w:p>
          <w:p w:rsidR="00000000" w:rsidRPr="00A160E0" w:rsidP="00A160E0">
            <w:pPr>
              <w:pStyle w:val="BodyText"/>
            </w:pPr>
            <w:r w:rsidRPr="00A160E0">
              <w:t xml:space="preserve">2.2 Conduct assessment in a fair manner according to guidelines </w:t>
            </w:r>
          </w:p>
          <w:p w:rsidR="00000000" w:rsidRPr="00A160E0" w:rsidP="00A160E0">
            <w:pPr>
              <w:pStyle w:val="BodyText"/>
            </w:pPr>
            <w:r w:rsidRPr="00A160E0">
              <w:t>2.3 Recognise the person’s diverse needs and any interrelated services required or currently being</w:t>
            </w:r>
            <w:r w:rsidRPr="00A160E0">
              <w:t xml:space="preserve"> accessed </w:t>
            </w:r>
          </w:p>
          <w:p w:rsidR="00000000" w:rsidRPr="00A160E0" w:rsidP="00A160E0">
            <w:pPr>
              <w:pStyle w:val="BodyText"/>
            </w:pPr>
            <w:r w:rsidRPr="00A160E0">
              <w:t>2.4 Obtain the person’s information through effective use of active listening and questioning</w:t>
            </w:r>
          </w:p>
          <w:p w:rsidR="00000000" w:rsidRPr="00A160E0" w:rsidP="00A160E0">
            <w:pPr>
              <w:pStyle w:val="BodyText"/>
            </w:pPr>
            <w:r w:rsidRPr="00A160E0">
              <w:t xml:space="preserve">2.5 Encourage and support the person to share potentially sensitive information </w:t>
            </w:r>
          </w:p>
          <w:p w:rsidR="00000000" w:rsidRPr="00A160E0" w:rsidP="00A160E0">
            <w:pPr>
              <w:pStyle w:val="BodyText"/>
            </w:pPr>
            <w:r w:rsidRPr="00A160E0">
              <w:t>2.6 Identify the person’s level of comfort with the assessment process</w:t>
            </w:r>
            <w:r w:rsidRPr="00A160E0">
              <w:t xml:space="preserve"> and continue or suspend the assessment process as necessary</w:t>
            </w:r>
          </w:p>
          <w:p w:rsidR="00000000" w:rsidP="00A160E0">
            <w:pPr>
              <w:pStyle w:val="BodyText"/>
              <w:rPr>
                <w:lang w:val="en-NZ"/>
              </w:rPr>
            </w:pPr>
            <w:r w:rsidRPr="00A160E0">
              <w:t>2.7 Record assessment results according to defined guidelines</w:t>
            </w:r>
          </w:p>
        </w:tc>
      </w:tr>
      <w:tr w:rsidTr="00A16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E0">
            <w:pPr>
              <w:pStyle w:val="BodyText"/>
              <w:rPr>
                <w:lang w:val="en-NZ"/>
              </w:rPr>
            </w:pPr>
          </w:p>
        </w:tc>
      </w:tr>
      <w:tr w:rsidTr="00A16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E0">
            <w:pPr>
              <w:pStyle w:val="BodyText"/>
              <w:rPr>
                <w:lang w:val="en-NZ"/>
              </w:rPr>
            </w:pPr>
            <w:r w:rsidRPr="00A160E0">
              <w:t xml:space="preserve">3. Interpret and report on assessment results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E0" w:rsidP="00A160E0">
            <w:pPr>
              <w:pStyle w:val="BodyText"/>
            </w:pPr>
            <w:r w:rsidRPr="00A160E0">
              <w:t>3.1 Interpret assessment results according to defined guidelines</w:t>
            </w:r>
          </w:p>
          <w:p w:rsidR="00000000" w:rsidRPr="00A160E0" w:rsidP="00A160E0">
            <w:pPr>
              <w:pStyle w:val="BodyText"/>
            </w:pPr>
            <w:r w:rsidRPr="00A160E0">
              <w:t>3.2 Provide feedb</w:t>
            </w:r>
            <w:r w:rsidRPr="00A160E0">
              <w:t>ack on outcome of assessment to the person</w:t>
            </w:r>
          </w:p>
          <w:p w:rsidR="00000000" w:rsidRPr="00A160E0" w:rsidP="00A160E0">
            <w:pPr>
              <w:pStyle w:val="BodyText"/>
            </w:pPr>
            <w:r w:rsidRPr="00A160E0">
              <w:t>3.3 Prepare and store assessment report based on guidelines and organisation policy and procedures</w:t>
            </w:r>
          </w:p>
          <w:p w:rsidR="00000000" w:rsidP="00A160E0">
            <w:pPr>
              <w:pStyle w:val="BodyText"/>
              <w:rPr>
                <w:lang w:val="en-NZ"/>
              </w:rPr>
            </w:pPr>
            <w:r w:rsidRPr="00A160E0">
              <w:t>3.4 Provide assessment information to others according to the person’s consent requirements and organisation polic</w:t>
            </w:r>
            <w:r w:rsidRPr="00A160E0">
              <w:t>y and procedure</w:t>
            </w:r>
          </w:p>
        </w:tc>
      </w:tr>
      <w:tr w:rsidTr="00A16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E0">
            <w:pPr>
              <w:pStyle w:val="BodyText"/>
              <w:rPr>
                <w:lang w:val="en-NZ"/>
              </w:rPr>
            </w:pPr>
          </w:p>
        </w:tc>
      </w:tr>
      <w:tr w:rsidTr="00A16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0E0">
            <w:pPr>
              <w:pStyle w:val="BodyText"/>
              <w:rPr>
                <w:lang w:val="en-NZ"/>
              </w:rPr>
            </w:pPr>
            <w:r w:rsidRPr="00A160E0">
              <w:t>4. Reflect on own practice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0E0" w:rsidP="00A160E0">
            <w:pPr>
              <w:pStyle w:val="BodyText"/>
            </w:pPr>
            <w:r w:rsidRPr="00A160E0">
              <w:t>4.1 Undertake self-evaluation in conjunction with supervisor or peers</w:t>
            </w:r>
          </w:p>
          <w:p w:rsidR="00000000" w:rsidRPr="00A160E0" w:rsidP="00A160E0">
            <w:pPr>
              <w:pStyle w:val="BodyText"/>
            </w:pPr>
            <w:r w:rsidRPr="00A160E0">
              <w:t>4.2 Provide and receive open and evaluative feedback to and from co-workers</w:t>
            </w:r>
          </w:p>
          <w:p w:rsidR="00000000" w:rsidRPr="00A160E0" w:rsidP="00A160E0">
            <w:pPr>
              <w:pStyle w:val="BodyText"/>
            </w:pPr>
            <w:r w:rsidRPr="00A160E0">
              <w:t>4.3 Use feedback to enhance future assessment practice</w:t>
            </w:r>
          </w:p>
        </w:tc>
      </w:tr>
    </w:tbl>
    <w:p w:rsidR="00000000" w:rsidRPr="00A160E0" w:rsidP="00A160E0">
      <w:pPr>
        <w:pStyle w:val="BodyText"/>
      </w:pPr>
    </w:p>
    <w:p w:rsidR="00000000" w:rsidRPr="00A160E0" w:rsidP="00A160E0">
      <w:pPr>
        <w:pStyle w:val="AllowPageBreak"/>
      </w:pPr>
    </w:p>
    <w:p w:rsidR="00000000" w:rsidRPr="00A160E0" w:rsidP="00A160E0">
      <w:pPr>
        <w:pStyle w:val="Heading1"/>
      </w:pPr>
      <w:bookmarkStart w:id="4" w:name="O_652388"/>
      <w:bookmarkEnd w:id="4"/>
      <w:r w:rsidRPr="00A160E0">
        <w:t>Foundation Skills</w:t>
      </w:r>
    </w:p>
    <w:p w:rsidR="00000000" w:rsidRPr="004E7B87" w:rsidP="004E7B87">
      <w:pPr>
        <w:pStyle w:val="BodyText"/>
        <w:rPr>
          <w:i/>
        </w:rPr>
      </w:pPr>
      <w:r w:rsidRPr="004E7B87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A160E0" w:rsidP="004E7B87">
      <w:pPr>
        <w:pStyle w:val="BodyText"/>
      </w:pPr>
      <w:r w:rsidRPr="00A160E0">
        <w:t>Foundation skills essential to performance are explicit in the performan</w:t>
      </w:r>
      <w:r w:rsidRPr="00A160E0">
        <w:t>ce criteria of this unit of competency.</w:t>
      </w:r>
    </w:p>
    <w:p w:rsidR="00000000" w:rsidRPr="00A160E0" w:rsidP="00A160E0">
      <w:pPr>
        <w:pStyle w:val="Heading1"/>
      </w:pPr>
      <w:bookmarkStart w:id="5" w:name="O_652390"/>
      <w:bookmarkEnd w:id="5"/>
      <w:r w:rsidRPr="00A160E0">
        <w:t>Unit Mapping Information</w:t>
      </w:r>
    </w:p>
    <w:p w:rsidR="00000000" w:rsidRPr="00A160E0" w:rsidP="004E7B87">
      <w:pPr>
        <w:pStyle w:val="BodyText"/>
      </w:pPr>
      <w:r w:rsidRPr="00A160E0">
        <w:t>No equivalent unit.</w:t>
      </w:r>
    </w:p>
    <w:p w:rsidR="00000000" w:rsidRPr="00A160E0" w:rsidP="00A160E0">
      <w:pPr>
        <w:pStyle w:val="Heading1"/>
      </w:pPr>
      <w:bookmarkStart w:id="6" w:name="O_652397"/>
      <w:bookmarkEnd w:id="6"/>
      <w:r w:rsidRPr="00A160E0">
        <w:t>Links</w:t>
      </w:r>
    </w:p>
    <w:p w:rsidR="00000000" w:rsidRPr="00A160E0" w:rsidP="004E7B87">
      <w:pPr>
        <w:pStyle w:val="BodyText"/>
      </w:pPr>
      <w:r w:rsidRPr="00A160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C4A5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160E0" w:rsidP="00A160E0"/>
    <w:sectPr w:rsidSect="00A160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0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0E0" w:rsidRPr="004E7B87" w:rsidP="004E7B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0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B87" w:rsidP="00A160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7B87" w:rsidP="00A160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E7B87" w:rsidP="00A160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0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B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0E0" w:rsidRPr="004E7B87" w:rsidP="004E7B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0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B87" w:rsidRPr="002D2AF8" w:rsidP="00A160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CHCCCS005 Conduct individual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E7B87" w:rsidP="00A160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0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60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60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60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60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60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60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60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60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60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60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60E0"/>
  </w:style>
  <w:style w:type="character" w:customStyle="1" w:styleId="Heading1Char">
    <w:name w:val="Heading 1 Char"/>
    <w:basedOn w:val="DefaultParagraphFont"/>
    <w:link w:val="Heading1"/>
    <w:rsid w:val="00A160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60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60E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160E0"/>
    <w:rPr>
      <w:b/>
      <w:spacing w:val="0"/>
    </w:rPr>
  </w:style>
  <w:style w:type="character" w:styleId="Emphasis">
    <w:name w:val="Emphasis"/>
    <w:basedOn w:val="DefaultParagraphFont"/>
    <w:qFormat/>
    <w:rsid w:val="00A160E0"/>
    <w:rPr>
      <w:i/>
    </w:rPr>
  </w:style>
  <w:style w:type="paragraph" w:customStyle="1" w:styleId="SuperHeading">
    <w:name w:val="SuperHeading"/>
    <w:basedOn w:val="Normal"/>
    <w:rsid w:val="00A160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60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60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60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60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60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60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60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60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60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60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60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60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60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60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60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60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60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60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60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60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60E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160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60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60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60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60E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60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60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60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60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60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60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60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60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60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60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60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60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60E0"/>
  </w:style>
  <w:style w:type="paragraph" w:styleId="TableofFigures">
    <w:name w:val="table of figures"/>
    <w:basedOn w:val="Normal"/>
    <w:next w:val="Normal"/>
    <w:semiHidden/>
    <w:rsid w:val="00A160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60E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160E0"/>
    <w:rPr>
      <w:rFonts w:ascii="Wingdings" w:hAnsi="Wingdings"/>
    </w:rPr>
  </w:style>
  <w:style w:type="paragraph" w:customStyle="1" w:styleId="TableHeading">
    <w:name w:val="Table Heading"/>
    <w:basedOn w:val="HeadingBase"/>
    <w:rsid w:val="00A160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60E0"/>
    <w:rPr>
      <w:color w:val="0033CC"/>
      <w:u w:val="none"/>
    </w:rPr>
  </w:style>
  <w:style w:type="paragraph" w:customStyle="1" w:styleId="BodyTextRight">
    <w:name w:val="Body Text Right"/>
    <w:basedOn w:val="BodyText"/>
    <w:rsid w:val="00A160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60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60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60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60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60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60E0"/>
    <w:rPr>
      <w:sz w:val="32"/>
    </w:rPr>
  </w:style>
  <w:style w:type="paragraph" w:customStyle="1" w:styleId="HeadingProcedure">
    <w:name w:val="Heading Procedure"/>
    <w:basedOn w:val="HeadingBase"/>
    <w:next w:val="Normal"/>
    <w:rsid w:val="00A160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60E0"/>
    <w:pPr>
      <w:spacing w:before="60" w:after="60"/>
    </w:pPr>
  </w:style>
  <w:style w:type="paragraph" w:styleId="ListContinue">
    <w:name w:val="List Continue"/>
    <w:basedOn w:val="List"/>
    <w:rsid w:val="00A160E0"/>
    <w:pPr>
      <w:ind w:firstLine="0"/>
    </w:pPr>
  </w:style>
  <w:style w:type="paragraph" w:customStyle="1" w:styleId="ListNote">
    <w:name w:val="List Note"/>
    <w:basedOn w:val="List"/>
    <w:rsid w:val="00A160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60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60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60E0"/>
    <w:rPr>
      <w:rFonts w:ascii="Courier New" w:hAnsi="Courier New"/>
    </w:rPr>
  </w:style>
  <w:style w:type="paragraph" w:customStyle="1" w:styleId="NoteBullet">
    <w:name w:val="Note Bullet"/>
    <w:basedOn w:val="Note"/>
    <w:rsid w:val="00A160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60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60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60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60E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160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60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60E0"/>
    <w:rPr>
      <w:b/>
      <w:smallCaps/>
    </w:rPr>
  </w:style>
  <w:style w:type="paragraph" w:customStyle="1" w:styleId="TableListNumber">
    <w:name w:val="Table List Number"/>
    <w:basedOn w:val="ListNumber"/>
    <w:rsid w:val="00A160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60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60E0"/>
    <w:pPr>
      <w:numPr>
        <w:numId w:val="7"/>
      </w:numPr>
    </w:pPr>
  </w:style>
  <w:style w:type="paragraph" w:customStyle="1" w:styleId="ListAlpha2">
    <w:name w:val="List Alpha 2"/>
    <w:basedOn w:val="List2"/>
    <w:rsid w:val="00A160E0"/>
    <w:pPr>
      <w:numPr>
        <w:numId w:val="6"/>
      </w:numPr>
    </w:pPr>
  </w:style>
  <w:style w:type="paragraph" w:styleId="List2">
    <w:name w:val="List 2"/>
    <w:basedOn w:val="BodyText"/>
    <w:rsid w:val="00A160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60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60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60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60E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60E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160E0"/>
    <w:pPr>
      <w:numPr>
        <w:numId w:val="2"/>
      </w:numPr>
    </w:pPr>
  </w:style>
  <w:style w:type="paragraph" w:styleId="ListContinue2">
    <w:name w:val="List Continue 2"/>
    <w:basedOn w:val="List2"/>
    <w:rsid w:val="00A160E0"/>
    <w:pPr>
      <w:ind w:firstLine="0"/>
    </w:pPr>
  </w:style>
  <w:style w:type="paragraph" w:styleId="ListContinue3">
    <w:name w:val="List Continue 3"/>
    <w:basedOn w:val="List3"/>
    <w:rsid w:val="00A160E0"/>
    <w:pPr>
      <w:ind w:left="1021" w:firstLine="0"/>
    </w:pPr>
  </w:style>
  <w:style w:type="paragraph" w:styleId="ListContinue4">
    <w:name w:val="List Continue 4"/>
    <w:basedOn w:val="List4"/>
    <w:rsid w:val="00A160E0"/>
    <w:pPr>
      <w:ind w:firstLine="0"/>
    </w:pPr>
  </w:style>
  <w:style w:type="paragraph" w:styleId="ListContinue5">
    <w:name w:val="List Continue 5"/>
    <w:basedOn w:val="List5"/>
    <w:rsid w:val="00A160E0"/>
    <w:pPr>
      <w:ind w:firstLine="0"/>
    </w:pPr>
  </w:style>
  <w:style w:type="paragraph" w:styleId="ListNumber3">
    <w:name w:val="List Number 3"/>
    <w:basedOn w:val="List3"/>
    <w:rsid w:val="00A160E0"/>
    <w:pPr>
      <w:numPr>
        <w:numId w:val="3"/>
      </w:numPr>
    </w:pPr>
  </w:style>
  <w:style w:type="paragraph" w:styleId="ListNumber4">
    <w:name w:val="List Number 4"/>
    <w:basedOn w:val="List4"/>
    <w:rsid w:val="00A160E0"/>
    <w:pPr>
      <w:numPr>
        <w:numId w:val="4"/>
      </w:numPr>
    </w:pPr>
  </w:style>
  <w:style w:type="paragraph" w:styleId="ListNumber5">
    <w:name w:val="List Number 5"/>
    <w:basedOn w:val="List5"/>
    <w:rsid w:val="00A160E0"/>
    <w:pPr>
      <w:numPr>
        <w:numId w:val="5"/>
      </w:numPr>
    </w:pPr>
  </w:style>
  <w:style w:type="paragraph" w:styleId="BlockText">
    <w:name w:val="Block Text"/>
    <w:basedOn w:val="Normal"/>
    <w:rsid w:val="00A160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60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60E0"/>
    <w:rPr>
      <w:sz w:val="16"/>
      <w:vertAlign w:val="superscript"/>
    </w:rPr>
  </w:style>
  <w:style w:type="character" w:customStyle="1" w:styleId="Symbols">
    <w:name w:val="Symbols"/>
    <w:basedOn w:val="DefaultParagraphFont"/>
    <w:rsid w:val="00A160E0"/>
    <w:rPr>
      <w:rFonts w:ascii="Symbol" w:hAnsi="Symbol"/>
    </w:rPr>
  </w:style>
  <w:style w:type="character" w:customStyle="1" w:styleId="MenuOptions">
    <w:name w:val="Menu Options"/>
    <w:basedOn w:val="DefaultParagraphFont"/>
    <w:rsid w:val="00A160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60E0"/>
    <w:rPr>
      <w:b/>
    </w:rPr>
  </w:style>
  <w:style w:type="character" w:customStyle="1" w:styleId="Underlined">
    <w:name w:val="Underlined"/>
    <w:basedOn w:val="DefaultParagraphFont"/>
    <w:rsid w:val="00A160E0"/>
    <w:rPr>
      <w:u w:val="single"/>
    </w:rPr>
  </w:style>
  <w:style w:type="paragraph" w:customStyle="1" w:styleId="TableBodyTextRight">
    <w:name w:val="Table Body Text Right"/>
    <w:basedOn w:val="TableBodyText"/>
    <w:rsid w:val="00A160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60E0"/>
    <w:rPr>
      <w:sz w:val="18"/>
    </w:rPr>
  </w:style>
  <w:style w:type="paragraph" w:customStyle="1" w:styleId="BodySmallRight">
    <w:name w:val="Body Small Right"/>
    <w:basedOn w:val="BodyTextRight"/>
    <w:rsid w:val="00A160E0"/>
    <w:rPr>
      <w:sz w:val="18"/>
      <w:szCs w:val="18"/>
    </w:rPr>
  </w:style>
  <w:style w:type="paragraph" w:customStyle="1" w:styleId="MarginEdition">
    <w:name w:val="Margin Edition"/>
    <w:basedOn w:val="MarginNote"/>
    <w:rsid w:val="00A160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60E0"/>
    <w:rPr>
      <w:sz w:val="2"/>
      <w:szCs w:val="2"/>
    </w:rPr>
  </w:style>
  <w:style w:type="character" w:customStyle="1" w:styleId="Small">
    <w:name w:val="Small"/>
    <w:basedOn w:val="DefaultParagraphFont"/>
    <w:rsid w:val="00A160E0"/>
    <w:rPr>
      <w:sz w:val="16"/>
    </w:rPr>
  </w:style>
  <w:style w:type="paragraph" w:customStyle="1" w:styleId="WideTable">
    <w:name w:val="Wide Table"/>
    <w:basedOn w:val="Normal"/>
    <w:rsid w:val="00A160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60E0"/>
  </w:style>
  <w:style w:type="paragraph" w:styleId="Quote">
    <w:name w:val="Quote"/>
    <w:basedOn w:val="Heading1"/>
    <w:link w:val="QuoteChar"/>
    <w:qFormat/>
    <w:rsid w:val="00A160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60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60E0"/>
    <w:pPr>
      <w:pageBreakBefore/>
    </w:pPr>
  </w:style>
  <w:style w:type="paragraph" w:customStyle="1" w:styleId="Border">
    <w:name w:val="Border"/>
    <w:basedOn w:val="Normal"/>
    <w:qFormat/>
    <w:rsid w:val="00A160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60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0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0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60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60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60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60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60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60E0"/>
    <w:rPr>
      <w:u w:val="single"/>
    </w:rPr>
  </w:style>
  <w:style w:type="character" w:customStyle="1" w:styleId="BoldandItalics">
    <w:name w:val="Bold and Italics"/>
    <w:qFormat/>
    <w:rsid w:val="00A160E0"/>
    <w:rPr>
      <w:b/>
      <w:i/>
      <w:u w:val="none"/>
    </w:rPr>
  </w:style>
  <w:style w:type="paragraph" w:styleId="BalloonText">
    <w:name w:val="Balloon Text"/>
    <w:basedOn w:val="Normal"/>
    <w:link w:val="BalloonTextChar"/>
    <w:rsid w:val="00A160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60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60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60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60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60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60E0"/>
    <w:pPr>
      <w:spacing w:before="0" w:after="0"/>
    </w:pPr>
  </w:style>
  <w:style w:type="paragraph" w:customStyle="1" w:styleId="BodyTextBold">
    <w:name w:val="Body Text Bold"/>
    <w:basedOn w:val="BodyText"/>
    <w:qFormat/>
    <w:rsid w:val="00A160E0"/>
    <w:rPr>
      <w:b/>
    </w:rPr>
  </w:style>
  <w:style w:type="character" w:styleId="Hyperlink">
    <w:name w:val="Hyperlink"/>
    <w:basedOn w:val="DefaultParagraphFont"/>
    <w:uiPriority w:val="99"/>
    <w:unhideWhenUsed/>
    <w:rsid w:val="004E7B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3213</Characters>
  <Application>Microsoft Office Word</Application>
  <DocSecurity>0</DocSecurity>
  <Lines>110</Lines>
  <Paragraphs>58</Paragraphs>
  <ScaleCrop>false</ScaleCrop>
  <Company>Author-it Software Corporation Ltd.</Company>
  <LinksUpToDate>false</LinksUpToDate>
  <CharactersWithSpaces>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CHCCCS005 Conduct individual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2023-07-02T02:14:00Z</dcterms:created>
  <dcterms:modified xsi:type="dcterms:W3CDTF">2023-07-02T02:14:00Z</dcterms:modified>
</cp:coreProperties>
</file>