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A47" w:rsidP="00A64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CHCAOD006 Provide interventions for people with alcohol and other drugs issues</w:t>
      </w:r>
      <w:r>
        <w:fldChar w:fldCharType="end"/>
      </w:r>
    </w:p>
    <w:p w:rsidR="00A64A47" w:rsidP="00A64A47">
      <w:pPr>
        <w:pStyle w:val="Version"/>
        <w:sectPr w:rsidSect="00677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129" w:rsidP="00677129">
      <w:pPr>
        <w:pStyle w:val="SuperHeading"/>
      </w:pPr>
      <w:r w:rsidRPr="00677129">
        <w:t>CHCAOD006 Provide interventions for people with alcohol and other drugs issues</w:t>
      </w:r>
    </w:p>
    <w:p w:rsidR="00000000" w:rsidRPr="00677129" w:rsidP="00677129">
      <w:pPr>
        <w:pStyle w:val="Heading1"/>
      </w:pPr>
      <w:bookmarkStart w:id="1" w:name="O_652211"/>
      <w:bookmarkEnd w:id="1"/>
      <w:r w:rsidRPr="006771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rPr>
                <w:rStyle w:val="SpecialBold"/>
              </w:rPr>
              <w:t>Comments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 xml:space="preserve">This version was released in </w:t>
            </w:r>
            <w:r w:rsidRPr="00677129">
              <w:rPr>
                <w:rStyle w:val="Emphasis"/>
              </w:rPr>
              <w:t>CHC Community Services Training Package release 2.0</w:t>
            </w:r>
            <w:r w:rsidRPr="00677129">
              <w:t xml:space="preserve"> and meets the requirements of the 2012 Standards for Training Packages.</w:t>
            </w:r>
          </w:p>
          <w:p w:rsidR="00000000" w:rsidRPr="00677129" w:rsidP="00677129">
            <w:pPr>
              <w:pStyle w:val="BodyText"/>
            </w:pPr>
            <w:r w:rsidRPr="00677129">
              <w:t>Significant changes to elements and performance criteria. New evidence requirements for assessment, including volume and frequency requirements. Significant change to knowledge eviden</w:t>
            </w:r>
            <w:r w:rsidRPr="00677129">
              <w:t>ce.</w:t>
            </w:r>
          </w:p>
        </w:tc>
      </w:tr>
    </w:tbl>
    <w:p w:rsidR="00000000" w:rsidRPr="00677129" w:rsidP="00677129">
      <w:pPr>
        <w:pStyle w:val="BodyText"/>
      </w:pPr>
    </w:p>
    <w:p w:rsidR="00000000" w:rsidRPr="00677129" w:rsidP="00677129">
      <w:pPr>
        <w:pStyle w:val="AllowPageBreak"/>
      </w:pPr>
    </w:p>
    <w:p w:rsidR="00000000" w:rsidRPr="00677129" w:rsidP="00677129">
      <w:pPr>
        <w:pStyle w:val="Heading1"/>
      </w:pPr>
      <w:bookmarkStart w:id="2" w:name="O_652212"/>
      <w:bookmarkEnd w:id="2"/>
      <w:r w:rsidRPr="00677129">
        <w:t>Application</w:t>
      </w:r>
    </w:p>
    <w:p w:rsidR="00000000" w:rsidRPr="00677129" w:rsidP="00A64A47">
      <w:pPr>
        <w:pStyle w:val="BodyText"/>
      </w:pPr>
      <w:r w:rsidRPr="00677129">
        <w:t>This unit describes the skills and knowledge required to confirm, conduct and monitor intervention strategies to address alcohol and other drugs (AOD) issues.</w:t>
      </w:r>
    </w:p>
    <w:p w:rsidR="00000000" w:rsidRPr="00677129" w:rsidP="00A64A47">
      <w:pPr>
        <w:pStyle w:val="BodyText"/>
      </w:pPr>
      <w:r w:rsidRPr="00677129">
        <w:t>This unit applies to workers who provide support to people wi</w:t>
      </w:r>
      <w:r w:rsidRPr="00677129">
        <w:t>th AOD issues within the scope of an established individual treatment plan. Interventions would be ongoing and be conducted under the guidance of a supervisor.</w:t>
      </w:r>
    </w:p>
    <w:p w:rsidR="00000000" w:rsidRPr="00A64A47" w:rsidP="00A64A47">
      <w:pPr>
        <w:pStyle w:val="BodyText"/>
        <w:rPr>
          <w:i/>
        </w:rPr>
      </w:pPr>
      <w:r w:rsidRPr="00A64A47">
        <w:rPr>
          <w:rStyle w:val="Emphasis"/>
        </w:rPr>
        <w:t>The skills in this unit must be applied in accordance with Commonwealth and State/Territory leg</w:t>
      </w:r>
      <w:r w:rsidRPr="00A64A47">
        <w:rPr>
          <w:rStyle w:val="Emphasis"/>
        </w:rPr>
        <w:t>islation, Australian/New Zealand standards and industry codes of practice.</w:t>
      </w:r>
    </w:p>
    <w:p w:rsidR="00000000" w:rsidRPr="00677129" w:rsidP="00677129">
      <w:pPr>
        <w:pStyle w:val="Heading1"/>
      </w:pPr>
      <w:bookmarkStart w:id="3" w:name="O_652216"/>
      <w:bookmarkEnd w:id="3"/>
      <w:r w:rsidRPr="006771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rPr>
                <w:rStyle w:val="SpecialBold"/>
              </w:rPr>
              <w:t>PERFORMANCE CRITERIA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 xml:space="preserve">1. Prepare for intervention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>1.1 Interpret intervention requirements from the individual treatment plans</w:t>
            </w:r>
          </w:p>
          <w:p w:rsidR="00000000" w:rsidRPr="00677129" w:rsidP="00677129">
            <w:pPr>
              <w:pStyle w:val="BodyText"/>
            </w:pPr>
            <w:r w:rsidRPr="00677129">
              <w:t>1.2 Identify and organise support resources required fo</w:t>
            </w:r>
            <w:r w:rsidRPr="00677129">
              <w:t>r the intervention</w:t>
            </w:r>
          </w:p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 xml:space="preserve">1.3 Plan the intervention, in line with client needs and treatment plan 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>2. Confirm intervention requirements with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>2.1 Describe features of the intervention and how it can be used effectively</w:t>
            </w:r>
          </w:p>
          <w:p w:rsidR="00000000" w:rsidRPr="00677129" w:rsidP="00677129">
            <w:pPr>
              <w:pStyle w:val="BodyText"/>
            </w:pPr>
            <w:r w:rsidRPr="00677129">
              <w:t>2.2 Confirm client understanding o</w:t>
            </w:r>
            <w:r w:rsidRPr="00677129">
              <w:t>f the intervention</w:t>
            </w:r>
          </w:p>
          <w:p w:rsidR="00000000" w:rsidRPr="00677129" w:rsidP="00677129">
            <w:pPr>
              <w:pStyle w:val="BodyText"/>
            </w:pPr>
            <w:r w:rsidRPr="00677129">
              <w:t>2.3 Report any misunderstanding or confusion experienced by the client to a supervisor</w:t>
            </w:r>
          </w:p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>2.4 Obtain consent before commencing the intervention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>3. Conduct intervention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 xml:space="preserve">3.1 Guide and support the client to participate in the intervention as defined in the treatment plan </w:t>
            </w:r>
          </w:p>
          <w:p w:rsidR="00000000" w:rsidRPr="00677129" w:rsidP="00677129">
            <w:pPr>
              <w:pStyle w:val="BodyText"/>
            </w:pPr>
            <w:r w:rsidRPr="00677129">
              <w:t>3.2 Provide feedback to the client to reinforce their understanding of intervention and progress</w:t>
            </w:r>
          </w:p>
          <w:p w:rsidR="00000000" w:rsidRPr="00677129" w:rsidP="00677129">
            <w:pPr>
              <w:pStyle w:val="BodyText"/>
            </w:pPr>
            <w:r w:rsidRPr="00677129">
              <w:t>3.3 Identify and manage any issues the client is having w</w:t>
            </w:r>
            <w:r w:rsidRPr="00677129">
              <w:t>ith the intervention</w:t>
            </w:r>
          </w:p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>3.4 Work collaboratively with others and seek assistance when the client presents with needs or signs outside limits of own authority, skills and/or knowledge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t xml:space="preserve">4. Monitor and record activities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>4.1 Provide progress feedback to super</w:t>
            </w:r>
            <w:r w:rsidRPr="00677129">
              <w:t>visor identifying successes, difficulties and concerns the client is experiencing with the intervention</w:t>
            </w:r>
          </w:p>
          <w:p w:rsidR="00000000" w:rsidRPr="00677129" w:rsidP="00677129">
            <w:pPr>
              <w:pStyle w:val="BodyText"/>
            </w:pPr>
            <w:r w:rsidRPr="00677129">
              <w:t>4.2 Implement variations to the intervention under guidance from supervisor</w:t>
            </w:r>
          </w:p>
          <w:p w:rsidR="00000000" w:rsidRPr="00677129" w:rsidP="00677129">
            <w:pPr>
              <w:pStyle w:val="BodyText"/>
            </w:pPr>
            <w:r w:rsidRPr="00677129">
              <w:t>4.3 Clearly document information about the intervention and its progress</w:t>
            </w:r>
          </w:p>
          <w:p w:rsidR="00000000" w:rsidRPr="00677129" w:rsidP="00677129">
            <w:pPr>
              <w:pStyle w:val="BodyText"/>
            </w:pPr>
            <w:r w:rsidRPr="00677129">
              <w:t>4.4</w:t>
            </w:r>
            <w:r w:rsidRPr="00677129">
              <w:t xml:space="preserve"> Provide progress feedback to client</w:t>
            </w:r>
          </w:p>
          <w:p w:rsidR="00000000" w:rsidRPr="00677129" w:rsidP="00677129">
            <w:pPr>
              <w:pStyle w:val="BodyText"/>
            </w:pPr>
            <w:r w:rsidRPr="00677129">
              <w:t>4.5 Identify the need for referral to other services and take action in consultation with supervisor</w:t>
            </w:r>
          </w:p>
        </w:tc>
      </w:tr>
    </w:tbl>
    <w:p w:rsidR="00000000" w:rsidRPr="00677129" w:rsidP="00677129">
      <w:pPr>
        <w:pStyle w:val="BodyText"/>
      </w:pPr>
    </w:p>
    <w:p w:rsidR="00000000" w:rsidRPr="00677129" w:rsidP="00677129">
      <w:pPr>
        <w:pStyle w:val="AllowPageBreak"/>
      </w:pPr>
    </w:p>
    <w:p w:rsidR="00000000" w:rsidRPr="00677129" w:rsidP="00677129">
      <w:pPr>
        <w:pStyle w:val="Heading1"/>
      </w:pPr>
      <w:bookmarkStart w:id="4" w:name="O_652217"/>
      <w:bookmarkEnd w:id="4"/>
      <w:r w:rsidRPr="0067712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129">
            <w:pPr>
              <w:pStyle w:val="BodyText"/>
              <w:rPr>
                <w:lang w:val="en-NZ"/>
              </w:rPr>
            </w:pPr>
            <w:r w:rsidRPr="00677129">
              <w:rPr>
                <w:rStyle w:val="Emphasis"/>
              </w:rPr>
              <w:t xml:space="preserve">The Foundation Skills describe those required skills (language, literacy, numeracy and </w:t>
            </w:r>
            <w:r w:rsidRPr="00677129">
              <w:rPr>
                <w:rStyle w:val="Emphasis"/>
              </w:rPr>
              <w:t>employment skills) that are essential to performance.</w:t>
            </w:r>
          </w:p>
        </w:tc>
      </w:tr>
      <w:tr w:rsidTr="00677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129" w:rsidP="00677129">
            <w:pPr>
              <w:pStyle w:val="BodyText"/>
            </w:pPr>
            <w:r w:rsidRPr="00677129">
              <w:t>Foundation skills essential to performance are explicit in the performance criteria of this unit of competency.</w:t>
            </w:r>
          </w:p>
        </w:tc>
      </w:tr>
    </w:tbl>
    <w:p w:rsidR="00000000" w:rsidRPr="00677129" w:rsidP="00677129">
      <w:pPr>
        <w:pStyle w:val="BodyText"/>
      </w:pPr>
    </w:p>
    <w:p w:rsidR="00000000" w:rsidRPr="00677129" w:rsidP="00677129">
      <w:pPr>
        <w:pStyle w:val="AllowPageBreak"/>
      </w:pPr>
    </w:p>
    <w:p w:rsidR="00000000" w:rsidRPr="00677129" w:rsidP="00677129">
      <w:pPr>
        <w:pStyle w:val="Heading1"/>
      </w:pPr>
      <w:bookmarkStart w:id="5" w:name="O_652219"/>
      <w:bookmarkEnd w:id="5"/>
      <w:r w:rsidRPr="00677129">
        <w:t>Unit Mapping Information</w:t>
      </w:r>
    </w:p>
    <w:p w:rsidR="00000000" w:rsidRPr="00677129" w:rsidP="00A64A47">
      <w:pPr>
        <w:pStyle w:val="BodyText"/>
      </w:pPr>
      <w:r w:rsidRPr="00677129">
        <w:t>No equivalent unit.</w:t>
      </w:r>
    </w:p>
    <w:p w:rsidR="00000000" w:rsidRPr="00677129" w:rsidP="00677129">
      <w:pPr>
        <w:pStyle w:val="Heading1"/>
      </w:pPr>
      <w:bookmarkStart w:id="6" w:name="O_652226"/>
      <w:bookmarkEnd w:id="6"/>
      <w:r w:rsidRPr="00677129">
        <w:t>Links</w:t>
      </w:r>
    </w:p>
    <w:p w:rsidR="00000000" w:rsidRPr="00677129" w:rsidP="00A64A47">
      <w:pPr>
        <w:pStyle w:val="BodyText"/>
      </w:pPr>
      <w:r w:rsidRPr="00677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2415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7129" w:rsidP="00677129"/>
    <w:sectPr w:rsidSect="00677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29" w:rsidRPr="00A64A47" w:rsidP="00A64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47" w:rsidP="00677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129" w:rsidRPr="00A64A47" w:rsidP="00A64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47" w:rsidRPr="002D2AF8" w:rsidP="00677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CHCAOD006 Provide interventions for people with alcohol and other drugs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64A47" w:rsidP="00677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129"/>
  </w:style>
  <w:style w:type="character" w:customStyle="1" w:styleId="Heading1Char">
    <w:name w:val="Heading 1 Char"/>
    <w:basedOn w:val="DefaultParagraphFont"/>
    <w:link w:val="Heading1"/>
    <w:rsid w:val="00677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1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7129"/>
    <w:rPr>
      <w:b/>
      <w:spacing w:val="0"/>
    </w:rPr>
  </w:style>
  <w:style w:type="character" w:styleId="Emphasis">
    <w:name w:val="Emphasis"/>
    <w:basedOn w:val="DefaultParagraphFont"/>
    <w:qFormat/>
    <w:rsid w:val="00677129"/>
    <w:rPr>
      <w:i/>
    </w:rPr>
  </w:style>
  <w:style w:type="paragraph" w:customStyle="1" w:styleId="SuperHeading">
    <w:name w:val="SuperHeading"/>
    <w:basedOn w:val="Normal"/>
    <w:rsid w:val="00677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1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7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1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129"/>
  </w:style>
  <w:style w:type="paragraph" w:styleId="TableofFigures">
    <w:name w:val="table of figures"/>
    <w:basedOn w:val="Normal"/>
    <w:next w:val="Normal"/>
    <w:semiHidden/>
    <w:rsid w:val="00677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1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7129"/>
    <w:rPr>
      <w:rFonts w:ascii="Wingdings" w:hAnsi="Wingdings"/>
    </w:rPr>
  </w:style>
  <w:style w:type="paragraph" w:customStyle="1" w:styleId="TableHeading">
    <w:name w:val="Table Heading"/>
    <w:basedOn w:val="HeadingBase"/>
    <w:rsid w:val="00677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129"/>
    <w:rPr>
      <w:color w:val="0033CC"/>
      <w:u w:val="none"/>
    </w:rPr>
  </w:style>
  <w:style w:type="paragraph" w:customStyle="1" w:styleId="BodyTextRight">
    <w:name w:val="Body Text Right"/>
    <w:basedOn w:val="BodyText"/>
    <w:rsid w:val="00677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1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129"/>
    <w:rPr>
      <w:sz w:val="32"/>
    </w:rPr>
  </w:style>
  <w:style w:type="paragraph" w:customStyle="1" w:styleId="HeadingProcedure">
    <w:name w:val="Heading Procedure"/>
    <w:basedOn w:val="HeadingBase"/>
    <w:next w:val="Normal"/>
    <w:rsid w:val="00677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129"/>
    <w:pPr>
      <w:spacing w:before="60" w:after="60"/>
    </w:pPr>
  </w:style>
  <w:style w:type="paragraph" w:styleId="ListContinue">
    <w:name w:val="List Continue"/>
    <w:basedOn w:val="List"/>
    <w:rsid w:val="00677129"/>
    <w:pPr>
      <w:ind w:firstLine="0"/>
    </w:pPr>
  </w:style>
  <w:style w:type="paragraph" w:customStyle="1" w:styleId="ListNote">
    <w:name w:val="List Note"/>
    <w:basedOn w:val="List"/>
    <w:rsid w:val="00677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129"/>
    <w:rPr>
      <w:rFonts w:ascii="Courier New" w:hAnsi="Courier New"/>
    </w:rPr>
  </w:style>
  <w:style w:type="paragraph" w:customStyle="1" w:styleId="NoteBullet">
    <w:name w:val="Note Bullet"/>
    <w:basedOn w:val="Note"/>
    <w:rsid w:val="00677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1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7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129"/>
    <w:rPr>
      <w:b/>
      <w:smallCaps/>
    </w:rPr>
  </w:style>
  <w:style w:type="paragraph" w:customStyle="1" w:styleId="TableListNumber">
    <w:name w:val="Table List Number"/>
    <w:basedOn w:val="ListNumber"/>
    <w:rsid w:val="00677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129"/>
    <w:pPr>
      <w:numPr>
        <w:numId w:val="7"/>
      </w:numPr>
    </w:pPr>
  </w:style>
  <w:style w:type="paragraph" w:customStyle="1" w:styleId="ListAlpha2">
    <w:name w:val="List Alpha 2"/>
    <w:basedOn w:val="List2"/>
    <w:rsid w:val="00677129"/>
    <w:pPr>
      <w:numPr>
        <w:numId w:val="6"/>
      </w:numPr>
    </w:pPr>
  </w:style>
  <w:style w:type="paragraph" w:styleId="List2">
    <w:name w:val="List 2"/>
    <w:basedOn w:val="BodyText"/>
    <w:rsid w:val="00677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1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1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7129"/>
    <w:pPr>
      <w:numPr>
        <w:numId w:val="2"/>
      </w:numPr>
    </w:pPr>
  </w:style>
  <w:style w:type="paragraph" w:styleId="ListContinue2">
    <w:name w:val="List Continue 2"/>
    <w:basedOn w:val="List2"/>
    <w:rsid w:val="00677129"/>
    <w:pPr>
      <w:ind w:firstLine="0"/>
    </w:pPr>
  </w:style>
  <w:style w:type="paragraph" w:styleId="ListContinue3">
    <w:name w:val="List Continue 3"/>
    <w:basedOn w:val="List3"/>
    <w:rsid w:val="00677129"/>
    <w:pPr>
      <w:ind w:left="1021" w:firstLine="0"/>
    </w:pPr>
  </w:style>
  <w:style w:type="paragraph" w:styleId="ListContinue4">
    <w:name w:val="List Continue 4"/>
    <w:basedOn w:val="List4"/>
    <w:rsid w:val="00677129"/>
    <w:pPr>
      <w:ind w:firstLine="0"/>
    </w:pPr>
  </w:style>
  <w:style w:type="paragraph" w:styleId="ListContinue5">
    <w:name w:val="List Continue 5"/>
    <w:basedOn w:val="List5"/>
    <w:rsid w:val="00677129"/>
    <w:pPr>
      <w:ind w:firstLine="0"/>
    </w:pPr>
  </w:style>
  <w:style w:type="paragraph" w:styleId="ListNumber3">
    <w:name w:val="List Number 3"/>
    <w:basedOn w:val="List3"/>
    <w:rsid w:val="00677129"/>
    <w:pPr>
      <w:numPr>
        <w:numId w:val="3"/>
      </w:numPr>
    </w:pPr>
  </w:style>
  <w:style w:type="paragraph" w:styleId="ListNumber4">
    <w:name w:val="List Number 4"/>
    <w:basedOn w:val="List4"/>
    <w:rsid w:val="00677129"/>
    <w:pPr>
      <w:numPr>
        <w:numId w:val="4"/>
      </w:numPr>
    </w:pPr>
  </w:style>
  <w:style w:type="paragraph" w:styleId="ListNumber5">
    <w:name w:val="List Number 5"/>
    <w:basedOn w:val="List5"/>
    <w:rsid w:val="00677129"/>
    <w:pPr>
      <w:numPr>
        <w:numId w:val="5"/>
      </w:numPr>
    </w:pPr>
  </w:style>
  <w:style w:type="paragraph" w:styleId="BlockText">
    <w:name w:val="Block Text"/>
    <w:basedOn w:val="Normal"/>
    <w:rsid w:val="00677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129"/>
    <w:rPr>
      <w:sz w:val="16"/>
      <w:vertAlign w:val="superscript"/>
    </w:rPr>
  </w:style>
  <w:style w:type="character" w:customStyle="1" w:styleId="Symbols">
    <w:name w:val="Symbols"/>
    <w:basedOn w:val="DefaultParagraphFont"/>
    <w:rsid w:val="00677129"/>
    <w:rPr>
      <w:rFonts w:ascii="Symbol" w:hAnsi="Symbol"/>
    </w:rPr>
  </w:style>
  <w:style w:type="character" w:customStyle="1" w:styleId="MenuOptions">
    <w:name w:val="Menu Options"/>
    <w:basedOn w:val="DefaultParagraphFont"/>
    <w:rsid w:val="00677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129"/>
    <w:rPr>
      <w:b/>
    </w:rPr>
  </w:style>
  <w:style w:type="character" w:customStyle="1" w:styleId="Underlined">
    <w:name w:val="Underlined"/>
    <w:basedOn w:val="DefaultParagraphFont"/>
    <w:rsid w:val="00677129"/>
    <w:rPr>
      <w:u w:val="single"/>
    </w:rPr>
  </w:style>
  <w:style w:type="paragraph" w:customStyle="1" w:styleId="TableBodyTextRight">
    <w:name w:val="Table Body Text Right"/>
    <w:basedOn w:val="TableBodyText"/>
    <w:rsid w:val="00677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129"/>
    <w:rPr>
      <w:sz w:val="18"/>
    </w:rPr>
  </w:style>
  <w:style w:type="paragraph" w:customStyle="1" w:styleId="BodySmallRight">
    <w:name w:val="Body Small Right"/>
    <w:basedOn w:val="BodyTextRight"/>
    <w:rsid w:val="00677129"/>
    <w:rPr>
      <w:sz w:val="18"/>
      <w:szCs w:val="18"/>
    </w:rPr>
  </w:style>
  <w:style w:type="paragraph" w:customStyle="1" w:styleId="MarginEdition">
    <w:name w:val="Margin Edition"/>
    <w:basedOn w:val="MarginNote"/>
    <w:rsid w:val="00677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129"/>
    <w:rPr>
      <w:sz w:val="2"/>
      <w:szCs w:val="2"/>
    </w:rPr>
  </w:style>
  <w:style w:type="character" w:customStyle="1" w:styleId="Small">
    <w:name w:val="Small"/>
    <w:basedOn w:val="DefaultParagraphFont"/>
    <w:rsid w:val="00677129"/>
    <w:rPr>
      <w:sz w:val="16"/>
    </w:rPr>
  </w:style>
  <w:style w:type="paragraph" w:customStyle="1" w:styleId="WideTable">
    <w:name w:val="Wide Table"/>
    <w:basedOn w:val="Normal"/>
    <w:rsid w:val="00677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129"/>
  </w:style>
  <w:style w:type="paragraph" w:styleId="Quote">
    <w:name w:val="Quote"/>
    <w:basedOn w:val="Heading1"/>
    <w:link w:val="QuoteChar"/>
    <w:qFormat/>
    <w:rsid w:val="00677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129"/>
    <w:pPr>
      <w:pageBreakBefore/>
    </w:pPr>
  </w:style>
  <w:style w:type="paragraph" w:customStyle="1" w:styleId="Border">
    <w:name w:val="Border"/>
    <w:basedOn w:val="Normal"/>
    <w:qFormat/>
    <w:rsid w:val="00677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129"/>
    <w:rPr>
      <w:u w:val="single"/>
    </w:rPr>
  </w:style>
  <w:style w:type="character" w:customStyle="1" w:styleId="BoldandItalics">
    <w:name w:val="Bold and Italics"/>
    <w:qFormat/>
    <w:rsid w:val="00677129"/>
    <w:rPr>
      <w:b/>
      <w:i/>
      <w:u w:val="none"/>
    </w:rPr>
  </w:style>
  <w:style w:type="paragraph" w:styleId="BalloonText">
    <w:name w:val="Balloon Text"/>
    <w:basedOn w:val="Normal"/>
    <w:link w:val="BalloonTextChar"/>
    <w:rsid w:val="00677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129"/>
    <w:pPr>
      <w:spacing w:before="0" w:after="0"/>
    </w:pPr>
  </w:style>
  <w:style w:type="paragraph" w:customStyle="1" w:styleId="BodyTextBold">
    <w:name w:val="Body Text Bold"/>
    <w:basedOn w:val="BodyText"/>
    <w:qFormat/>
    <w:rsid w:val="00677129"/>
    <w:rPr>
      <w:b/>
    </w:rPr>
  </w:style>
  <w:style w:type="character" w:styleId="Hyperlink">
    <w:name w:val="Hyperlink"/>
    <w:basedOn w:val="DefaultParagraphFont"/>
    <w:uiPriority w:val="99"/>
    <w:unhideWhenUsed/>
    <w:rsid w:val="00A64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3000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CHCAOD006 Provide interventions for people with alcohol and other drugs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