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C94" w:rsidP="00645C94">
      <w:pPr>
        <w:pStyle w:val="Title"/>
      </w:pPr>
      <w:r>
        <w:fldChar w:fldCharType="begin"/>
      </w:r>
      <w:r>
        <w:instrText xml:space="preserve"> TITLE   \* MERGEFORMAT </w:instrText>
      </w:r>
      <w:r>
        <w:fldChar w:fldCharType="separate"/>
      </w:r>
      <w:r>
        <w:t>CHCAGE003 Coordinate services for older people</w:t>
      </w:r>
      <w:r>
        <w:fldChar w:fldCharType="end"/>
      </w:r>
    </w:p>
    <w:p w:rsidR="00645C94" w:rsidP="00645C94">
      <w:pPr>
        <w:pStyle w:val="Version"/>
        <w:sectPr w:rsidSect="002057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7E6" w:rsidP="002057E6">
      <w:pPr>
        <w:pStyle w:val="SuperHeading"/>
      </w:pPr>
      <w:r w:rsidRPr="002057E6">
        <w:t>CHCAGE003 Coordinate services for older people</w:t>
      </w:r>
    </w:p>
    <w:p w:rsidR="00000000" w:rsidRPr="002057E6" w:rsidP="002057E6">
      <w:pPr>
        <w:pStyle w:val="Heading1"/>
      </w:pPr>
      <w:bookmarkStart w:id="1" w:name="O_652039"/>
      <w:bookmarkEnd w:id="1"/>
      <w:r w:rsidRPr="002057E6">
        <w:t>Modification History</w:t>
      </w:r>
    </w:p>
    <w:tbl>
      <w:tblPr>
        <w:tblW w:w="0" w:type="auto"/>
        <w:tblLayout w:type="fixed"/>
        <w:tblCellMar>
          <w:left w:w="62" w:type="dxa"/>
          <w:right w:w="62" w:type="dxa"/>
        </w:tblCellMar>
        <w:tblLook w:val="0000"/>
      </w:tblPr>
      <w:tblGrid>
        <w:gridCol w:w="2790"/>
        <w:gridCol w:w="6344"/>
      </w:tblGrid>
      <w:tr w:rsidTr="002057E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7E6" w:rsidP="002057E6">
            <w:pPr>
              <w:pStyle w:val="BodyText"/>
            </w:pPr>
            <w:r w:rsidRPr="002057E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7E6">
            <w:pPr>
              <w:pStyle w:val="BodyText"/>
              <w:rPr>
                <w:lang w:val="en-NZ"/>
              </w:rPr>
            </w:pPr>
            <w:r w:rsidRPr="002057E6">
              <w:rPr>
                <w:rStyle w:val="SpecialBold"/>
              </w:rPr>
              <w:t>Comments</w:t>
            </w:r>
          </w:p>
        </w:tc>
      </w:tr>
      <w:tr w:rsidTr="002057E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7E6">
            <w:pPr>
              <w:pStyle w:val="BodyText"/>
              <w:rPr>
                <w:lang w:val="en-NZ"/>
              </w:rPr>
            </w:pPr>
            <w:r w:rsidRPr="002057E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7E6" w:rsidP="002057E6">
            <w:pPr>
              <w:pStyle w:val="BodyText"/>
            </w:pPr>
            <w:r w:rsidRPr="002057E6">
              <w:t xml:space="preserve">This version was released in </w:t>
            </w:r>
            <w:r w:rsidRPr="002057E6">
              <w:rPr>
                <w:rStyle w:val="Emphasis"/>
              </w:rPr>
              <w:t>CHC Community Services Training Package release 2.0</w:t>
            </w:r>
            <w:r w:rsidRPr="002057E6">
              <w:t xml:space="preserve"> and meets the requirements of the 2012 Standards for Training Packages.</w:t>
            </w:r>
          </w:p>
          <w:p w:rsidR="00000000" w:rsidRPr="002057E6" w:rsidP="002057E6">
            <w:pPr>
              <w:pStyle w:val="BodyText"/>
            </w:pPr>
            <w:r w:rsidRPr="002057E6">
              <w:t>Significant change to the elements and perform</w:t>
            </w:r>
            <w:r w:rsidRPr="002057E6">
              <w:t>ance criteria. New evidence requirements for assessment including volume and frequency requirements. Removed pre-requisites. Significant changes to knowledge evidence.</w:t>
            </w:r>
          </w:p>
        </w:tc>
      </w:tr>
    </w:tbl>
    <w:p w:rsidR="00000000" w:rsidRPr="002057E6" w:rsidP="002057E6">
      <w:pPr>
        <w:pStyle w:val="BodyText"/>
      </w:pPr>
    </w:p>
    <w:p w:rsidR="00000000" w:rsidRPr="002057E6" w:rsidP="002057E6">
      <w:pPr>
        <w:pStyle w:val="AllowPageBreak"/>
      </w:pPr>
    </w:p>
    <w:p w:rsidR="00000000" w:rsidRPr="002057E6" w:rsidP="002057E6">
      <w:pPr>
        <w:pStyle w:val="Heading1"/>
      </w:pPr>
      <w:bookmarkStart w:id="2" w:name="O_652040"/>
      <w:bookmarkEnd w:id="2"/>
      <w:r w:rsidRPr="002057E6">
        <w:t>Application</w:t>
      </w:r>
    </w:p>
    <w:p w:rsidR="00000000" w:rsidRPr="002057E6" w:rsidP="00645C94">
      <w:pPr>
        <w:pStyle w:val="BodyText"/>
      </w:pPr>
      <w:r w:rsidRPr="002057E6">
        <w:t>This unit describes the skills and knowledge to provide s</w:t>
      </w:r>
      <w:r w:rsidRPr="002057E6">
        <w:t>ervices to an older person. It involves following and contributing to an established individual plan.</w:t>
      </w:r>
    </w:p>
    <w:p w:rsidR="00000000" w:rsidRPr="002057E6" w:rsidP="00645C94">
      <w:pPr>
        <w:pStyle w:val="BodyText"/>
      </w:pPr>
      <w:r w:rsidRPr="002057E6">
        <w:t>This unit applies to workers in a residential or community context, or those in personal care or support services that work with older people. Work perfo</w:t>
      </w:r>
      <w:r w:rsidRPr="002057E6">
        <w:t>rmed requires some discretion and judgement and is carried out under regular direct or indirect supervision.</w:t>
      </w:r>
    </w:p>
    <w:p w:rsidR="00000000" w:rsidRPr="00645C94" w:rsidP="00645C94">
      <w:pPr>
        <w:pStyle w:val="BodyText"/>
        <w:rPr>
          <w:i/>
        </w:rPr>
      </w:pPr>
      <w:r w:rsidRPr="00645C94">
        <w:rPr>
          <w:rStyle w:val="Emphasis"/>
        </w:rPr>
        <w:t>The skills in this unit must be applied in accordance with Commonwealth and State/Territory legislation, Australian/New Zealand standards and indu</w:t>
      </w:r>
      <w:r w:rsidRPr="00645C94">
        <w:rPr>
          <w:rStyle w:val="Emphasis"/>
        </w:rPr>
        <w:t>stry codes of practice.</w:t>
      </w:r>
    </w:p>
    <w:p w:rsidR="00000000" w:rsidRPr="002057E6" w:rsidP="002057E6">
      <w:pPr>
        <w:pStyle w:val="Heading1"/>
      </w:pPr>
      <w:bookmarkStart w:id="3" w:name="O_652044"/>
      <w:bookmarkEnd w:id="3"/>
      <w:r w:rsidRPr="002057E6">
        <w:t>Elements and Performance Criteria</w:t>
      </w:r>
    </w:p>
    <w:tbl>
      <w:tblPr>
        <w:tblW w:w="0" w:type="auto"/>
        <w:tblLayout w:type="fixed"/>
        <w:tblCellMar>
          <w:left w:w="62" w:type="dxa"/>
          <w:right w:w="62" w:type="dxa"/>
        </w:tblCellMar>
        <w:tblLook w:val="0000"/>
      </w:tblPr>
      <w:tblGrid>
        <w:gridCol w:w="3261"/>
        <w:gridCol w:w="5702"/>
      </w:tblGrid>
      <w:tr w:rsidTr="002057E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057E6" w:rsidP="002057E6">
            <w:pPr>
              <w:pStyle w:val="BodyText"/>
            </w:pPr>
            <w:r w:rsidRPr="002057E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057E6">
            <w:pPr>
              <w:pStyle w:val="BodyText"/>
              <w:rPr>
                <w:lang w:val="en-NZ"/>
              </w:rPr>
            </w:pPr>
            <w:r w:rsidRPr="002057E6">
              <w:rPr>
                <w:rStyle w:val="SpecialBold"/>
              </w:rPr>
              <w:t>PERFORMANCE CRITERIA</w:t>
            </w:r>
          </w:p>
        </w:tc>
      </w:tr>
      <w:tr w:rsidTr="002057E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057E6" w:rsidP="002057E6">
            <w:pPr>
              <w:pStyle w:val="BodyText"/>
            </w:pPr>
            <w:r w:rsidRPr="002057E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057E6">
            <w:pPr>
              <w:pStyle w:val="BodyText"/>
              <w:rPr>
                <w:lang w:val="en-NZ"/>
              </w:rPr>
            </w:pPr>
            <w:r w:rsidRPr="002057E6">
              <w:rPr>
                <w:rStyle w:val="Emphasis"/>
              </w:rPr>
              <w:t>Performance criteria describe the performance needed to demonstrate achievement of the element.</w:t>
            </w:r>
          </w:p>
        </w:tc>
      </w:tr>
      <w:tr w:rsidTr="002057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57E6">
            <w:pPr>
              <w:pStyle w:val="BodyText"/>
              <w:rPr>
                <w:lang w:val="en-NZ"/>
              </w:rPr>
            </w:pPr>
          </w:p>
        </w:tc>
      </w:tr>
      <w:tr w:rsidTr="002057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057E6">
            <w:pPr>
              <w:pStyle w:val="BodyText"/>
              <w:rPr>
                <w:lang w:val="en-NZ"/>
              </w:rPr>
            </w:pPr>
            <w:r w:rsidRPr="002057E6">
              <w:t>Coordinate the delivery of the individualised plan</w:t>
            </w:r>
          </w:p>
        </w:tc>
        <w:tc>
          <w:tcPr>
            <w:tcW w:w="5702" w:type="dxa"/>
            <w:tcBorders>
              <w:top w:val="nil"/>
              <w:left w:val="nil"/>
              <w:bottom w:val="nil"/>
              <w:right w:val="nil"/>
            </w:tcBorders>
            <w:tcMar>
              <w:top w:w="0" w:type="dxa"/>
              <w:left w:w="62" w:type="dxa"/>
              <w:bottom w:w="0" w:type="dxa"/>
              <w:right w:w="62" w:type="dxa"/>
            </w:tcMar>
          </w:tcPr>
          <w:p w:rsidR="00000000" w:rsidRPr="002057E6" w:rsidP="002057E6">
            <w:pPr>
              <w:pStyle w:val="BodyText"/>
            </w:pPr>
            <w:r w:rsidRPr="002057E6">
              <w:t>1.1 Identify and prioritise the needs, goals and preferences of the older person outlined in the individualised plan</w:t>
            </w:r>
          </w:p>
          <w:p w:rsidR="00000000" w:rsidRPr="002057E6" w:rsidP="002057E6">
            <w:pPr>
              <w:pStyle w:val="BodyText"/>
            </w:pPr>
            <w:r w:rsidRPr="002057E6">
              <w:t>1.2 Coordinate services and support activities in consultation with the older person and</w:t>
            </w:r>
            <w:r w:rsidRPr="002057E6">
              <w:t xml:space="preserve"> colleagues </w:t>
            </w:r>
          </w:p>
          <w:p w:rsidR="00000000" w:rsidRPr="002057E6" w:rsidP="002057E6">
            <w:pPr>
              <w:pStyle w:val="BodyText"/>
            </w:pPr>
            <w:r w:rsidRPr="002057E6">
              <w:t xml:space="preserve">1.3 Outline and clarify all service providers’ </w:t>
            </w:r>
            <w:r w:rsidRPr="002057E6">
              <w:t xml:space="preserve">understanding of the individualised plan and their roles and responsibilities </w:t>
            </w:r>
          </w:p>
          <w:p w:rsidR="00000000" w:rsidRPr="002057E6" w:rsidP="002057E6">
            <w:pPr>
              <w:pStyle w:val="BodyText"/>
            </w:pPr>
            <w:r w:rsidRPr="002057E6">
              <w:t>1.4 Recognise signs consistent with financial, physical or emotional abuse or neglect of the older person and respond</w:t>
            </w:r>
            <w:r w:rsidRPr="002057E6">
              <w:t xml:space="preserve"> in line with organisation guidelines</w:t>
            </w:r>
          </w:p>
          <w:p w:rsidR="00000000" w:rsidP="002057E6">
            <w:pPr>
              <w:pStyle w:val="BodyText"/>
              <w:rPr>
                <w:lang w:val="en-NZ"/>
              </w:rPr>
            </w:pPr>
          </w:p>
        </w:tc>
      </w:tr>
      <w:tr w:rsidTr="002057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057E6">
            <w:pPr>
              <w:pStyle w:val="BodyText"/>
              <w:rPr>
                <w:lang w:val="en-NZ"/>
              </w:rPr>
            </w:pPr>
            <w:r w:rsidRPr="002057E6">
              <w:t>2. Liaise and negotiate with appropriate personnel and service providers</w:t>
            </w:r>
          </w:p>
        </w:tc>
        <w:tc>
          <w:tcPr>
            <w:tcW w:w="5702" w:type="dxa"/>
            <w:tcBorders>
              <w:top w:val="nil"/>
              <w:left w:val="nil"/>
              <w:bottom w:val="nil"/>
              <w:right w:val="nil"/>
            </w:tcBorders>
            <w:tcMar>
              <w:top w:w="0" w:type="dxa"/>
              <w:left w:w="62" w:type="dxa"/>
              <w:bottom w:w="0" w:type="dxa"/>
              <w:right w:w="62" w:type="dxa"/>
            </w:tcMar>
          </w:tcPr>
          <w:p w:rsidR="00000000" w:rsidRPr="002057E6" w:rsidP="002057E6">
            <w:pPr>
              <w:pStyle w:val="BodyText"/>
            </w:pPr>
            <w:r w:rsidRPr="002057E6">
              <w:t>2.1 Support the older person to access and negotiate resources in order to deliver identified services</w:t>
            </w:r>
          </w:p>
          <w:p w:rsidR="00000000" w:rsidRPr="002057E6" w:rsidP="002057E6">
            <w:pPr>
              <w:pStyle w:val="BodyText"/>
            </w:pPr>
            <w:r w:rsidRPr="002057E6">
              <w:t>2.2 Support the older person to access c</w:t>
            </w:r>
            <w:r w:rsidRPr="002057E6">
              <w:t>ommunity support agencies to facilitate the achievement of established goals</w:t>
            </w:r>
          </w:p>
          <w:p w:rsidR="00000000" w:rsidP="002057E6">
            <w:pPr>
              <w:pStyle w:val="BodyText"/>
              <w:rPr>
                <w:lang w:val="en-NZ"/>
              </w:rPr>
            </w:pPr>
            <w:r w:rsidRPr="002057E6">
              <w:t xml:space="preserve">2.3 Recognise when a service and/or support worker is no longer able to provide the level of service required and take action to minimise disruption to service delivery </w:t>
            </w:r>
          </w:p>
        </w:tc>
      </w:tr>
      <w:tr w:rsidTr="002057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57E6">
            <w:pPr>
              <w:pStyle w:val="BodyText"/>
              <w:rPr>
                <w:lang w:val="en-NZ"/>
              </w:rPr>
            </w:pPr>
          </w:p>
        </w:tc>
      </w:tr>
      <w:tr w:rsidTr="002057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057E6">
            <w:pPr>
              <w:pStyle w:val="BodyText"/>
              <w:rPr>
                <w:lang w:val="en-NZ"/>
              </w:rPr>
            </w:pPr>
            <w:r w:rsidRPr="002057E6">
              <w:t>3. Support family and carers</w:t>
            </w:r>
          </w:p>
        </w:tc>
        <w:tc>
          <w:tcPr>
            <w:tcW w:w="5702" w:type="dxa"/>
            <w:tcBorders>
              <w:top w:val="nil"/>
              <w:left w:val="nil"/>
              <w:bottom w:val="nil"/>
              <w:right w:val="nil"/>
            </w:tcBorders>
            <w:tcMar>
              <w:top w:w="0" w:type="dxa"/>
              <w:left w:w="62" w:type="dxa"/>
              <w:bottom w:w="0" w:type="dxa"/>
              <w:right w:w="62" w:type="dxa"/>
            </w:tcMar>
          </w:tcPr>
          <w:p w:rsidR="00000000" w:rsidRPr="002057E6" w:rsidP="002057E6">
            <w:pPr>
              <w:pStyle w:val="BodyText"/>
            </w:pPr>
            <w:r w:rsidRPr="002057E6">
              <w:t>3.1 Recognise the impact of support issues on the carer/s and families and refer appropriately</w:t>
            </w:r>
          </w:p>
          <w:p w:rsidR="00000000" w:rsidP="002057E6">
            <w:pPr>
              <w:pStyle w:val="BodyText"/>
              <w:rPr>
                <w:lang w:val="en-NZ"/>
              </w:rPr>
            </w:pPr>
            <w:r w:rsidRPr="002057E6">
              <w:t>3.2 Provide support and respite for carer/s</w:t>
            </w:r>
          </w:p>
        </w:tc>
      </w:tr>
      <w:tr w:rsidTr="002057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57E6">
            <w:pPr>
              <w:pStyle w:val="BodyText"/>
              <w:rPr>
                <w:lang w:val="en-NZ"/>
              </w:rPr>
            </w:pPr>
          </w:p>
        </w:tc>
      </w:tr>
      <w:tr w:rsidTr="002057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057E6">
            <w:pPr>
              <w:pStyle w:val="BodyText"/>
              <w:rPr>
                <w:lang w:val="en-NZ"/>
              </w:rPr>
            </w:pPr>
            <w:r w:rsidRPr="002057E6">
              <w:t>4. Coordinate feedback</w:t>
            </w:r>
          </w:p>
        </w:tc>
        <w:tc>
          <w:tcPr>
            <w:tcW w:w="5702" w:type="dxa"/>
            <w:tcBorders>
              <w:top w:val="nil"/>
              <w:left w:val="nil"/>
              <w:bottom w:val="nil"/>
              <w:right w:val="nil"/>
            </w:tcBorders>
            <w:tcMar>
              <w:top w:w="0" w:type="dxa"/>
              <w:left w:w="62" w:type="dxa"/>
              <w:bottom w:w="0" w:type="dxa"/>
              <w:right w:w="62" w:type="dxa"/>
            </w:tcMar>
          </w:tcPr>
          <w:p w:rsidR="00000000" w:rsidRPr="002057E6" w:rsidP="002057E6">
            <w:pPr>
              <w:pStyle w:val="BodyText"/>
            </w:pPr>
            <w:r w:rsidRPr="002057E6">
              <w:t>4.1 Explain to all service providers the mechanism/s for prov</w:t>
            </w:r>
            <w:r w:rsidRPr="002057E6">
              <w:t xml:space="preserve">iding feedback on the effectiveness of the individualised plan </w:t>
            </w:r>
          </w:p>
          <w:p w:rsidR="00000000" w:rsidRPr="002057E6" w:rsidP="002057E6">
            <w:pPr>
              <w:pStyle w:val="BodyText"/>
            </w:pPr>
            <w:r w:rsidRPr="002057E6">
              <w:t>4.2 Obtain feedback from service providers on the effectiveness of the individualised plan and report to supervising health professional</w:t>
            </w:r>
          </w:p>
          <w:p w:rsidR="00000000" w:rsidRPr="002057E6" w:rsidP="002057E6">
            <w:pPr>
              <w:pStyle w:val="BodyText"/>
            </w:pPr>
            <w:r w:rsidRPr="002057E6">
              <w:t>4.3 Seek feedback from the older person and/or their ad</w:t>
            </w:r>
            <w:r w:rsidRPr="002057E6">
              <w:t>vocate and report to supervising health professional</w:t>
            </w:r>
          </w:p>
          <w:p w:rsidR="00000000" w:rsidRPr="002057E6" w:rsidP="002057E6">
            <w:pPr>
              <w:pStyle w:val="BodyText"/>
            </w:pPr>
            <w:r w:rsidRPr="002057E6">
              <w:t>4.4 Support the older person to seek advice and assistance from relevant health professionals when their goals are not being reached</w:t>
            </w:r>
          </w:p>
        </w:tc>
      </w:tr>
    </w:tbl>
    <w:p w:rsidR="00000000" w:rsidRPr="002057E6" w:rsidP="002057E6">
      <w:pPr>
        <w:pStyle w:val="BodyText"/>
      </w:pPr>
    </w:p>
    <w:p w:rsidR="00000000" w:rsidRPr="002057E6" w:rsidP="002057E6">
      <w:pPr>
        <w:pStyle w:val="AllowPageBreak"/>
      </w:pPr>
    </w:p>
    <w:p w:rsidR="00000000" w:rsidRPr="002057E6" w:rsidP="002057E6">
      <w:pPr>
        <w:pStyle w:val="Heading1"/>
      </w:pPr>
      <w:bookmarkStart w:id="4" w:name="O_652045"/>
      <w:bookmarkEnd w:id="4"/>
      <w:r w:rsidRPr="002057E6">
        <w:t>Foundation Skills</w:t>
      </w:r>
    </w:p>
    <w:p w:rsidR="00000000" w:rsidRPr="00645C94" w:rsidP="00645C94">
      <w:pPr>
        <w:pStyle w:val="BodyText"/>
        <w:rPr>
          <w:i/>
        </w:rPr>
      </w:pPr>
      <w:r w:rsidRPr="00645C94">
        <w:rPr>
          <w:rStyle w:val="Emphasis"/>
        </w:rPr>
        <w:t>The Foundation Skills describe those required skills (such as language, literacy, numeracy and employment skills) that are essential to performance.</w:t>
      </w:r>
    </w:p>
    <w:p w:rsidR="00000000" w:rsidRPr="002057E6" w:rsidP="00645C94">
      <w:pPr>
        <w:pStyle w:val="BodyText"/>
      </w:pPr>
      <w:r w:rsidRPr="002057E6">
        <w:t>Foundation skills essential to performance are explicit in the performance criteria of this unit of compet</w:t>
      </w:r>
      <w:r w:rsidRPr="002057E6">
        <w:t>ency.</w:t>
      </w:r>
    </w:p>
    <w:p w:rsidR="00000000" w:rsidRPr="002057E6" w:rsidP="002057E6">
      <w:pPr>
        <w:pStyle w:val="Heading1"/>
      </w:pPr>
      <w:bookmarkStart w:id="5" w:name="O_652047"/>
      <w:bookmarkEnd w:id="5"/>
      <w:r w:rsidRPr="002057E6">
        <w:t>Unit Mapping Information</w:t>
      </w:r>
    </w:p>
    <w:p w:rsidR="00000000" w:rsidRPr="002057E6" w:rsidP="00645C94">
      <w:pPr>
        <w:pStyle w:val="BodyText"/>
      </w:pPr>
      <w:r w:rsidRPr="002057E6">
        <w:t>No equivalent unit.</w:t>
      </w:r>
    </w:p>
    <w:p w:rsidR="00000000" w:rsidRPr="002057E6" w:rsidP="002057E6">
      <w:pPr>
        <w:pStyle w:val="Heading1"/>
      </w:pPr>
      <w:bookmarkStart w:id="6" w:name="O_652054"/>
      <w:bookmarkEnd w:id="6"/>
      <w:r w:rsidRPr="002057E6">
        <w:t>Links</w:t>
      </w:r>
    </w:p>
    <w:p w:rsidR="00000000" w:rsidRPr="002057E6" w:rsidP="00645C94">
      <w:pPr>
        <w:pStyle w:val="BodyText"/>
      </w:pPr>
      <w:r w:rsidRPr="002057E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95844">
        <w:rPr>
          <w:rStyle w:val="Hyperlink"/>
        </w:rPr>
        <w:t>https://vetnet.gov.au/Pages/TrainingDocs.aspx?q=5e0c25cc-3d9d-4b43-80d3-bd22cc4f1e53</w:t>
      </w:r>
      <w:r>
        <w:fldChar w:fldCharType="end"/>
      </w:r>
    </w:p>
    <w:p w:rsidR="00000000" w:rsidRPr="002057E6" w:rsidP="00645C94">
      <w:pPr>
        <w:pStyle w:val="BodyText"/>
        <w:sectPr w:rsidSect="002057E6">
          <w:headerReference w:type="default" r:id="rId10"/>
          <w:footerReference w:type="default" r:id="rId11"/>
          <w:pgSz w:w="11908" w:h="16833"/>
          <w:pgMar w:top="1702" w:right="1418" w:bottom="1702" w:left="1418" w:header="992" w:footer="992" w:gutter="0"/>
          <w:cols w:space="720"/>
          <w:noEndnote/>
          <w:docGrid w:linePitch="299"/>
        </w:sectPr>
      </w:pPr>
    </w:p>
    <w:p w:rsidR="00000000" w:rsidRPr="002057E6" w:rsidP="002057E6">
      <w:pPr>
        <w:pStyle w:val="SuperHeading"/>
      </w:pPr>
      <w:r w:rsidRPr="002057E6">
        <w:t>Assessment Requirements for CHCAGE003 Coordinate services for older people</w:t>
      </w:r>
    </w:p>
    <w:p w:rsidR="00000000" w:rsidRPr="002057E6" w:rsidP="002057E6">
      <w:pPr>
        <w:pStyle w:val="Heading1"/>
      </w:pPr>
      <w:bookmarkStart w:id="7" w:name="O_652049"/>
      <w:bookmarkEnd w:id="7"/>
      <w:r w:rsidRPr="002057E6">
        <w:t>Modification History</w:t>
      </w:r>
    </w:p>
    <w:tbl>
      <w:tblPr>
        <w:tblW w:w="0" w:type="auto"/>
        <w:tblLayout w:type="fixed"/>
        <w:tblCellMar>
          <w:left w:w="62" w:type="dxa"/>
          <w:right w:w="62" w:type="dxa"/>
        </w:tblCellMar>
        <w:tblLook w:val="0000"/>
      </w:tblPr>
      <w:tblGrid>
        <w:gridCol w:w="2790"/>
        <w:gridCol w:w="6344"/>
      </w:tblGrid>
      <w:tr w:rsidTr="002057E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7E6" w:rsidP="002057E6">
            <w:pPr>
              <w:pStyle w:val="BodyText"/>
            </w:pPr>
            <w:r w:rsidRPr="002057E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7E6">
            <w:pPr>
              <w:pStyle w:val="BodyText"/>
              <w:rPr>
                <w:lang w:val="en-NZ"/>
              </w:rPr>
            </w:pPr>
            <w:r w:rsidRPr="002057E6">
              <w:rPr>
                <w:rStyle w:val="SpecialBold"/>
              </w:rPr>
              <w:t>Comments</w:t>
            </w:r>
          </w:p>
        </w:tc>
      </w:tr>
      <w:tr w:rsidTr="002057E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7E6">
            <w:pPr>
              <w:pStyle w:val="BodyText"/>
              <w:rPr>
                <w:lang w:val="en-NZ"/>
              </w:rPr>
            </w:pPr>
            <w:r w:rsidRPr="002057E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7E6" w:rsidP="002057E6">
            <w:pPr>
              <w:pStyle w:val="BodyText"/>
            </w:pPr>
            <w:r w:rsidRPr="002057E6">
              <w:t xml:space="preserve">This version was released in </w:t>
            </w:r>
            <w:r w:rsidRPr="002057E6">
              <w:rPr>
                <w:rStyle w:val="Emphasis"/>
              </w:rPr>
              <w:t>CHC Community Services Training Package r</w:t>
            </w:r>
            <w:r w:rsidRPr="002057E6">
              <w:rPr>
                <w:rStyle w:val="Emphasis"/>
              </w:rPr>
              <w:t>elease 2.0</w:t>
            </w:r>
            <w:r w:rsidRPr="002057E6">
              <w:t xml:space="preserve"> and meets the requirements of the 2012 Standards for Training Packages.</w:t>
            </w:r>
          </w:p>
          <w:p w:rsidR="00000000" w:rsidRPr="002057E6" w:rsidP="002057E6">
            <w:pPr>
              <w:pStyle w:val="BodyText"/>
            </w:pPr>
            <w:r w:rsidRPr="002057E6">
              <w:t>Significant change to the elements and performance criteria. New evidence requirements for assessment including volume and frequency requirements. Removed pre-requisites. Si</w:t>
            </w:r>
            <w:r w:rsidRPr="002057E6">
              <w:t>gnificant changes to knowledge evidence.</w:t>
            </w:r>
          </w:p>
        </w:tc>
      </w:tr>
    </w:tbl>
    <w:p w:rsidR="00645C94" w:rsidP="002057E6">
      <w:pPr>
        <w:pStyle w:val="BodyText"/>
      </w:pPr>
    </w:p>
    <w:p w:rsidR="00645C94" w:rsidP="002057E6">
      <w:pPr>
        <w:pStyle w:val="BodyText"/>
      </w:pPr>
    </w:p>
    <w:p w:rsidR="00000000" w:rsidRPr="002057E6" w:rsidP="002057E6">
      <w:pPr>
        <w:pStyle w:val="Heading1"/>
      </w:pPr>
      <w:bookmarkStart w:id="8" w:name="O_652050"/>
      <w:bookmarkEnd w:id="8"/>
      <w:r w:rsidRPr="002057E6">
        <w:t>Performance Evidence</w:t>
      </w:r>
    </w:p>
    <w:p w:rsidR="00000000" w:rsidRPr="002057E6" w:rsidP="00645C94">
      <w:pPr>
        <w:pStyle w:val="BodyText"/>
      </w:pPr>
      <w:r w:rsidRPr="002057E6">
        <w:t xml:space="preserve">The candidate must show evidence of the ability to complete tasks outlined in elements and performance criteria of this unit, manage tasks and manage contingencies </w:t>
      </w:r>
      <w:r w:rsidRPr="002057E6">
        <w:t>in the context of the job role. There must be evidence that the candidate has:</w:t>
      </w:r>
    </w:p>
    <w:p w:rsidR="00000000" w:rsidRPr="002057E6" w:rsidP="002057E6">
      <w:pPr>
        <w:pStyle w:val="ListBullet"/>
      </w:pPr>
      <w:r w:rsidRPr="002057E6">
        <w:t>coordinated the service needs for at least 3 older people requiring varying levels or types of support</w:t>
      </w:r>
    </w:p>
    <w:p w:rsidR="00000000" w:rsidRPr="002057E6" w:rsidP="002057E6">
      <w:pPr>
        <w:pStyle w:val="AllowPageBreak"/>
      </w:pPr>
    </w:p>
    <w:p w:rsidR="00000000" w:rsidRPr="002057E6" w:rsidP="002057E6">
      <w:pPr>
        <w:pStyle w:val="Heading1"/>
      </w:pPr>
      <w:bookmarkStart w:id="9" w:name="O_652051"/>
      <w:bookmarkEnd w:id="9"/>
      <w:r w:rsidRPr="002057E6">
        <w:t>Knowledge Evidence</w:t>
      </w:r>
    </w:p>
    <w:p w:rsidR="00000000" w:rsidRPr="002057E6" w:rsidP="00645C94">
      <w:pPr>
        <w:pStyle w:val="BodyText"/>
      </w:pPr>
      <w:r w:rsidRPr="002057E6">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2057E6">
        <w:t>of:</w:t>
      </w:r>
    </w:p>
    <w:p w:rsidR="00000000" w:rsidRPr="002057E6" w:rsidP="002057E6">
      <w:pPr>
        <w:pStyle w:val="ListBullet"/>
      </w:pPr>
      <w:r w:rsidRPr="002057E6">
        <w:t xml:space="preserve">the social model of disability </w:t>
      </w:r>
    </w:p>
    <w:p w:rsidR="00000000" w:rsidRPr="002057E6" w:rsidP="002057E6">
      <w:pPr>
        <w:pStyle w:val="ListBullet"/>
      </w:pPr>
      <w:r w:rsidRPr="002057E6">
        <w:t>aspects of elder abuse, including:</w:t>
      </w:r>
    </w:p>
    <w:p w:rsidR="00000000" w:rsidRPr="002057E6" w:rsidP="002057E6">
      <w:pPr>
        <w:pStyle w:val="ListBullet2"/>
      </w:pPr>
      <w:r w:rsidRPr="002057E6">
        <w:t>indications of neglect or abuse</w:t>
      </w:r>
    </w:p>
    <w:p w:rsidR="00000000" w:rsidRPr="002057E6" w:rsidP="002057E6">
      <w:pPr>
        <w:pStyle w:val="ListBullet2"/>
      </w:pPr>
      <w:r w:rsidRPr="002057E6">
        <w:t>emotional impact of abuse</w:t>
      </w:r>
    </w:p>
    <w:p w:rsidR="00000000" w:rsidRPr="002057E6" w:rsidP="002057E6">
      <w:pPr>
        <w:pStyle w:val="ListBullet2"/>
      </w:pPr>
      <w:r w:rsidRPr="002057E6">
        <w:t>appropriate management of issues surrounding abuse</w:t>
      </w:r>
    </w:p>
    <w:p w:rsidR="00000000" w:rsidRPr="002057E6" w:rsidP="002057E6">
      <w:pPr>
        <w:pStyle w:val="ListBullet"/>
      </w:pPr>
      <w:r w:rsidRPr="002057E6">
        <w:t>manifestations and presentation of common health problems associated with ageing, appropriate actions in response to these problems and when to refer</w:t>
      </w:r>
    </w:p>
    <w:p w:rsidR="00000000" w:rsidRPr="002057E6" w:rsidP="002057E6">
      <w:pPr>
        <w:pStyle w:val="ListBullet"/>
      </w:pPr>
      <w:r w:rsidRPr="002057E6">
        <w:t>role and function of various relevant health professionals</w:t>
      </w:r>
    </w:p>
    <w:p w:rsidR="00000000" w:rsidRPr="002057E6" w:rsidP="002057E6">
      <w:pPr>
        <w:pStyle w:val="ListBullet"/>
      </w:pPr>
      <w:r w:rsidRPr="002057E6">
        <w:t xml:space="preserve">relevant community and support services </w:t>
      </w:r>
    </w:p>
    <w:p w:rsidR="00000000" w:rsidRPr="002057E6" w:rsidP="002057E6">
      <w:pPr>
        <w:pStyle w:val="ListBullet"/>
      </w:pPr>
      <w:r w:rsidRPr="002057E6">
        <w:t>princi</w:t>
      </w:r>
      <w:r w:rsidRPr="002057E6">
        <w:t>ples and practices of case management</w:t>
      </w:r>
    </w:p>
    <w:p w:rsidR="00645C94" w:rsidP="002057E6">
      <w:pPr>
        <w:pStyle w:val="ListBullet"/>
      </w:pPr>
      <w:r w:rsidRPr="002057E6">
        <w:t>organisation standards, policies and procedures</w:t>
      </w:r>
    </w:p>
    <w:p w:rsidR="00645C94" w:rsidP="002057E6">
      <w:pPr>
        <w:pStyle w:val="ListBullet"/>
      </w:pPr>
    </w:p>
    <w:p w:rsidR="00000000" w:rsidRPr="002057E6" w:rsidP="002057E6">
      <w:pPr>
        <w:pStyle w:val="Heading1"/>
      </w:pPr>
      <w:bookmarkStart w:id="10" w:name="O_652052"/>
      <w:bookmarkEnd w:id="10"/>
      <w:r w:rsidRPr="002057E6">
        <w:t>Assessment Conditions</w:t>
      </w:r>
    </w:p>
    <w:p w:rsidR="00000000" w:rsidRPr="002057E6" w:rsidP="00645C94">
      <w:pPr>
        <w:pStyle w:val="BodyText"/>
      </w:pPr>
      <w:r w:rsidRPr="002057E6">
        <w:t>Skills must have been demonstrated in an ageing support workplace with the addition of simulations and scenarios where the full ra</w:t>
      </w:r>
      <w:r w:rsidRPr="002057E6">
        <w:t>nge of contexts and situations have not been provided in the workplace. These are situations relating to emergency or unplanned procedures where assessment in these circumstances would be unsafe, impractical or threatens the dignity of the older person. Th</w:t>
      </w:r>
      <w:r w:rsidRPr="002057E6">
        <w:t>e following conditions must be met for this unit:</w:t>
      </w:r>
    </w:p>
    <w:p w:rsidR="00000000" w:rsidRPr="002057E6" w:rsidP="002057E6">
      <w:pPr>
        <w:pStyle w:val="ListBullet"/>
      </w:pPr>
      <w:r w:rsidRPr="002057E6">
        <w:t xml:space="preserve">use of suitable facilities, equipment and resources, including: </w:t>
      </w:r>
    </w:p>
    <w:p w:rsidR="00000000" w:rsidRPr="002057E6" w:rsidP="002057E6">
      <w:pPr>
        <w:pStyle w:val="ListBullet2"/>
      </w:pPr>
      <w:r w:rsidRPr="002057E6">
        <w:t>individualised plans and any relevant equipment outlined in the plan</w:t>
      </w:r>
    </w:p>
    <w:p w:rsidR="00000000" w:rsidRPr="002057E6" w:rsidP="002057E6">
      <w:pPr>
        <w:pStyle w:val="ListBullet2"/>
      </w:pPr>
      <w:r w:rsidRPr="002057E6">
        <w:t>organisation guidelines for abuse or neglect</w:t>
      </w:r>
    </w:p>
    <w:p w:rsidR="00000000" w:rsidRPr="002057E6" w:rsidP="00645C94">
      <w:pPr>
        <w:pStyle w:val="BodyText"/>
      </w:pPr>
      <w:r w:rsidRPr="002057E6">
        <w:t>Overall, assessment must involve workplace interactions with older people, colleagues, families/carers and working with the older person’s individualised plan.</w:t>
      </w:r>
    </w:p>
    <w:p w:rsidR="00000000" w:rsidRPr="002057E6" w:rsidP="00645C94">
      <w:pPr>
        <w:pStyle w:val="BodyText"/>
      </w:pPr>
      <w:r w:rsidRPr="002057E6">
        <w:t>Assessors must satisfy the Standards for Registered Training Organisations (RTOs) 2015/AQTF man</w:t>
      </w:r>
      <w:r w:rsidRPr="002057E6">
        <w:t>datory competency requirements for assessors.</w:t>
      </w:r>
    </w:p>
    <w:p w:rsidR="00000000" w:rsidRPr="002057E6" w:rsidP="002057E6">
      <w:pPr>
        <w:pStyle w:val="Heading1"/>
      </w:pPr>
      <w:bookmarkStart w:id="11" w:name="O_652055"/>
      <w:bookmarkEnd w:id="11"/>
      <w:r w:rsidRPr="002057E6">
        <w:t>Links</w:t>
      </w:r>
    </w:p>
    <w:p w:rsidR="00000000" w:rsidRPr="002057E6" w:rsidP="00645C94">
      <w:pPr>
        <w:pStyle w:val="BodyText"/>
      </w:pPr>
      <w:r w:rsidRPr="002057E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95844">
        <w:rPr>
          <w:rStyle w:val="Hyperlink"/>
        </w:rPr>
        <w:t>https://vetnet.gov.au/Pages/TrainingDocs.aspx?q=5e0c25cc-3d9d-4b43-80d3-bd22cc4f1e53</w:t>
      </w:r>
      <w:r>
        <w:fldChar w:fldCharType="end"/>
      </w:r>
    </w:p>
    <w:p w:rsidR="00000000" w:rsidRPr="002057E6" w:rsidP="002057E6"/>
    <w:sectPr w:rsidSect="002057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E6" w:rsidRPr="00645C94" w:rsidP="00645C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C94" w:rsidP="002057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5C94" w:rsidP="002057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45C94" w:rsidP="002057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E6" w:rsidP="002057E6">
    <w:pPr>
      <w:pStyle w:val="Footer"/>
      <w:framePr w:wrap="around"/>
    </w:pPr>
    <w:r>
      <w:fldChar w:fldCharType="begin"/>
    </w:r>
    <w:r>
      <w:instrText xml:space="preserve"> DOCPROPERTY  Subject  \* MERGEFORMAT </w:instrText>
    </w:r>
    <w:r>
      <w:fldChar w:fldCharType="separate"/>
    </w:r>
    <w:r w:rsidR="00645C94">
      <w:t>Approved</w:t>
    </w:r>
    <w:r w:rsidR="00645C94">
      <w:fldChar w:fldCharType="end"/>
    </w:r>
    <w:r>
      <w:tab/>
      <w:t xml:space="preserve">Page </w:t>
    </w:r>
    <w:r>
      <w:fldChar w:fldCharType="begin"/>
    </w:r>
    <w:r>
      <w:instrText xml:space="preserve"> PAGE  \* Arabic  \* MERGEFORMAT </w:instrText>
    </w:r>
    <w:r>
      <w:fldChar w:fldCharType="separate"/>
    </w:r>
    <w:r w:rsidR="00645C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5C94">
      <w:rPr>
        <w:noProof/>
      </w:rPr>
      <w:t>4</w:t>
    </w:r>
    <w:r>
      <w:rPr>
        <w:noProof/>
      </w:rPr>
      <w:fldChar w:fldCharType="end"/>
    </w:r>
  </w:p>
  <w:p w:rsidR="002057E6" w:rsidP="002057E6">
    <w:pPr>
      <w:pStyle w:val="Footer"/>
      <w:framePr w:wrap="around"/>
    </w:pPr>
    <w:r>
      <w:t xml:space="preserve">© Commonwealth of Australia, </w:t>
    </w:r>
    <w:r>
      <w:fldChar w:fldCharType="begin"/>
    </w:r>
    <w:r>
      <w:instrText xml:space="preserve"> DATE  \@ "yyyy"  \* MERGEFORMAT </w:instrText>
    </w:r>
    <w:r>
      <w:fldChar w:fldCharType="separate"/>
    </w:r>
    <w:r w:rsidR="00645C94">
      <w:rPr>
        <w:noProof/>
      </w:rPr>
      <w:t>2025</w:t>
    </w:r>
    <w:r>
      <w:fldChar w:fldCharType="end"/>
    </w:r>
    <w:r>
      <w:tab/>
    </w:r>
    <w:r>
      <w:fldChar w:fldCharType="begin"/>
    </w:r>
    <w:r>
      <w:instrText xml:space="preserve"> DOCPROPERTY  Author  \* MERGEFORMAT </w:instrText>
    </w:r>
    <w:r>
      <w:fldChar w:fldCharType="separate"/>
    </w:r>
    <w:r w:rsidR="00645C94">
      <w:t>HumanAbility</w:t>
    </w:r>
    <w:r w:rsidR="00645C94">
      <w:fldChar w:fldCharType="end"/>
    </w:r>
  </w:p>
  <w:p w:rsidR="002057E6" w:rsidP="002057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C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7E6" w:rsidRPr="00645C94" w:rsidP="00645C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C94" w:rsidRPr="002D2AF8" w:rsidP="002057E6">
    <w:pPr>
      <w:pStyle w:val="Header"/>
      <w:framePr w:wrap="around"/>
    </w:pPr>
    <w:r>
      <w:fldChar w:fldCharType="begin"/>
    </w:r>
    <w:r>
      <w:instrText xml:space="preserve"> TITLE   \* MERGEFORMAT </w:instrText>
    </w:r>
    <w:r>
      <w:fldChar w:fldCharType="separate"/>
    </w:r>
    <w:r>
      <w:t>CHCAGE003 Coordinate services for older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5C94" w:rsidP="002057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E6" w:rsidRPr="002D2AF8" w:rsidP="002057E6">
    <w:pPr>
      <w:pStyle w:val="Header"/>
      <w:framePr w:wrap="around"/>
    </w:pPr>
    <w:r>
      <w:fldChar w:fldCharType="begin"/>
    </w:r>
    <w:r>
      <w:instrText xml:space="preserve"> TITLE   \* MERGEFORMAT </w:instrText>
    </w:r>
    <w:r>
      <w:fldChar w:fldCharType="separate"/>
    </w:r>
    <w:r w:rsidR="00645C94">
      <w:t>CHCAGE003 Coordinate services for older people</w:t>
    </w:r>
    <w:r w:rsidR="00645C94">
      <w:fldChar w:fldCharType="end"/>
    </w:r>
    <w:r>
      <w:tab/>
      <w:t xml:space="preserve">Date this document was generated: </w:t>
    </w:r>
    <w:r>
      <w:fldChar w:fldCharType="begin"/>
    </w:r>
    <w:r>
      <w:instrText xml:space="preserve"> CREATEDATE  \@ "d MMMM yyyy"  \* MERGEFORMAT </w:instrText>
    </w:r>
    <w:r>
      <w:fldChar w:fldCharType="separate"/>
    </w:r>
    <w:r w:rsidR="00645C94">
      <w:rPr>
        <w:noProof/>
      </w:rPr>
      <w:t>2 March 2025</w:t>
    </w:r>
    <w:r>
      <w:fldChar w:fldCharType="end"/>
    </w:r>
  </w:p>
  <w:p w:rsidR="002057E6" w:rsidP="002057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26F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281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10DA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7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7E6"/>
    <w:pPr>
      <w:spacing w:before="360" w:after="60"/>
      <w:outlineLvl w:val="0"/>
    </w:pPr>
    <w:rPr>
      <w:sz w:val="32"/>
    </w:rPr>
  </w:style>
  <w:style w:type="paragraph" w:styleId="Heading2">
    <w:name w:val="heading 2"/>
    <w:basedOn w:val="HeadingBase"/>
    <w:next w:val="BodyText"/>
    <w:link w:val="Heading2Char"/>
    <w:qFormat/>
    <w:rsid w:val="002057E6"/>
    <w:pPr>
      <w:keepLines/>
      <w:spacing w:before="240" w:after="120"/>
      <w:outlineLvl w:val="1"/>
    </w:pPr>
    <w:rPr>
      <w:sz w:val="28"/>
      <w:szCs w:val="40"/>
    </w:rPr>
  </w:style>
  <w:style w:type="paragraph" w:styleId="Heading3">
    <w:name w:val="heading 3"/>
    <w:basedOn w:val="HeadingBase"/>
    <w:next w:val="BodyText"/>
    <w:link w:val="Heading3Char"/>
    <w:qFormat/>
    <w:rsid w:val="002057E6"/>
    <w:pPr>
      <w:spacing w:before="180" w:after="120"/>
      <w:outlineLvl w:val="2"/>
    </w:pPr>
    <w:rPr>
      <w:spacing w:val="-10"/>
      <w:kern w:val="32"/>
    </w:rPr>
  </w:style>
  <w:style w:type="paragraph" w:styleId="Heading4">
    <w:name w:val="heading 4"/>
    <w:basedOn w:val="HeadingBase"/>
    <w:next w:val="BodyText"/>
    <w:link w:val="Heading4Char"/>
    <w:qFormat/>
    <w:rsid w:val="002057E6"/>
    <w:pPr>
      <w:spacing w:before="160" w:after="120"/>
      <w:outlineLvl w:val="3"/>
    </w:pPr>
    <w:rPr>
      <w:sz w:val="22"/>
    </w:rPr>
  </w:style>
  <w:style w:type="paragraph" w:styleId="Heading5">
    <w:name w:val="heading 5"/>
    <w:basedOn w:val="HeadingBase"/>
    <w:next w:val="Normal"/>
    <w:link w:val="Heading5Char"/>
    <w:qFormat/>
    <w:rsid w:val="002057E6"/>
    <w:pPr>
      <w:spacing w:before="80"/>
      <w:outlineLvl w:val="4"/>
    </w:pPr>
    <w:rPr>
      <w:color w:val="918585"/>
      <w:sz w:val="20"/>
    </w:rPr>
  </w:style>
  <w:style w:type="paragraph" w:styleId="Heading6">
    <w:name w:val="heading 6"/>
    <w:basedOn w:val="HeadingBase"/>
    <w:next w:val="Normal"/>
    <w:link w:val="Heading6Char"/>
    <w:qFormat/>
    <w:rsid w:val="002057E6"/>
    <w:pPr>
      <w:spacing w:before="60"/>
      <w:outlineLvl w:val="5"/>
    </w:pPr>
    <w:rPr>
      <w:color w:val="918585"/>
      <w:sz w:val="20"/>
    </w:rPr>
  </w:style>
  <w:style w:type="paragraph" w:styleId="Heading7">
    <w:name w:val="heading 7"/>
    <w:basedOn w:val="Normal"/>
    <w:next w:val="Normal"/>
    <w:link w:val="Heading7Char"/>
    <w:qFormat/>
    <w:rsid w:val="002057E6"/>
    <w:pPr>
      <w:ind w:left="720"/>
      <w:outlineLvl w:val="6"/>
    </w:pPr>
    <w:rPr>
      <w:i/>
    </w:rPr>
  </w:style>
  <w:style w:type="paragraph" w:styleId="Heading8">
    <w:name w:val="heading 8"/>
    <w:basedOn w:val="Normal"/>
    <w:next w:val="Normal"/>
    <w:link w:val="Heading8Char"/>
    <w:qFormat/>
    <w:rsid w:val="002057E6"/>
    <w:pPr>
      <w:ind w:left="720"/>
      <w:outlineLvl w:val="7"/>
    </w:pPr>
    <w:rPr>
      <w:i/>
    </w:rPr>
  </w:style>
  <w:style w:type="paragraph" w:styleId="Heading9">
    <w:name w:val="heading 9"/>
    <w:basedOn w:val="Normal"/>
    <w:next w:val="Normal"/>
    <w:link w:val="Heading9Char"/>
    <w:qFormat/>
    <w:rsid w:val="002057E6"/>
    <w:pPr>
      <w:ind w:left="720"/>
      <w:outlineLvl w:val="8"/>
    </w:pPr>
    <w:rPr>
      <w:i/>
    </w:rPr>
  </w:style>
  <w:style w:type="character" w:default="1" w:styleId="DefaultParagraphFont">
    <w:name w:val="Default Paragraph Font"/>
    <w:uiPriority w:val="1"/>
    <w:unhideWhenUsed/>
    <w:rsid w:val="002057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7E6"/>
  </w:style>
  <w:style w:type="character" w:customStyle="1" w:styleId="Heading1Char">
    <w:name w:val="Heading 1 Char"/>
    <w:basedOn w:val="DefaultParagraphFont"/>
    <w:link w:val="Heading1"/>
    <w:rsid w:val="002057E6"/>
    <w:rPr>
      <w:rFonts w:ascii="Times New Roman" w:eastAsia="Times New Roman" w:hAnsi="Times New Roman" w:cs="Times New Roman"/>
      <w:b/>
      <w:sz w:val="32"/>
      <w:szCs w:val="20"/>
      <w:lang w:eastAsia="en-US"/>
    </w:rPr>
  </w:style>
  <w:style w:type="paragraph" w:styleId="BodyText">
    <w:name w:val="Body Text"/>
    <w:basedOn w:val="Normal"/>
    <w:link w:val="BodyTextChar"/>
    <w:rsid w:val="002057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7E6"/>
    <w:rPr>
      <w:rFonts w:ascii="Times New Roman" w:eastAsia="Times New Roman" w:hAnsi="Times New Roman" w:cs="Times New Roman"/>
      <w:sz w:val="24"/>
      <w:lang w:eastAsia="en-US"/>
    </w:rPr>
  </w:style>
  <w:style w:type="paragraph" w:styleId="ListBullet">
    <w:name w:val="List Bullet"/>
    <w:basedOn w:val="List"/>
    <w:rsid w:val="002057E6"/>
    <w:pPr>
      <w:numPr>
        <w:numId w:val="12"/>
      </w:numPr>
      <w:tabs>
        <w:tab w:val="clear" w:pos="340"/>
      </w:tabs>
      <w:spacing w:before="40" w:after="40"/>
    </w:pPr>
  </w:style>
  <w:style w:type="character" w:customStyle="1" w:styleId="SpecialBold">
    <w:name w:val="Special Bold"/>
    <w:basedOn w:val="DefaultParagraphFont"/>
    <w:rsid w:val="002057E6"/>
    <w:rPr>
      <w:b/>
      <w:spacing w:val="0"/>
    </w:rPr>
  </w:style>
  <w:style w:type="paragraph" w:styleId="ListBullet2">
    <w:name w:val="List Bullet 2"/>
    <w:basedOn w:val="List2"/>
    <w:rsid w:val="002057E6"/>
    <w:pPr>
      <w:numPr>
        <w:numId w:val="13"/>
      </w:numPr>
      <w:tabs>
        <w:tab w:val="clear" w:pos="680"/>
      </w:tabs>
    </w:pPr>
  </w:style>
  <w:style w:type="character" w:styleId="Emphasis">
    <w:name w:val="Emphasis"/>
    <w:basedOn w:val="DefaultParagraphFont"/>
    <w:qFormat/>
    <w:rsid w:val="002057E6"/>
    <w:rPr>
      <w:i/>
    </w:rPr>
  </w:style>
  <w:style w:type="paragraph" w:customStyle="1" w:styleId="SuperHeading">
    <w:name w:val="SuperHeading"/>
    <w:basedOn w:val="Normal"/>
    <w:rsid w:val="002057E6"/>
    <w:pPr>
      <w:spacing w:before="240" w:after="120"/>
      <w:outlineLvl w:val="0"/>
    </w:pPr>
    <w:rPr>
      <w:rFonts w:ascii="Times New Roman" w:hAnsi="Times New Roman"/>
      <w:b/>
      <w:sz w:val="32"/>
    </w:rPr>
  </w:style>
  <w:style w:type="paragraph" w:customStyle="1" w:styleId="AllowPageBreak">
    <w:name w:val="AllowPageBreak"/>
    <w:rsid w:val="002057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57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7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7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7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7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7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7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7E6"/>
    <w:rPr>
      <w:rFonts w:ascii="Courier New" w:eastAsia="Times New Roman" w:hAnsi="Courier New" w:cs="Times New Roman"/>
      <w:i/>
      <w:szCs w:val="20"/>
      <w:lang w:eastAsia="en-US"/>
    </w:rPr>
  </w:style>
  <w:style w:type="paragraph" w:customStyle="1" w:styleId="HeadingBase">
    <w:name w:val="Heading Base"/>
    <w:rsid w:val="002057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7E6"/>
    <w:pPr>
      <w:tabs>
        <w:tab w:val="right" w:leader="dot" w:pos="9072"/>
      </w:tabs>
      <w:ind w:left="567"/>
    </w:pPr>
    <w:rPr>
      <w:szCs w:val="22"/>
    </w:rPr>
  </w:style>
  <w:style w:type="paragraph" w:customStyle="1" w:styleId="TOCBase">
    <w:name w:val="TOC Base"/>
    <w:rsid w:val="002057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7E6"/>
    <w:pPr>
      <w:tabs>
        <w:tab w:val="right" w:leader="dot" w:pos="9072"/>
      </w:tabs>
      <w:spacing w:before="40" w:after="40"/>
      <w:ind w:left="284"/>
    </w:pPr>
    <w:rPr>
      <w:rFonts w:ascii="Times New Roman" w:hAnsi="Times New Roman"/>
    </w:rPr>
  </w:style>
  <w:style w:type="paragraph" w:styleId="TOC1">
    <w:name w:val="toc 1"/>
    <w:basedOn w:val="TOCBase"/>
    <w:next w:val="Normal"/>
    <w:rsid w:val="002057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7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7E6"/>
    <w:rPr>
      <w:rFonts w:ascii="Times New Roman" w:eastAsia="Times New Roman" w:hAnsi="Times New Roman" w:cs="Times New Roman"/>
      <w:sz w:val="16"/>
      <w:lang w:eastAsia="en-US"/>
    </w:rPr>
  </w:style>
  <w:style w:type="paragraph" w:styleId="Title">
    <w:name w:val="Title"/>
    <w:basedOn w:val="HeadingBase"/>
    <w:link w:val="TitleChar"/>
    <w:qFormat/>
    <w:rsid w:val="002057E6"/>
    <w:pPr>
      <w:spacing w:before="5040"/>
      <w:jc w:val="center"/>
    </w:pPr>
    <w:rPr>
      <w:sz w:val="48"/>
      <w:szCs w:val="72"/>
      <w:lang w:val="en-US"/>
    </w:rPr>
  </w:style>
  <w:style w:type="character" w:customStyle="1" w:styleId="TitleChar">
    <w:name w:val="Title Char"/>
    <w:basedOn w:val="DefaultParagraphFont"/>
    <w:link w:val="Title"/>
    <w:rsid w:val="002057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7E6"/>
    <w:pPr>
      <w:tabs>
        <w:tab w:val="left" w:pos="3600"/>
        <w:tab w:val="left" w:pos="3958"/>
      </w:tabs>
    </w:pPr>
  </w:style>
  <w:style w:type="paragraph" w:styleId="List">
    <w:name w:val="List"/>
    <w:basedOn w:val="BodyText"/>
    <w:next w:val="BodyText"/>
    <w:rsid w:val="002057E6"/>
    <w:pPr>
      <w:tabs>
        <w:tab w:val="left" w:pos="340"/>
      </w:tabs>
      <w:spacing w:before="60" w:after="60"/>
      <w:ind w:left="340" w:hanging="340"/>
    </w:pPr>
  </w:style>
  <w:style w:type="paragraph" w:customStyle="1" w:styleId="Note">
    <w:name w:val="Note"/>
    <w:basedOn w:val="BodyText"/>
    <w:rsid w:val="002057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7E6"/>
    <w:pPr>
      <w:framePr w:wrap="auto" w:hAnchor="text" w:y="6049"/>
    </w:pPr>
    <w:rPr>
      <w:color w:val="000000"/>
      <w:sz w:val="40"/>
    </w:rPr>
  </w:style>
  <w:style w:type="paragraph" w:customStyle="1" w:styleId="TOCTitle">
    <w:name w:val="TOCTitle"/>
    <w:basedOn w:val="Heading1"/>
    <w:rsid w:val="002057E6"/>
    <w:pPr>
      <w:spacing w:after="240"/>
      <w:jc w:val="center"/>
      <w:outlineLvl w:val="9"/>
    </w:pPr>
    <w:rPr>
      <w:caps/>
    </w:rPr>
  </w:style>
  <w:style w:type="paragraph" w:customStyle="1" w:styleId="Version">
    <w:name w:val="Version"/>
    <w:rsid w:val="002057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7E6"/>
    <w:pPr>
      <w:keepNext w:val="0"/>
      <w:tabs>
        <w:tab w:val="right" w:pos="4176"/>
      </w:tabs>
      <w:ind w:left="198" w:hanging="198"/>
    </w:pPr>
    <w:rPr>
      <w:rFonts w:ascii="Garamond" w:hAnsi="Garamond"/>
    </w:rPr>
  </w:style>
  <w:style w:type="paragraph" w:styleId="IndexHeading">
    <w:name w:val="index heading"/>
    <w:basedOn w:val="Normal"/>
    <w:next w:val="Index1"/>
    <w:semiHidden/>
    <w:rsid w:val="002057E6"/>
    <w:pPr>
      <w:spacing w:before="120" w:after="120"/>
    </w:pPr>
    <w:rPr>
      <w:rFonts w:ascii="Arial" w:hAnsi="Arial"/>
      <w:b/>
      <w:color w:val="918585"/>
      <w:sz w:val="24"/>
    </w:rPr>
  </w:style>
  <w:style w:type="paragraph" w:styleId="Header">
    <w:name w:val="header"/>
    <w:basedOn w:val="Normal"/>
    <w:link w:val="HeaderChar"/>
    <w:rsid w:val="002057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7E6"/>
    <w:rPr>
      <w:rFonts w:ascii="Times New Roman" w:eastAsia="Times New Roman" w:hAnsi="Times New Roman" w:cs="Times New Roman"/>
      <w:sz w:val="16"/>
      <w:szCs w:val="20"/>
      <w:lang w:val="en-GB" w:eastAsia="en-US"/>
    </w:rPr>
  </w:style>
  <w:style w:type="paragraph" w:customStyle="1" w:styleId="Chapter">
    <w:name w:val="Chapter"/>
    <w:basedOn w:val="Normal"/>
    <w:rsid w:val="002057E6"/>
    <w:pPr>
      <w:spacing w:before="240"/>
    </w:pPr>
    <w:rPr>
      <w:rFonts w:ascii="Times New Roman" w:hAnsi="Times New Roman"/>
      <w:smallCaps/>
      <w:spacing w:val="80"/>
      <w:sz w:val="28"/>
    </w:rPr>
  </w:style>
  <w:style w:type="paragraph" w:customStyle="1" w:styleId="InChapter">
    <w:name w:val="InChapter"/>
    <w:basedOn w:val="Heading3"/>
    <w:rsid w:val="002057E6"/>
    <w:pPr>
      <w:spacing w:after="240"/>
      <w:outlineLvl w:val="9"/>
    </w:pPr>
    <w:rPr>
      <w:noProof/>
    </w:rPr>
  </w:style>
  <w:style w:type="paragraph" w:styleId="Index2">
    <w:name w:val="index 2"/>
    <w:basedOn w:val="Normal"/>
    <w:next w:val="Normal"/>
    <w:semiHidden/>
    <w:rsid w:val="002057E6"/>
    <w:pPr>
      <w:tabs>
        <w:tab w:val="right" w:pos="4176"/>
      </w:tabs>
      <w:ind w:left="568" w:hanging="284"/>
    </w:pPr>
    <w:rPr>
      <w:rFonts w:ascii="Garamond" w:hAnsi="Garamond"/>
    </w:rPr>
  </w:style>
  <w:style w:type="paragraph" w:customStyle="1" w:styleId="Byline">
    <w:name w:val="Byline"/>
    <w:rsid w:val="002057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7E6"/>
    <w:pPr>
      <w:tabs>
        <w:tab w:val="clear" w:pos="3600"/>
        <w:tab w:val="clear" w:pos="3958"/>
      </w:tabs>
      <w:jc w:val="right"/>
    </w:pPr>
  </w:style>
  <w:style w:type="paragraph" w:styleId="Caption">
    <w:name w:val="caption"/>
    <w:basedOn w:val="BodyText"/>
    <w:next w:val="Normal"/>
    <w:qFormat/>
    <w:rsid w:val="002057E6"/>
    <w:pPr>
      <w:framePr w:w="2268" w:hSpace="181" w:vSpace="181" w:wrap="around" w:vAnchor="text" w:hAnchor="page" w:x="1135" w:y="285" w:anchorLock="1"/>
    </w:pPr>
    <w:rPr>
      <w:i/>
    </w:rPr>
  </w:style>
  <w:style w:type="paragraph" w:customStyle="1" w:styleId="MiniTOCTitle">
    <w:name w:val="MiniTOCTitle"/>
    <w:basedOn w:val="Heading4"/>
    <w:rsid w:val="002057E6"/>
    <w:pPr>
      <w:spacing w:before="240"/>
      <w:outlineLvl w:val="9"/>
    </w:pPr>
    <w:rPr>
      <w:noProof/>
      <w:sz w:val="24"/>
    </w:rPr>
  </w:style>
  <w:style w:type="paragraph" w:customStyle="1" w:styleId="MiniTOCItem">
    <w:name w:val="MiniTOCItem"/>
    <w:basedOn w:val="ListBullet"/>
    <w:rsid w:val="002057E6"/>
    <w:pPr>
      <w:numPr>
        <w:numId w:val="0"/>
      </w:numPr>
      <w:tabs>
        <w:tab w:val="right" w:leader="dot" w:pos="6521"/>
      </w:tabs>
      <w:spacing w:before="0" w:after="0"/>
    </w:pPr>
  </w:style>
  <w:style w:type="paragraph" w:customStyle="1" w:styleId="TOFTitle">
    <w:name w:val="TOFTitle"/>
    <w:basedOn w:val="TOCTitle"/>
    <w:rsid w:val="002057E6"/>
  </w:style>
  <w:style w:type="paragraph" w:styleId="TableofFigures">
    <w:name w:val="table of figures"/>
    <w:basedOn w:val="Normal"/>
    <w:next w:val="Normal"/>
    <w:semiHidden/>
    <w:rsid w:val="002057E6"/>
    <w:pPr>
      <w:tabs>
        <w:tab w:val="right" w:leader="dot" w:pos="9072"/>
      </w:tabs>
      <w:ind w:left="970" w:hanging="403"/>
    </w:pPr>
    <w:rPr>
      <w:rFonts w:ascii="Times New Roman" w:hAnsi="Times New Roman"/>
      <w:b/>
    </w:rPr>
  </w:style>
  <w:style w:type="paragraph" w:styleId="ListNumber">
    <w:name w:val="List Number"/>
    <w:basedOn w:val="List"/>
    <w:rsid w:val="002057E6"/>
    <w:pPr>
      <w:numPr>
        <w:numId w:val="15"/>
      </w:numPr>
      <w:tabs>
        <w:tab w:val="clear" w:pos="340"/>
      </w:tabs>
    </w:pPr>
  </w:style>
  <w:style w:type="character" w:customStyle="1" w:styleId="WingdingSymbols">
    <w:name w:val="Wingding Symbols"/>
    <w:rsid w:val="002057E6"/>
    <w:rPr>
      <w:rFonts w:ascii="Wingdings" w:hAnsi="Wingdings"/>
    </w:rPr>
  </w:style>
  <w:style w:type="paragraph" w:customStyle="1" w:styleId="TableHeading">
    <w:name w:val="Table Heading"/>
    <w:basedOn w:val="HeadingBase"/>
    <w:rsid w:val="002057E6"/>
    <w:pPr>
      <w:keepLines/>
      <w:pBdr>
        <w:bottom w:val="single" w:sz="6" w:space="1" w:color="918585"/>
      </w:pBdr>
      <w:spacing w:before="240"/>
    </w:pPr>
  </w:style>
  <w:style w:type="character" w:customStyle="1" w:styleId="HotSpot">
    <w:name w:val="HotSpot"/>
    <w:rsid w:val="002057E6"/>
    <w:rPr>
      <w:color w:val="0033CC"/>
      <w:u w:val="none"/>
    </w:rPr>
  </w:style>
  <w:style w:type="paragraph" w:customStyle="1" w:styleId="BodyTextRight">
    <w:name w:val="Body Text Right"/>
    <w:basedOn w:val="BodyText"/>
    <w:rsid w:val="002057E6"/>
    <w:pPr>
      <w:spacing w:before="0" w:after="0"/>
      <w:jc w:val="right"/>
    </w:pPr>
  </w:style>
  <w:style w:type="paragraph" w:styleId="Index3">
    <w:name w:val="index 3"/>
    <w:basedOn w:val="ListNumber2"/>
    <w:next w:val="Normal"/>
    <w:semiHidden/>
    <w:rsid w:val="002057E6"/>
    <w:pPr>
      <w:numPr>
        <w:numId w:val="0"/>
      </w:numPr>
      <w:tabs>
        <w:tab w:val="right" w:leader="dot" w:pos="4176"/>
      </w:tabs>
    </w:pPr>
  </w:style>
  <w:style w:type="paragraph" w:styleId="ListNumber2">
    <w:name w:val="List Number 2"/>
    <w:basedOn w:val="List2"/>
    <w:rsid w:val="002057E6"/>
    <w:pPr>
      <w:numPr>
        <w:numId w:val="10"/>
      </w:numPr>
      <w:tabs>
        <w:tab w:val="clear" w:pos="1060"/>
      </w:tabs>
    </w:pPr>
  </w:style>
  <w:style w:type="paragraph" w:customStyle="1" w:styleId="MarginNote">
    <w:name w:val="Margin Note"/>
    <w:basedOn w:val="BodyText"/>
    <w:rsid w:val="002057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7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7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7E6"/>
    <w:rPr>
      <w:sz w:val="32"/>
    </w:rPr>
  </w:style>
  <w:style w:type="paragraph" w:customStyle="1" w:styleId="HeadingProcedure">
    <w:name w:val="Heading Procedure"/>
    <w:basedOn w:val="HeadingBase"/>
    <w:next w:val="Normal"/>
    <w:rsid w:val="002057E6"/>
    <w:pPr>
      <w:tabs>
        <w:tab w:val="left" w:pos="0"/>
      </w:tabs>
      <w:spacing w:before="120" w:after="60"/>
    </w:pPr>
    <w:rPr>
      <w:i/>
      <w:color w:val="918585"/>
      <w:sz w:val="22"/>
    </w:rPr>
  </w:style>
  <w:style w:type="paragraph" w:customStyle="1" w:styleId="TableBodyText">
    <w:name w:val="Table Body Text"/>
    <w:basedOn w:val="BodyText"/>
    <w:rsid w:val="002057E6"/>
    <w:pPr>
      <w:spacing w:before="60" w:after="60"/>
    </w:pPr>
  </w:style>
  <w:style w:type="paragraph" w:styleId="ListContinue">
    <w:name w:val="List Continue"/>
    <w:basedOn w:val="List"/>
    <w:rsid w:val="002057E6"/>
    <w:pPr>
      <w:ind w:firstLine="0"/>
    </w:pPr>
  </w:style>
  <w:style w:type="paragraph" w:customStyle="1" w:styleId="ListNote">
    <w:name w:val="List Note"/>
    <w:basedOn w:val="List"/>
    <w:rsid w:val="002057E6"/>
    <w:pPr>
      <w:pBdr>
        <w:top w:val="single" w:sz="6" w:space="2" w:color="918585"/>
        <w:bottom w:val="single" w:sz="6" w:space="2" w:color="918585"/>
      </w:pBdr>
      <w:tabs>
        <w:tab w:val="left" w:pos="1021"/>
      </w:tabs>
      <w:ind w:firstLine="0"/>
    </w:pPr>
  </w:style>
  <w:style w:type="paragraph" w:customStyle="1" w:styleId="Warning">
    <w:name w:val="Warning"/>
    <w:basedOn w:val="BodyText"/>
    <w:rsid w:val="002057E6"/>
    <w:pPr>
      <w:shd w:val="clear" w:color="auto" w:fill="D9D9D9"/>
      <w:tabs>
        <w:tab w:val="left" w:pos="992"/>
      </w:tabs>
      <w:ind w:left="119" w:right="119"/>
    </w:pPr>
    <w:rPr>
      <w:sz w:val="20"/>
    </w:rPr>
  </w:style>
  <w:style w:type="paragraph" w:customStyle="1" w:styleId="MarginIcons">
    <w:name w:val="Margin Icons"/>
    <w:basedOn w:val="BodyText"/>
    <w:rsid w:val="002057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7E6"/>
    <w:rPr>
      <w:rFonts w:ascii="Courier New" w:hAnsi="Courier New"/>
    </w:rPr>
  </w:style>
  <w:style w:type="paragraph" w:customStyle="1" w:styleId="NoteBullet">
    <w:name w:val="Note Bullet"/>
    <w:basedOn w:val="Note"/>
    <w:rsid w:val="002057E6"/>
    <w:pPr>
      <w:tabs>
        <w:tab w:val="clear" w:pos="680"/>
      </w:tabs>
      <w:spacing w:before="60" w:after="60"/>
    </w:pPr>
  </w:style>
  <w:style w:type="paragraph" w:customStyle="1" w:styleId="SubHeading2">
    <w:name w:val="SubHeading2"/>
    <w:basedOn w:val="HeadingBase"/>
    <w:rsid w:val="002057E6"/>
    <w:pPr>
      <w:spacing w:before="240" w:after="60"/>
    </w:pPr>
    <w:rPr>
      <w:sz w:val="20"/>
    </w:rPr>
  </w:style>
  <w:style w:type="paragraph" w:customStyle="1" w:styleId="SubHeading1">
    <w:name w:val="SubHeading1"/>
    <w:basedOn w:val="HeadingBase"/>
    <w:rsid w:val="002057E6"/>
    <w:pPr>
      <w:spacing w:before="240" w:after="60"/>
    </w:pPr>
    <w:rPr>
      <w:color w:val="918585"/>
      <w:sz w:val="22"/>
    </w:rPr>
  </w:style>
  <w:style w:type="paragraph" w:customStyle="1" w:styleId="SideHeading">
    <w:name w:val="Side Heading"/>
    <w:basedOn w:val="HeadingBase"/>
    <w:rsid w:val="002057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7E6"/>
    <w:pPr>
      <w:tabs>
        <w:tab w:val="num" w:pos="360"/>
      </w:tabs>
    </w:pPr>
  </w:style>
  <w:style w:type="paragraph" w:styleId="PlainText">
    <w:name w:val="Plain Text"/>
    <w:basedOn w:val="Normal"/>
    <w:link w:val="PlainTextChar"/>
    <w:rsid w:val="002057E6"/>
    <w:rPr>
      <w:sz w:val="20"/>
    </w:rPr>
  </w:style>
  <w:style w:type="character" w:customStyle="1" w:styleId="PlainTextChar">
    <w:name w:val="Plain Text Char"/>
    <w:basedOn w:val="DefaultParagraphFont"/>
    <w:link w:val="PlainText"/>
    <w:rsid w:val="002057E6"/>
    <w:rPr>
      <w:rFonts w:ascii="Courier New" w:eastAsia="Times New Roman" w:hAnsi="Courier New" w:cs="Times New Roman"/>
      <w:sz w:val="20"/>
      <w:szCs w:val="20"/>
      <w:lang w:eastAsia="en-US"/>
    </w:rPr>
  </w:style>
  <w:style w:type="character" w:customStyle="1" w:styleId="MenuOption">
    <w:name w:val="Menu Option"/>
    <w:basedOn w:val="DefaultParagraphFont"/>
    <w:rsid w:val="002057E6"/>
    <w:rPr>
      <w:b/>
      <w:smallCaps/>
    </w:rPr>
  </w:style>
  <w:style w:type="paragraph" w:customStyle="1" w:styleId="TableListNumber">
    <w:name w:val="Table List Number"/>
    <w:basedOn w:val="ListNumber"/>
    <w:rsid w:val="002057E6"/>
    <w:pPr>
      <w:numPr>
        <w:numId w:val="0"/>
      </w:numPr>
    </w:pPr>
  </w:style>
  <w:style w:type="paragraph" w:styleId="TOC4">
    <w:name w:val="toc 4"/>
    <w:basedOn w:val="TOCBase"/>
    <w:next w:val="Normal"/>
    <w:semiHidden/>
    <w:rsid w:val="002057E6"/>
    <w:pPr>
      <w:tabs>
        <w:tab w:val="right" w:leader="dot" w:pos="9071"/>
      </w:tabs>
      <w:ind w:left="1701"/>
    </w:pPr>
  </w:style>
  <w:style w:type="paragraph" w:customStyle="1" w:styleId="ListAlpha">
    <w:name w:val="List Alpha"/>
    <w:basedOn w:val="List"/>
    <w:rsid w:val="002057E6"/>
    <w:pPr>
      <w:numPr>
        <w:numId w:val="9"/>
      </w:numPr>
    </w:pPr>
  </w:style>
  <w:style w:type="paragraph" w:customStyle="1" w:styleId="ListAlpha2">
    <w:name w:val="List Alpha 2"/>
    <w:basedOn w:val="List2"/>
    <w:rsid w:val="002057E6"/>
    <w:pPr>
      <w:numPr>
        <w:numId w:val="8"/>
      </w:numPr>
    </w:pPr>
  </w:style>
  <w:style w:type="paragraph" w:styleId="List2">
    <w:name w:val="List 2"/>
    <w:basedOn w:val="BodyText"/>
    <w:rsid w:val="002057E6"/>
    <w:pPr>
      <w:tabs>
        <w:tab w:val="left" w:pos="680"/>
      </w:tabs>
      <w:spacing w:before="60" w:after="60"/>
      <w:ind w:left="680" w:hanging="340"/>
    </w:pPr>
  </w:style>
  <w:style w:type="paragraph" w:styleId="List3">
    <w:name w:val="List 3"/>
    <w:basedOn w:val="BodyText"/>
    <w:rsid w:val="002057E6"/>
    <w:pPr>
      <w:tabs>
        <w:tab w:val="left" w:pos="1021"/>
      </w:tabs>
      <w:spacing w:before="60" w:after="60"/>
      <w:ind w:left="1020" w:hanging="340"/>
    </w:pPr>
  </w:style>
  <w:style w:type="paragraph" w:styleId="List4">
    <w:name w:val="List 4"/>
    <w:basedOn w:val="BodyText"/>
    <w:rsid w:val="002057E6"/>
    <w:pPr>
      <w:tabs>
        <w:tab w:val="left" w:pos="1361"/>
      </w:tabs>
      <w:spacing w:before="60" w:after="60"/>
      <w:ind w:left="1361" w:hanging="340"/>
    </w:pPr>
  </w:style>
  <w:style w:type="paragraph" w:styleId="List5">
    <w:name w:val="List 5"/>
    <w:basedOn w:val="BodyText"/>
    <w:rsid w:val="002057E6"/>
    <w:pPr>
      <w:tabs>
        <w:tab w:val="left" w:pos="1701"/>
      </w:tabs>
      <w:spacing w:before="60" w:after="60"/>
      <w:ind w:left="1701" w:hanging="340"/>
    </w:pPr>
  </w:style>
  <w:style w:type="paragraph" w:styleId="ListBullet3">
    <w:name w:val="List Bullet 3"/>
    <w:basedOn w:val="List3"/>
    <w:rsid w:val="002057E6"/>
    <w:pPr>
      <w:numPr>
        <w:numId w:val="14"/>
      </w:numPr>
      <w:tabs>
        <w:tab w:val="clear" w:pos="1021"/>
      </w:tabs>
      <w:ind w:left="1037" w:hanging="357"/>
    </w:pPr>
  </w:style>
  <w:style w:type="paragraph" w:styleId="ListBullet4">
    <w:name w:val="List Bullet 4"/>
    <w:basedOn w:val="List4"/>
    <w:rsid w:val="002057E6"/>
    <w:pPr>
      <w:numPr>
        <w:numId w:val="3"/>
      </w:numPr>
      <w:tabs>
        <w:tab w:val="clear" w:pos="1361"/>
      </w:tabs>
    </w:pPr>
  </w:style>
  <w:style w:type="paragraph" w:styleId="ListBullet5">
    <w:name w:val="List Bullet 5"/>
    <w:basedOn w:val="List5"/>
    <w:rsid w:val="002057E6"/>
    <w:pPr>
      <w:numPr>
        <w:numId w:val="4"/>
      </w:numPr>
    </w:pPr>
  </w:style>
  <w:style w:type="paragraph" w:styleId="ListContinue2">
    <w:name w:val="List Continue 2"/>
    <w:basedOn w:val="List2"/>
    <w:rsid w:val="002057E6"/>
    <w:pPr>
      <w:ind w:firstLine="0"/>
    </w:pPr>
  </w:style>
  <w:style w:type="paragraph" w:styleId="ListContinue3">
    <w:name w:val="List Continue 3"/>
    <w:basedOn w:val="List3"/>
    <w:rsid w:val="002057E6"/>
    <w:pPr>
      <w:ind w:left="1021" w:firstLine="0"/>
    </w:pPr>
  </w:style>
  <w:style w:type="paragraph" w:styleId="ListContinue4">
    <w:name w:val="List Continue 4"/>
    <w:basedOn w:val="List4"/>
    <w:rsid w:val="002057E6"/>
    <w:pPr>
      <w:ind w:firstLine="0"/>
    </w:pPr>
  </w:style>
  <w:style w:type="paragraph" w:styleId="ListContinue5">
    <w:name w:val="List Continue 5"/>
    <w:basedOn w:val="List5"/>
    <w:rsid w:val="002057E6"/>
    <w:pPr>
      <w:ind w:firstLine="0"/>
    </w:pPr>
  </w:style>
  <w:style w:type="paragraph" w:styleId="ListNumber3">
    <w:name w:val="List Number 3"/>
    <w:basedOn w:val="List3"/>
    <w:rsid w:val="002057E6"/>
    <w:pPr>
      <w:numPr>
        <w:numId w:val="5"/>
      </w:numPr>
    </w:pPr>
  </w:style>
  <w:style w:type="paragraph" w:styleId="ListNumber4">
    <w:name w:val="List Number 4"/>
    <w:basedOn w:val="List4"/>
    <w:rsid w:val="002057E6"/>
    <w:pPr>
      <w:numPr>
        <w:numId w:val="6"/>
      </w:numPr>
    </w:pPr>
  </w:style>
  <w:style w:type="paragraph" w:styleId="ListNumber5">
    <w:name w:val="List Number 5"/>
    <w:basedOn w:val="List5"/>
    <w:rsid w:val="002057E6"/>
    <w:pPr>
      <w:numPr>
        <w:numId w:val="7"/>
      </w:numPr>
    </w:pPr>
  </w:style>
  <w:style w:type="paragraph" w:styleId="BlockText">
    <w:name w:val="Block Text"/>
    <w:basedOn w:val="Normal"/>
    <w:rsid w:val="002057E6"/>
    <w:pPr>
      <w:spacing w:after="120"/>
      <w:ind w:left="1440" w:right="1440"/>
    </w:pPr>
  </w:style>
  <w:style w:type="character" w:customStyle="1" w:styleId="Subscript">
    <w:name w:val="Subscript"/>
    <w:basedOn w:val="DefaultParagraphFont"/>
    <w:rsid w:val="002057E6"/>
    <w:rPr>
      <w:sz w:val="16"/>
      <w:vertAlign w:val="subscript"/>
    </w:rPr>
  </w:style>
  <w:style w:type="character" w:customStyle="1" w:styleId="Superscript">
    <w:name w:val="Superscript"/>
    <w:basedOn w:val="DefaultParagraphFont"/>
    <w:rsid w:val="002057E6"/>
    <w:rPr>
      <w:sz w:val="16"/>
      <w:vertAlign w:val="superscript"/>
    </w:rPr>
  </w:style>
  <w:style w:type="character" w:customStyle="1" w:styleId="Symbols">
    <w:name w:val="Symbols"/>
    <w:basedOn w:val="DefaultParagraphFont"/>
    <w:rsid w:val="002057E6"/>
    <w:rPr>
      <w:rFonts w:ascii="Symbol" w:hAnsi="Symbol"/>
    </w:rPr>
  </w:style>
  <w:style w:type="character" w:customStyle="1" w:styleId="MenuOptions">
    <w:name w:val="Menu Options"/>
    <w:basedOn w:val="DefaultParagraphFont"/>
    <w:rsid w:val="002057E6"/>
    <w:rPr>
      <w:rFonts w:ascii="Arial Narrow" w:hAnsi="Arial Narrow"/>
      <w:smallCaps/>
    </w:rPr>
  </w:style>
  <w:style w:type="character" w:customStyle="1" w:styleId="Buttons">
    <w:name w:val="Buttons"/>
    <w:basedOn w:val="DefaultParagraphFont"/>
    <w:rsid w:val="002057E6"/>
    <w:rPr>
      <w:b/>
    </w:rPr>
  </w:style>
  <w:style w:type="character" w:customStyle="1" w:styleId="Underlined">
    <w:name w:val="Underlined"/>
    <w:basedOn w:val="DefaultParagraphFont"/>
    <w:rsid w:val="002057E6"/>
    <w:rPr>
      <w:u w:val="single"/>
    </w:rPr>
  </w:style>
  <w:style w:type="paragraph" w:customStyle="1" w:styleId="TableBodyTextRight">
    <w:name w:val="Table Body Text Right"/>
    <w:basedOn w:val="TableBodyText"/>
    <w:rsid w:val="002057E6"/>
    <w:pPr>
      <w:widowControl w:val="0"/>
      <w:autoSpaceDE w:val="0"/>
      <w:autoSpaceDN w:val="0"/>
      <w:adjustRightInd w:val="0"/>
      <w:jc w:val="right"/>
    </w:pPr>
    <w:rPr>
      <w:rFonts w:cs="Arial"/>
      <w:szCs w:val="18"/>
    </w:rPr>
  </w:style>
  <w:style w:type="paragraph" w:customStyle="1" w:styleId="CopyrightText">
    <w:name w:val="Copyright Text"/>
    <w:basedOn w:val="BodyText"/>
    <w:rsid w:val="002057E6"/>
    <w:rPr>
      <w:sz w:val="18"/>
    </w:rPr>
  </w:style>
  <w:style w:type="paragraph" w:customStyle="1" w:styleId="BodySmallRight">
    <w:name w:val="Body Small Right"/>
    <w:basedOn w:val="BodyTextRight"/>
    <w:rsid w:val="002057E6"/>
    <w:rPr>
      <w:sz w:val="18"/>
      <w:szCs w:val="18"/>
    </w:rPr>
  </w:style>
  <w:style w:type="paragraph" w:customStyle="1" w:styleId="MarginEdition">
    <w:name w:val="Margin Edition"/>
    <w:basedOn w:val="MarginNote"/>
    <w:rsid w:val="002057E6"/>
    <w:pPr>
      <w:spacing w:before="0" w:after="0"/>
    </w:pPr>
    <w:rPr>
      <w:rFonts w:ascii="Times New Roman" w:hAnsi="Times New Roman"/>
      <w:color w:val="999999"/>
    </w:rPr>
  </w:style>
  <w:style w:type="paragraph" w:customStyle="1" w:styleId="Spacer">
    <w:name w:val="Spacer"/>
    <w:basedOn w:val="Normal"/>
    <w:rsid w:val="002057E6"/>
    <w:rPr>
      <w:sz w:val="2"/>
      <w:szCs w:val="2"/>
    </w:rPr>
  </w:style>
  <w:style w:type="character" w:customStyle="1" w:styleId="Small">
    <w:name w:val="Small"/>
    <w:basedOn w:val="DefaultParagraphFont"/>
    <w:rsid w:val="002057E6"/>
    <w:rPr>
      <w:sz w:val="16"/>
    </w:rPr>
  </w:style>
  <w:style w:type="paragraph" w:customStyle="1" w:styleId="WideTable">
    <w:name w:val="Wide Table"/>
    <w:basedOn w:val="Normal"/>
    <w:rsid w:val="002057E6"/>
    <w:pPr>
      <w:ind w:left="-1418"/>
    </w:pPr>
    <w:rPr>
      <w:sz w:val="2"/>
      <w:szCs w:val="2"/>
    </w:rPr>
  </w:style>
  <w:style w:type="character" w:styleId="PageNumber">
    <w:name w:val="page number"/>
    <w:basedOn w:val="DefaultParagraphFont"/>
    <w:rsid w:val="002057E6"/>
  </w:style>
  <w:style w:type="paragraph" w:styleId="Quote">
    <w:name w:val="Quote"/>
    <w:basedOn w:val="Heading1"/>
    <w:link w:val="QuoteChar"/>
    <w:qFormat/>
    <w:rsid w:val="002057E6"/>
    <w:rPr>
      <w:b w:val="0"/>
      <w:sz w:val="72"/>
      <w:szCs w:val="72"/>
      <w:lang w:val="en-NZ"/>
    </w:rPr>
  </w:style>
  <w:style w:type="character" w:customStyle="1" w:styleId="QuoteChar">
    <w:name w:val="Quote Char"/>
    <w:basedOn w:val="DefaultParagraphFont"/>
    <w:link w:val="Quote"/>
    <w:rsid w:val="002057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7E6"/>
    <w:pPr>
      <w:pageBreakBefore/>
    </w:pPr>
  </w:style>
  <w:style w:type="paragraph" w:customStyle="1" w:styleId="Border">
    <w:name w:val="Border"/>
    <w:basedOn w:val="Normal"/>
    <w:qFormat/>
    <w:rsid w:val="002057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7E6"/>
    <w:rPr>
      <w:b/>
      <w:bCs/>
      <w:i/>
      <w:iCs/>
      <w:color w:val="auto"/>
    </w:rPr>
  </w:style>
  <w:style w:type="paragraph" w:styleId="IntenseQuote">
    <w:name w:val="Intense Quote"/>
    <w:basedOn w:val="Normal"/>
    <w:next w:val="Normal"/>
    <w:link w:val="IntenseQuoteChar"/>
    <w:uiPriority w:val="30"/>
    <w:qFormat/>
    <w:rsid w:val="002057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7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7E6"/>
    <w:rPr>
      <w:smallCaps/>
      <w:color w:val="auto"/>
      <w:u w:val="single"/>
    </w:rPr>
  </w:style>
  <w:style w:type="character" w:styleId="IntenseReference">
    <w:name w:val="Intense Reference"/>
    <w:basedOn w:val="DefaultParagraphFont"/>
    <w:uiPriority w:val="32"/>
    <w:qFormat/>
    <w:rsid w:val="002057E6"/>
    <w:rPr>
      <w:b/>
      <w:bCs/>
      <w:smallCaps/>
      <w:color w:val="auto"/>
      <w:spacing w:val="5"/>
      <w:u w:val="single"/>
    </w:rPr>
  </w:style>
  <w:style w:type="paragraph" w:customStyle="1" w:styleId="2ColumnHeading">
    <w:name w:val="2Column Heading"/>
    <w:basedOn w:val="BodyText"/>
    <w:qFormat/>
    <w:rsid w:val="002057E6"/>
    <w:pPr>
      <w:spacing w:after="60"/>
      <w:ind w:left="-2268"/>
    </w:pPr>
    <w:rPr>
      <w:b/>
    </w:rPr>
  </w:style>
  <w:style w:type="paragraph" w:customStyle="1" w:styleId="Heading1TOC">
    <w:name w:val="Heading1 TOC"/>
    <w:basedOn w:val="Normal"/>
    <w:qFormat/>
    <w:rsid w:val="002057E6"/>
    <w:pPr>
      <w:spacing w:before="240" w:after="120"/>
    </w:pPr>
    <w:rPr>
      <w:rFonts w:ascii="Times New Roman" w:hAnsi="Times New Roman"/>
      <w:b/>
      <w:sz w:val="32"/>
    </w:rPr>
  </w:style>
  <w:style w:type="paragraph" w:customStyle="1" w:styleId="Heading2TOC">
    <w:name w:val="Heading2 TOC"/>
    <w:basedOn w:val="Normal"/>
    <w:qFormat/>
    <w:rsid w:val="002057E6"/>
    <w:pPr>
      <w:spacing w:before="240" w:after="60"/>
    </w:pPr>
    <w:rPr>
      <w:rFonts w:ascii="Times New Roman" w:hAnsi="Times New Roman"/>
      <w:b/>
      <w:sz w:val="28"/>
    </w:rPr>
  </w:style>
  <w:style w:type="character" w:customStyle="1" w:styleId="Underline">
    <w:name w:val="Underline"/>
    <w:basedOn w:val="DefaultParagraphFont"/>
    <w:qFormat/>
    <w:rsid w:val="002057E6"/>
    <w:rPr>
      <w:u w:val="single"/>
    </w:rPr>
  </w:style>
  <w:style w:type="character" w:customStyle="1" w:styleId="BoldandItalics">
    <w:name w:val="Bold and Italics"/>
    <w:qFormat/>
    <w:rsid w:val="002057E6"/>
    <w:rPr>
      <w:b/>
      <w:i/>
      <w:u w:val="none"/>
    </w:rPr>
  </w:style>
  <w:style w:type="paragraph" w:styleId="BalloonText">
    <w:name w:val="Balloon Text"/>
    <w:basedOn w:val="Normal"/>
    <w:link w:val="BalloonTextChar"/>
    <w:rsid w:val="002057E6"/>
    <w:rPr>
      <w:rFonts w:ascii="Tahoma" w:hAnsi="Tahoma" w:cs="Tahoma"/>
      <w:sz w:val="16"/>
      <w:szCs w:val="16"/>
    </w:rPr>
  </w:style>
  <w:style w:type="character" w:customStyle="1" w:styleId="BalloonTextChar">
    <w:name w:val="Balloon Text Char"/>
    <w:basedOn w:val="DefaultParagraphFont"/>
    <w:link w:val="BalloonText"/>
    <w:rsid w:val="002057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7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7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7E6"/>
    <w:rPr>
      <w:b/>
      <w:color w:val="660033"/>
      <w:spacing w:val="0"/>
    </w:rPr>
  </w:style>
  <w:style w:type="paragraph" w:customStyle="1" w:styleId="Nameditemlist">
    <w:name w:val="Named item list"/>
    <w:basedOn w:val="BodyText"/>
    <w:qFormat/>
    <w:rsid w:val="002057E6"/>
    <w:pPr>
      <w:tabs>
        <w:tab w:val="left" w:pos="2835"/>
      </w:tabs>
      <w:ind w:left="2835" w:hanging="2835"/>
    </w:pPr>
  </w:style>
  <w:style w:type="paragraph" w:customStyle="1" w:styleId="BodyTextnopadding">
    <w:name w:val="Body Text no padding"/>
    <w:basedOn w:val="BodyText"/>
    <w:qFormat/>
    <w:rsid w:val="002057E6"/>
    <w:pPr>
      <w:spacing w:before="0" w:after="0"/>
    </w:pPr>
  </w:style>
  <w:style w:type="paragraph" w:customStyle="1" w:styleId="BodyTextBold">
    <w:name w:val="Body Text Bold"/>
    <w:basedOn w:val="BodyText"/>
    <w:qFormat/>
    <w:rsid w:val="002057E6"/>
    <w:rPr>
      <w:b/>
    </w:rPr>
  </w:style>
  <w:style w:type="character" w:styleId="Hyperlink">
    <w:name w:val="Hyperlink"/>
    <w:basedOn w:val="DefaultParagraphFont"/>
    <w:uiPriority w:val="99"/>
    <w:unhideWhenUsed/>
    <w:rsid w:val="00645C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5646</Characters>
  <Application>Microsoft Office Word</Application>
  <DocSecurity>0</DocSecurity>
  <Lines>166</Lines>
  <Paragraphs>88</Paragraphs>
  <ScaleCrop>false</ScaleCrop>
  <Company>Author-it Software Corporation Ltd.</Company>
  <LinksUpToDate>false</LinksUpToDate>
  <CharactersWithSpaces>6461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CHCAGE003 Coordinate services for older people</dc:title>
  <dc:subject>Approved</dc:subject>
  <dc:creator>HumanAbility</dc:creator>
  <cp:keywords>Release: 1</cp:keywords>
  <dc:description>Review Date: 12 April 2008</dc:description>
  <cp:lastModifiedBy>HSD_TPCMSd.prod</cp:lastModifiedBy>
  <cp:revision>3</cp:revision>
  <dcterms:created xsi:type="dcterms:W3CDTF">2025-03-01T23:20:00Z</dcterms:created>
  <dcterms:modified xsi:type="dcterms:W3CDTF">2025-03-01T23:20:00Z</dcterms:modified>
</cp:coreProperties>
</file>