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5C" w:rsidP="006A7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CHC52121 Diploma of</w:t>
      </w:r>
      <w:r>
        <w:t xml:space="preserve"> Community Development</w:t>
      </w:r>
      <w:r>
        <w:fldChar w:fldCharType="end"/>
      </w:r>
    </w:p>
    <w:p w:rsidR="006A705C" w:rsidP="006A705C">
      <w:pPr>
        <w:pStyle w:val="Version"/>
        <w:sectPr w:rsidSect="00800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00EE6" w:rsidP="00800EE6">
      <w:pPr>
        <w:pStyle w:val="SuperHeading"/>
      </w:pPr>
      <w:r w:rsidRPr="00800EE6">
        <w:t>CHC52121 Diploma of Community Development</w:t>
      </w:r>
    </w:p>
    <w:p w:rsidR="00000000" w:rsidRPr="00800EE6" w:rsidP="00800EE6">
      <w:pPr>
        <w:pStyle w:val="Heading1"/>
      </w:pPr>
      <w:bookmarkStart w:id="1" w:name="O_1276306"/>
      <w:bookmarkEnd w:id="1"/>
      <w:r w:rsidRPr="00800EE6">
        <w:t>Modification History</w:t>
      </w:r>
    </w:p>
    <w:p w:rsidR="00000000" w:rsidRPr="00800EE6" w:rsidP="006A705C">
      <w:pPr>
        <w:pStyle w:val="BodyText"/>
      </w:pPr>
      <w:r w:rsidRPr="00800EE6">
        <w:t>Not applicable.</w:t>
      </w:r>
    </w:p>
    <w:p w:rsidR="00000000" w:rsidRPr="00800EE6" w:rsidP="00800EE6">
      <w:pPr>
        <w:pStyle w:val="Heading1"/>
      </w:pPr>
      <w:bookmarkStart w:id="2" w:name="O_1276307"/>
      <w:bookmarkEnd w:id="2"/>
      <w:r w:rsidRPr="00800EE6">
        <w:t>Qualification Description</w:t>
      </w:r>
    </w:p>
    <w:p w:rsidR="00000000" w:rsidRPr="00800EE6" w:rsidP="006A705C">
      <w:pPr>
        <w:pStyle w:val="BodyText"/>
      </w:pPr>
      <w:r w:rsidRPr="00800EE6">
        <w:t>This qualification reflects the role of community services workers who manage the development and delivery of programs that build the capacity of communities to influence and</w:t>
      </w:r>
      <w:r w:rsidRPr="00800EE6">
        <w:t xml:space="preserve"> guide their own future through public social change processes. </w:t>
      </w:r>
    </w:p>
    <w:p w:rsidR="00000000" w:rsidRPr="00800EE6" w:rsidP="006A705C">
      <w:pPr>
        <w:pStyle w:val="BodyText"/>
      </w:pPr>
      <w:r w:rsidRPr="00800EE6">
        <w:t>At this level, workers have specialised skills with complexity in the range and choices of actions required. Workers generally have responsibility for the supervision of other workers and vo</w:t>
      </w:r>
      <w:r w:rsidRPr="00800EE6">
        <w:t>lunteers.</w:t>
      </w:r>
    </w:p>
    <w:p w:rsidR="00000000" w:rsidRPr="00800EE6" w:rsidP="006A705C">
      <w:pPr>
        <w:pStyle w:val="BodyText"/>
      </w:pPr>
      <w:r w:rsidRPr="00800EE6">
        <w:t>This work may be undertaken through organisations working across a range of social, environment, health, economic, arts and culture, and recreation sectors.</w:t>
      </w:r>
    </w:p>
    <w:p w:rsidR="00000000" w:rsidRPr="00800EE6" w:rsidP="006A705C">
      <w:pPr>
        <w:pStyle w:val="BodyText"/>
      </w:pPr>
      <w:r w:rsidRPr="00800EE6">
        <w:t>The skills in this qualification must be applied in accordance with Commonwealth and St</w:t>
      </w:r>
      <w:r w:rsidRPr="00800EE6">
        <w:t>ate or Territory legislation, Australian standards and industry codes of practice.</w:t>
      </w:r>
    </w:p>
    <w:p w:rsidR="00000000" w:rsidRPr="00800EE6" w:rsidP="006A705C">
      <w:pPr>
        <w:pStyle w:val="BodyText"/>
      </w:pPr>
      <w:r w:rsidRPr="00800EE6">
        <w:t>No occupational licensing, certification or specific legislative requirements apply to this qualification at the time of publication.</w:t>
      </w:r>
    </w:p>
    <w:p w:rsidR="00000000" w:rsidRPr="00800EE6" w:rsidP="00800EE6">
      <w:pPr>
        <w:pStyle w:val="Heading1"/>
      </w:pPr>
      <w:bookmarkStart w:id="3" w:name="O_1278358"/>
      <w:bookmarkEnd w:id="3"/>
      <w:r w:rsidRPr="00800EE6">
        <w:t>Entry Requirements</w:t>
      </w:r>
    </w:p>
    <w:p w:rsidR="00000000" w:rsidRPr="00800EE6" w:rsidP="006A705C">
      <w:pPr>
        <w:pStyle w:val="BodyText"/>
      </w:pPr>
      <w:r w:rsidRPr="00800EE6">
        <w:t>There are no entry requirements for this qualification.</w:t>
      </w:r>
    </w:p>
    <w:p w:rsidR="00000000" w:rsidRPr="00800EE6" w:rsidP="00800EE6">
      <w:pPr>
        <w:pStyle w:val="Heading1"/>
      </w:pPr>
      <w:bookmarkStart w:id="4" w:name="O_1276308"/>
      <w:bookmarkEnd w:id="4"/>
      <w:r w:rsidRPr="00800EE6">
        <w:t>Packaging Rules</w:t>
      </w:r>
    </w:p>
    <w:p w:rsidR="00000000" w:rsidRPr="00800EE6" w:rsidP="006A705C">
      <w:pPr>
        <w:pStyle w:val="BodyText"/>
      </w:pPr>
      <w:r w:rsidRPr="00800EE6">
        <w:t>14 units must be completed:</w:t>
      </w:r>
    </w:p>
    <w:p w:rsidR="00000000" w:rsidRPr="00800EE6" w:rsidP="00800EE6">
      <w:pPr>
        <w:pStyle w:val="ListBullet"/>
      </w:pPr>
      <w:r w:rsidRPr="00800EE6">
        <w:t>8 core units</w:t>
      </w:r>
    </w:p>
    <w:p w:rsidR="00000000" w:rsidRPr="00800EE6" w:rsidP="00800EE6">
      <w:pPr>
        <w:pStyle w:val="ListBullet"/>
      </w:pPr>
      <w:r w:rsidRPr="00800EE6">
        <w:t>6 elective units, consisting of:</w:t>
      </w:r>
    </w:p>
    <w:p w:rsidR="00000000" w:rsidRPr="00800EE6" w:rsidP="00800EE6">
      <w:pPr>
        <w:pStyle w:val="ListBullet2"/>
      </w:pPr>
      <w:r w:rsidRPr="00800EE6">
        <w:t>at least 3 units must be selected from the electives listed below</w:t>
      </w:r>
    </w:p>
    <w:p w:rsidR="00000000" w:rsidRPr="00800EE6" w:rsidP="00800EE6">
      <w:pPr>
        <w:pStyle w:val="ListBullet2"/>
      </w:pPr>
      <w:r w:rsidRPr="00800EE6">
        <w:t>up to 3 units from the electives listed below, any endorsed Training Package or accredited course.</w:t>
      </w:r>
    </w:p>
    <w:p w:rsidR="00000000" w:rsidRPr="00800EE6" w:rsidP="006A705C">
      <w:pPr>
        <w:pStyle w:val="BodyText"/>
      </w:pPr>
      <w:r w:rsidRPr="00800EE6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0"/>
        <w:gridCol w:w="5459"/>
      </w:tblGrid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rPr>
                <w:rStyle w:val="SpecialBold"/>
              </w:rPr>
              <w:t>Core Units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CHCCDE018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implement community programs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Support community action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support community leadership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CHCCDE026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lead community engagement strategies to enhance participation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CHCCDE027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Implement community development strategies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CHCCDE028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within organis</w:t>
            </w:r>
            <w:r w:rsidRPr="00800EE6">
              <w:t>ation and government structures to enable community development outcomes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CHCDIV001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with diverse people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HLTWHS003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E6" w:rsidP="00800EE6">
            <w:pPr>
              <w:pStyle w:val="BodyText"/>
            </w:pPr>
            <w:r w:rsidRPr="00800EE6">
              <w:t>Maintain work health and safety</w:t>
            </w:r>
          </w:p>
        </w:tc>
      </w:tr>
    </w:tbl>
    <w:p w:rsidR="00000000" w:rsidRPr="00800EE6" w:rsidP="00800E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6"/>
        <w:gridCol w:w="7"/>
        <w:gridCol w:w="5367"/>
      </w:tblGrid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rPr>
                <w:rStyle w:val="SpecialBold"/>
              </w:rPr>
              <w:t>Elective Units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CHCADV001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Facilitate the interests and rights of clients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CHCADV002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Provide advocacy and representation services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CHCADV005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Provide systems advocacy services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CHCCCS004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Assess co-existing needs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CHCCCS019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Recognise and respond to crisis situations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CHCCCS038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Facilitate the empowerment of people receiving support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to empower Aboriginal and/or Torres Strait Islander communities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CHCCDE023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deliver community projects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CHCCDE029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Establish and develop community organisations or social enterprises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CHCCDE030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Facilitate the development of community capaci</w:t>
            </w:r>
            <w:r w:rsidRPr="00800EE6">
              <w:t>ty to manage place making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CHCCDE031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implement a community renewal plan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CHCCDE032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Deliver emergency relief services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CHCCOM004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Present information to stakeholder groups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CHCCSL001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Establish and confirm the counselling relationship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CHCCSL003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Facilitate the counselling relationship and process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CHCCSM009 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Facilitate goal directed planning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CHCCSM010 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Implement case management practice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CHCCSM012 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Coordinate complex case requirements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CHCDIV002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Promote Aboriginal and/or Torres Strait Islander cultural safety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CHCDIV003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Manage and promote diversity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Provide community focused health promotion and prevention strategies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Plan health promotion and community intervention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CHCEDU004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Develop, implement and review sexual and reproductive health education programs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CHCEDU006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Improve clients’ fundamental financial literacy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CHCEDU007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Provide group education on consumer credit and debt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CHCEDU008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Share health information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CHCGRP002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Plan an</w:t>
            </w:r>
            <w:r w:rsidRPr="00800EE6">
              <w:t>d conduct group activities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CHCLEG001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legally and ethically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CHCLEG003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Manage legal and ethical compliance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CHCMGT004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Secure and manage funding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CHCPRP001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Develop and maintain networks and collaborative partnerships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CHCPRP003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Reflect on and improve own professional practice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CHCPRT026 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Support the rights and safety of children and young people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CHCSET003 </w:t>
            </w:r>
          </w:p>
        </w:tc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with forced migrants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CHCYTH023 </w:t>
            </w:r>
          </w:p>
        </w:tc>
        <w:tc>
          <w:tcPr>
            <w:tcW w:w="5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Work effectively with young people and their nominated carer or families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HLTAHW023</w:t>
            </w:r>
          </w:p>
        </w:tc>
        <w:tc>
          <w:tcPr>
            <w:tcW w:w="5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 xml:space="preserve">Plan, develop and evaluate health promotion and community development programs </w:t>
            </w:r>
          </w:p>
        </w:tc>
      </w:tr>
      <w:tr w:rsidTr="00800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E6">
            <w:pPr>
              <w:pStyle w:val="BodyText"/>
              <w:rPr>
                <w:lang w:val="en-NZ"/>
              </w:rPr>
            </w:pPr>
            <w:r w:rsidRPr="00800EE6">
              <w:t>HLTAHW031</w:t>
            </w:r>
          </w:p>
        </w:tc>
        <w:tc>
          <w:tcPr>
            <w:tcW w:w="5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E6" w:rsidP="00800EE6">
            <w:pPr>
              <w:pStyle w:val="BodyText"/>
            </w:pPr>
            <w:r w:rsidRPr="00800EE6">
              <w:t xml:space="preserve">Provide information/strategies to enhance capacities of Aboriginal and/or Torres Strait Islander families </w:t>
            </w:r>
          </w:p>
        </w:tc>
      </w:tr>
    </w:tbl>
    <w:p w:rsidR="00000000" w:rsidRPr="00800EE6" w:rsidP="00800EE6">
      <w:pPr>
        <w:pStyle w:val="BodyText"/>
      </w:pPr>
    </w:p>
    <w:p w:rsidR="00000000" w:rsidRPr="00800EE6" w:rsidP="00800EE6">
      <w:pPr>
        <w:pStyle w:val="AllowPageBreak"/>
      </w:pPr>
    </w:p>
    <w:p w:rsidR="00000000" w:rsidRPr="00800EE6" w:rsidP="00800EE6">
      <w:pPr>
        <w:pStyle w:val="Heading1"/>
      </w:pPr>
      <w:bookmarkStart w:id="5" w:name="O_1276309"/>
      <w:bookmarkEnd w:id="5"/>
      <w:r w:rsidRPr="00800EE6">
        <w:t>Qualification Mapping Information</w:t>
      </w:r>
    </w:p>
    <w:p w:rsidR="00000000" w:rsidRPr="00800EE6" w:rsidP="006A705C">
      <w:pPr>
        <w:pStyle w:val="BodyText"/>
      </w:pPr>
      <w:r w:rsidRPr="00800EE6">
        <w:t>Sup</w:t>
      </w:r>
      <w:r w:rsidRPr="00800EE6">
        <w:t>ersedes and is not equivalent to CHC52115 Diploma of Community Development.</w:t>
      </w:r>
    </w:p>
    <w:p w:rsidR="00000000" w:rsidRPr="00800EE6" w:rsidP="00800EE6">
      <w:pPr>
        <w:pStyle w:val="Heading1"/>
      </w:pPr>
      <w:bookmarkStart w:id="6" w:name="O_1276310"/>
      <w:bookmarkEnd w:id="6"/>
      <w:r w:rsidRPr="00800EE6">
        <w:t>Links</w:t>
      </w:r>
    </w:p>
    <w:p w:rsidR="00000000" w:rsidRPr="00800EE6" w:rsidP="006A705C">
      <w:pPr>
        <w:pStyle w:val="BodyText"/>
      </w:pPr>
      <w:r w:rsidRPr="00800E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72A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0EE6" w:rsidP="00800EE6"/>
    <w:sectPr w:rsidSect="00800E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E6" w:rsidRPr="006A705C" w:rsidP="006A7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5C" w:rsidP="00800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705C" w:rsidP="00800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705C" w:rsidP="00800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E6" w:rsidRPr="006A705C" w:rsidP="006A7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5C" w:rsidRPr="002D2AF8" w:rsidP="00800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CHC52121 Diploma of Community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A705C" w:rsidP="00800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25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72A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E1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E6"/>
  </w:style>
  <w:style w:type="character" w:customStyle="1" w:styleId="Heading1Char">
    <w:name w:val="Heading 1 Char"/>
    <w:basedOn w:val="DefaultParagraphFont"/>
    <w:link w:val="Heading1"/>
    <w:rsid w:val="00800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E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EE6"/>
    <w:rPr>
      <w:b/>
      <w:spacing w:val="0"/>
    </w:rPr>
  </w:style>
  <w:style w:type="paragraph" w:styleId="ListBullet2">
    <w:name w:val="List Bullet 2"/>
    <w:basedOn w:val="List2"/>
    <w:rsid w:val="00800E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E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EE6"/>
    <w:rPr>
      <w:i/>
    </w:rPr>
  </w:style>
  <w:style w:type="paragraph" w:styleId="Caption">
    <w:name w:val="caption"/>
    <w:basedOn w:val="BodyText"/>
    <w:next w:val="Normal"/>
    <w:qFormat/>
    <w:rsid w:val="00800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E6"/>
  </w:style>
  <w:style w:type="paragraph" w:styleId="TableofFigures">
    <w:name w:val="table of figures"/>
    <w:basedOn w:val="Normal"/>
    <w:next w:val="Normal"/>
    <w:semiHidden/>
    <w:rsid w:val="00800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EE6"/>
    <w:rPr>
      <w:rFonts w:ascii="Wingdings" w:hAnsi="Wingdings"/>
    </w:rPr>
  </w:style>
  <w:style w:type="paragraph" w:customStyle="1" w:styleId="TableHeading">
    <w:name w:val="Table Heading"/>
    <w:basedOn w:val="HeadingBase"/>
    <w:rsid w:val="00800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E6"/>
    <w:rPr>
      <w:color w:val="0033CC"/>
      <w:u w:val="none"/>
    </w:rPr>
  </w:style>
  <w:style w:type="paragraph" w:customStyle="1" w:styleId="BodyTextRight">
    <w:name w:val="Body Text Right"/>
    <w:basedOn w:val="BodyText"/>
    <w:rsid w:val="00800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E6"/>
    <w:rPr>
      <w:sz w:val="32"/>
    </w:rPr>
  </w:style>
  <w:style w:type="paragraph" w:customStyle="1" w:styleId="HeadingProcedure">
    <w:name w:val="Heading Procedure"/>
    <w:basedOn w:val="HeadingBase"/>
    <w:next w:val="Normal"/>
    <w:rsid w:val="00800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E6"/>
    <w:pPr>
      <w:spacing w:before="60" w:after="60"/>
    </w:pPr>
  </w:style>
  <w:style w:type="paragraph" w:styleId="ListContinue">
    <w:name w:val="List Continue"/>
    <w:basedOn w:val="List"/>
    <w:rsid w:val="00800EE6"/>
    <w:pPr>
      <w:ind w:firstLine="0"/>
    </w:pPr>
  </w:style>
  <w:style w:type="paragraph" w:customStyle="1" w:styleId="ListNote">
    <w:name w:val="List Note"/>
    <w:basedOn w:val="List"/>
    <w:rsid w:val="00800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E6"/>
    <w:rPr>
      <w:rFonts w:ascii="Courier New" w:hAnsi="Courier New"/>
    </w:rPr>
  </w:style>
  <w:style w:type="paragraph" w:customStyle="1" w:styleId="NoteBullet">
    <w:name w:val="Note Bullet"/>
    <w:basedOn w:val="Note"/>
    <w:rsid w:val="00800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E6"/>
    <w:rPr>
      <w:b/>
      <w:smallCaps/>
    </w:rPr>
  </w:style>
  <w:style w:type="paragraph" w:customStyle="1" w:styleId="TableListNumber">
    <w:name w:val="Table List Number"/>
    <w:basedOn w:val="ListNumber"/>
    <w:rsid w:val="00800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E6"/>
    <w:pPr>
      <w:numPr>
        <w:numId w:val="9"/>
      </w:numPr>
    </w:pPr>
  </w:style>
  <w:style w:type="paragraph" w:customStyle="1" w:styleId="ListAlpha2">
    <w:name w:val="List Alpha 2"/>
    <w:basedOn w:val="List2"/>
    <w:rsid w:val="00800EE6"/>
    <w:pPr>
      <w:numPr>
        <w:numId w:val="8"/>
      </w:numPr>
    </w:pPr>
  </w:style>
  <w:style w:type="paragraph" w:styleId="List2">
    <w:name w:val="List 2"/>
    <w:basedOn w:val="BodyText"/>
    <w:rsid w:val="00800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EE6"/>
    <w:pPr>
      <w:numPr>
        <w:numId w:val="4"/>
      </w:numPr>
    </w:pPr>
  </w:style>
  <w:style w:type="paragraph" w:styleId="ListContinue2">
    <w:name w:val="List Continue 2"/>
    <w:basedOn w:val="List2"/>
    <w:rsid w:val="00800EE6"/>
    <w:pPr>
      <w:ind w:firstLine="0"/>
    </w:pPr>
  </w:style>
  <w:style w:type="paragraph" w:styleId="ListContinue3">
    <w:name w:val="List Continue 3"/>
    <w:basedOn w:val="List3"/>
    <w:rsid w:val="00800EE6"/>
    <w:pPr>
      <w:ind w:left="1021" w:firstLine="0"/>
    </w:pPr>
  </w:style>
  <w:style w:type="paragraph" w:styleId="ListContinue4">
    <w:name w:val="List Continue 4"/>
    <w:basedOn w:val="List4"/>
    <w:rsid w:val="00800EE6"/>
    <w:pPr>
      <w:ind w:firstLine="0"/>
    </w:pPr>
  </w:style>
  <w:style w:type="paragraph" w:styleId="ListContinue5">
    <w:name w:val="List Continue 5"/>
    <w:basedOn w:val="List5"/>
    <w:rsid w:val="00800EE6"/>
    <w:pPr>
      <w:ind w:firstLine="0"/>
    </w:pPr>
  </w:style>
  <w:style w:type="paragraph" w:styleId="ListNumber3">
    <w:name w:val="List Number 3"/>
    <w:basedOn w:val="List3"/>
    <w:rsid w:val="00800EE6"/>
    <w:pPr>
      <w:numPr>
        <w:numId w:val="5"/>
      </w:numPr>
    </w:pPr>
  </w:style>
  <w:style w:type="paragraph" w:styleId="ListNumber4">
    <w:name w:val="List Number 4"/>
    <w:basedOn w:val="List4"/>
    <w:rsid w:val="00800EE6"/>
    <w:pPr>
      <w:numPr>
        <w:numId w:val="6"/>
      </w:numPr>
    </w:pPr>
  </w:style>
  <w:style w:type="paragraph" w:styleId="ListNumber5">
    <w:name w:val="List Number 5"/>
    <w:basedOn w:val="List5"/>
    <w:rsid w:val="00800EE6"/>
    <w:pPr>
      <w:numPr>
        <w:numId w:val="7"/>
      </w:numPr>
    </w:pPr>
  </w:style>
  <w:style w:type="paragraph" w:styleId="BlockText">
    <w:name w:val="Block Text"/>
    <w:basedOn w:val="Normal"/>
    <w:rsid w:val="00800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E6"/>
    <w:rPr>
      <w:sz w:val="16"/>
      <w:vertAlign w:val="superscript"/>
    </w:rPr>
  </w:style>
  <w:style w:type="character" w:customStyle="1" w:styleId="Symbols">
    <w:name w:val="Symbols"/>
    <w:basedOn w:val="DefaultParagraphFont"/>
    <w:rsid w:val="00800EE6"/>
    <w:rPr>
      <w:rFonts w:ascii="Symbol" w:hAnsi="Symbol"/>
    </w:rPr>
  </w:style>
  <w:style w:type="character" w:customStyle="1" w:styleId="MenuOptions">
    <w:name w:val="Menu Options"/>
    <w:basedOn w:val="DefaultParagraphFont"/>
    <w:rsid w:val="00800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E6"/>
    <w:rPr>
      <w:b/>
    </w:rPr>
  </w:style>
  <w:style w:type="character" w:customStyle="1" w:styleId="Underlined">
    <w:name w:val="Underlined"/>
    <w:basedOn w:val="DefaultParagraphFont"/>
    <w:rsid w:val="00800EE6"/>
    <w:rPr>
      <w:u w:val="single"/>
    </w:rPr>
  </w:style>
  <w:style w:type="paragraph" w:customStyle="1" w:styleId="TableBodyTextRight">
    <w:name w:val="Table Body Text Right"/>
    <w:basedOn w:val="TableBodyText"/>
    <w:rsid w:val="00800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E6"/>
    <w:rPr>
      <w:sz w:val="18"/>
    </w:rPr>
  </w:style>
  <w:style w:type="paragraph" w:customStyle="1" w:styleId="BodySmallRight">
    <w:name w:val="Body Small Right"/>
    <w:basedOn w:val="BodyTextRight"/>
    <w:rsid w:val="00800EE6"/>
    <w:rPr>
      <w:sz w:val="18"/>
      <w:szCs w:val="18"/>
    </w:rPr>
  </w:style>
  <w:style w:type="paragraph" w:customStyle="1" w:styleId="MarginEdition">
    <w:name w:val="Margin Edition"/>
    <w:basedOn w:val="MarginNote"/>
    <w:rsid w:val="00800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E6"/>
    <w:rPr>
      <w:sz w:val="2"/>
      <w:szCs w:val="2"/>
    </w:rPr>
  </w:style>
  <w:style w:type="character" w:customStyle="1" w:styleId="Small">
    <w:name w:val="Small"/>
    <w:basedOn w:val="DefaultParagraphFont"/>
    <w:rsid w:val="00800EE6"/>
    <w:rPr>
      <w:sz w:val="16"/>
    </w:rPr>
  </w:style>
  <w:style w:type="paragraph" w:customStyle="1" w:styleId="WideTable">
    <w:name w:val="Wide Table"/>
    <w:basedOn w:val="Normal"/>
    <w:rsid w:val="00800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E6"/>
  </w:style>
  <w:style w:type="paragraph" w:styleId="Quote">
    <w:name w:val="Quote"/>
    <w:basedOn w:val="Heading1"/>
    <w:link w:val="QuoteChar"/>
    <w:qFormat/>
    <w:rsid w:val="00800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E6"/>
    <w:pPr>
      <w:pageBreakBefore/>
    </w:pPr>
  </w:style>
  <w:style w:type="paragraph" w:customStyle="1" w:styleId="Border">
    <w:name w:val="Border"/>
    <w:basedOn w:val="Normal"/>
    <w:qFormat/>
    <w:rsid w:val="00800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E6"/>
    <w:rPr>
      <w:u w:val="single"/>
    </w:rPr>
  </w:style>
  <w:style w:type="character" w:customStyle="1" w:styleId="BoldandItalics">
    <w:name w:val="Bold and Italics"/>
    <w:qFormat/>
    <w:rsid w:val="00800EE6"/>
    <w:rPr>
      <w:b/>
      <w:i/>
      <w:u w:val="none"/>
    </w:rPr>
  </w:style>
  <w:style w:type="paragraph" w:styleId="BalloonText">
    <w:name w:val="Balloon Text"/>
    <w:basedOn w:val="Normal"/>
    <w:link w:val="BalloonTextChar"/>
    <w:rsid w:val="00800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E6"/>
    <w:pPr>
      <w:spacing w:before="0" w:after="0"/>
    </w:pPr>
  </w:style>
  <w:style w:type="paragraph" w:customStyle="1" w:styleId="BodyTextBold">
    <w:name w:val="Body Text Bold"/>
    <w:basedOn w:val="BodyText"/>
    <w:qFormat/>
    <w:rsid w:val="00800EE6"/>
    <w:rPr>
      <w:b/>
    </w:rPr>
  </w:style>
  <w:style w:type="character" w:styleId="Hyperlink">
    <w:name w:val="Hyperlink"/>
    <w:basedOn w:val="DefaultParagraphFont"/>
    <w:uiPriority w:val="99"/>
    <w:unhideWhenUsed/>
    <w:rsid w:val="006A7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590</Words>
  <Characters>4039</Characters>
  <Application>Microsoft Office Word</Application>
  <DocSecurity>0</DocSecurity>
  <Lines>161</Lines>
  <Paragraphs>136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CHC52121 Diploma of Community Development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2022-12-08T17:27:39Z</dcterms:created>
  <dcterms:modified xsi:type="dcterms:W3CDTF">2022-12-08T03:25:00Z</dcterms:modified>
</cp:coreProperties>
</file>