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CHC50521 Diploma of Youth Justice</w:t>
      </w:r>
      <w:bookmarkEnd w:id="0"/>
      <w:bookmarkEnd w:id="1"/>
    </w:p>
    <w:p w:rsidR="00D44002" w:rsidRPr="00F31CE3" w:rsidP="00F31CE3" w14:paraId="160C8F32" w14:textId="3B105B63">
      <w:pPr>
        <w:pStyle w:val="ChapterTitle"/>
      </w:pPr>
      <w:bookmarkStart w:id="2" w:name="CHC50521"/>
      <w:r w:rsidRPr="00F31CE3">
        <w:t>CHC50521 Diploma of Youth Justice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update superseded equivalent unit of competency.</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CHC Community Services Release 8.0.</w:t>
            </w:r>
          </w:p>
        </w:tc>
      </w:tr>
    </w:tbl>
    <w:p w:rsidR="00D44002" w:rsidRPr="00F31CE3" w:rsidP="00F31CE3">
      <w:pPr>
        <w:pStyle w:val="Heading1"/>
      </w:pPr>
      <w:r w:rsidRPr="00F31CE3">
        <w:t>Qualification Description</w:t>
      </w:r>
    </w:p>
    <w:p w:rsidR="00D44002" w:rsidRPr="00F31CE3" w:rsidP="00F31CE3">
      <w:r w:rsidRPr="00F31CE3">
        <w:t>This qualification reflects the role of youth justice workers who supervise young people who have been directed by the justice system to be in the care and direction of authorised community and government agencies. Workers at this level may have some supervisory responsibility for other staff.</w:t>
      </w:r>
    </w:p>
    <w:p w:rsidR="00D44002" w:rsidRPr="00F31CE3" w:rsidP="00F31CE3">
      <w:r w:rsidRPr="00F31CE3">
        <w:rPr>
          <w:i/>
          <w:iCs/>
        </w:rPr>
        <w:t>The skills in this qualification must be applied in accordance with Commonwealth and State or Territory legislation, Australian standards and industry codes of practice.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There are no entry requirements for this qualification.</w:t>
      </w:r>
    </w:p>
    <w:p w:rsidR="00D44002" w:rsidRPr="00F31CE3" w:rsidP="00F31CE3">
      <w:pPr>
        <w:pStyle w:val="Heading1"/>
      </w:pPr>
      <w:r w:rsidRPr="00F31CE3">
        <w:t>Packaging Rules</w:t>
      </w:r>
    </w:p>
    <w:p w:rsidR="00D44002" w:rsidRPr="00F31CE3" w:rsidP="00F31CE3">
      <w:r w:rsidRPr="00F31CE3">
        <w:t>14 units must be completed:</w:t>
      </w:r>
    </w:p>
    <w:p w:rsidR="00D44002" w:rsidRPr="00F31CE3" w:rsidP="00F31CE3">
      <w:pPr>
        <w:numPr>
          <w:ilvl w:val="0"/>
          <w:numId w:val="2"/>
        </w:numPr>
        <w:ind w:left="720" w:hanging="360"/>
        <w:jc w:val="left"/>
      </w:pPr>
      <w:r w:rsidRPr="00F31CE3">
        <w:t>10 core units</w:t>
      </w:r>
    </w:p>
    <w:p w:rsidR="00D44002" w:rsidRPr="00F31CE3" w:rsidP="00F31CE3">
      <w:pPr>
        <w:numPr>
          <w:ilvl w:val="0"/>
          <w:numId w:val="2"/>
        </w:numPr>
        <w:ind w:left="720" w:hanging="360"/>
        <w:jc w:val="left"/>
      </w:pPr>
      <w:r w:rsidRPr="00F31CE3">
        <w:t>4 elective units, consisting of:</w:t>
      </w:r>
    </w:p>
    <w:p w:rsidR="00D44002" w:rsidRPr="00F31CE3" w:rsidP="00F31CE3">
      <w:pPr>
        <w:numPr>
          <w:ilvl w:val="1"/>
          <w:numId w:val="2"/>
        </w:numPr>
        <w:ind w:left="1440" w:hanging="360"/>
        <w:jc w:val="left"/>
      </w:pPr>
      <w:r w:rsidRPr="00F31CE3">
        <w:t>at least 2 units from the electives listed below</w:t>
      </w:r>
    </w:p>
    <w:p w:rsidR="00D44002" w:rsidRPr="00F31CE3" w:rsidP="00F31CE3">
      <w:pPr>
        <w:numPr>
          <w:ilvl w:val="1"/>
          <w:numId w:val="2"/>
        </w:numPr>
        <w:ind w:left="1440" w:hanging="360"/>
        <w:jc w:val="left"/>
      </w:pPr>
      <w:r w:rsidRPr="00F31CE3">
        <w:t>up to 2 units from the list below or any endorsed Training Package or accredited course.</w:t>
      </w:r>
    </w:p>
    <w:p w:rsidR="00D44002" w:rsidRPr="00F31CE3" w:rsidP="00F31CE3">
      <w:r w:rsidRPr="00F31CE3">
        <w:t>All electives chosen must contribute to a valid, industry-supported vocational outcome.</w:t>
      </w:r>
    </w:p>
    <w:tbl>
      <w:tblPr>
        <w:tblStyle w:val="TableGrid"/>
        <w:tblW w:w="5000" w:type="pct"/>
        <w:jc w:val="left"/>
      </w:tblPr>
      <w:tblGrid>
        <w:gridCol w:w="1430"/>
        <w:gridCol w:w="6995"/>
      </w:tblGrid>
      <w:tr>
        <w:tblPrEx>
          <w:tblW w:w="5000" w:type="pct"/>
        </w:tblPrEx>
        <w:tc>
          <w:tcPr>
            <w:tcW w:w="0" w:type="auto"/>
            <w:gridSpan w:val="2"/>
          </w:tcPr>
          <w:p w:rsidR="00D44002" w:rsidRPr="00F31CE3" w:rsidP="00F31CE3">
            <w:pPr>
              <w:jc w:val="left"/>
              <w:rPr>
                <w:b/>
                <w:bCs/>
              </w:rPr>
            </w:pPr>
            <w:r w:rsidRPr="00F31CE3">
              <w:rPr>
                <w:b/>
                <w:bCs/>
              </w:rPr>
              <w:t>Core units</w:t>
            </w:r>
          </w:p>
        </w:tc>
      </w:tr>
      <w:tr>
        <w:tblPrEx>
          <w:tblW w:w="5000" w:type="pct"/>
        </w:tblPrEx>
        <w:tc>
          <w:tcPr>
            <w:tcW w:w="0" w:type="auto"/>
          </w:tcPr>
          <w:p w:rsidR="00D44002" w:rsidRPr="00F31CE3" w:rsidP="00F31CE3">
            <w:r w:rsidRPr="00F31CE3">
              <w:t>CHCCOM003</w:t>
            </w:r>
          </w:p>
        </w:tc>
        <w:tc>
          <w:tcPr>
            <w:tcW w:w="0" w:type="auto"/>
          </w:tcPr>
          <w:p w:rsidR="00D44002" w:rsidRPr="00F31CE3" w:rsidP="00F31CE3">
            <w:r w:rsidRPr="00F31CE3">
              <w:t>Develop workplace communication strategies</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CHCDIV003</w:t>
            </w:r>
          </w:p>
        </w:tc>
        <w:tc>
          <w:tcPr>
            <w:tcW w:w="0" w:type="auto"/>
          </w:tcPr>
          <w:p w:rsidR="00D44002" w:rsidRPr="00F31CE3" w:rsidP="00F31CE3">
            <w:r w:rsidRPr="00F31CE3">
              <w:t>Manage and promote diversity</w:t>
            </w:r>
          </w:p>
        </w:tc>
      </w:tr>
      <w:tr>
        <w:tblPrEx>
          <w:tblW w:w="5000" w:type="pct"/>
        </w:tblPrEx>
        <w:tc>
          <w:tcPr>
            <w:tcW w:w="0" w:type="auto"/>
          </w:tcPr>
          <w:p w:rsidR="00D44002" w:rsidRPr="00F31CE3" w:rsidP="00F31CE3">
            <w:r w:rsidRPr="00F31CE3">
              <w:t>CHCLEG003</w:t>
            </w:r>
          </w:p>
        </w:tc>
        <w:tc>
          <w:tcPr>
            <w:tcW w:w="0" w:type="auto"/>
          </w:tcPr>
          <w:p w:rsidR="00D44002" w:rsidRPr="00F31CE3" w:rsidP="00F31CE3">
            <w:r w:rsidRPr="00F31CE3">
              <w:t>Manage legal and ethical compliance</w:t>
            </w:r>
          </w:p>
        </w:tc>
      </w:tr>
      <w:tr>
        <w:tblPrEx>
          <w:tblW w:w="5000" w:type="pct"/>
        </w:tblPrEx>
        <w:tc>
          <w:tcPr>
            <w:tcW w:w="0" w:type="auto"/>
          </w:tcPr>
          <w:p w:rsidR="00D44002" w:rsidRPr="00F31CE3" w:rsidP="00F31CE3">
            <w:r w:rsidRPr="00F31CE3">
              <w:t>CHCPRT039</w:t>
            </w:r>
          </w:p>
        </w:tc>
        <w:tc>
          <w:tcPr>
            <w:tcW w:w="0" w:type="auto"/>
          </w:tcPr>
          <w:p w:rsidR="00D44002" w:rsidRPr="00F31CE3" w:rsidP="00F31CE3">
            <w:r w:rsidRPr="00F31CE3">
              <w:t>Work effectively within youth justice</w:t>
            </w:r>
          </w:p>
        </w:tc>
      </w:tr>
      <w:tr>
        <w:tblPrEx>
          <w:tblW w:w="5000" w:type="pct"/>
        </w:tblPrEx>
        <w:tc>
          <w:tcPr>
            <w:tcW w:w="0" w:type="auto"/>
          </w:tcPr>
          <w:p w:rsidR="00D44002" w:rsidRPr="00F31CE3" w:rsidP="00F31CE3">
            <w:r w:rsidRPr="00F31CE3">
              <w:t>CHCPRT040</w:t>
            </w:r>
          </w:p>
        </w:tc>
        <w:tc>
          <w:tcPr>
            <w:tcW w:w="0" w:type="auto"/>
          </w:tcPr>
          <w:p w:rsidR="00D44002" w:rsidRPr="00F31CE3" w:rsidP="00F31CE3">
            <w:r w:rsidRPr="00F31CE3">
              <w:t>Work in the youth justice environment</w:t>
            </w:r>
          </w:p>
        </w:tc>
      </w:tr>
      <w:tr>
        <w:tblPrEx>
          <w:tblW w:w="5000" w:type="pct"/>
        </w:tblPrEx>
        <w:tc>
          <w:tcPr>
            <w:tcW w:w="0" w:type="auto"/>
          </w:tcPr>
          <w:p w:rsidR="00D44002" w:rsidRPr="00F31CE3" w:rsidP="00F31CE3">
            <w:r w:rsidRPr="00F31CE3">
              <w:t>CHCPRT041</w:t>
            </w:r>
          </w:p>
        </w:tc>
        <w:tc>
          <w:tcPr>
            <w:tcW w:w="0" w:type="auto"/>
          </w:tcPr>
          <w:p w:rsidR="00D44002" w:rsidRPr="00F31CE3" w:rsidP="00F31CE3">
            <w:r w:rsidRPr="00F31CE3">
              <w:t>Support Aboriginal and/or Torres Strait Islander young people in youth justice system</w:t>
            </w:r>
          </w:p>
        </w:tc>
      </w:tr>
      <w:tr>
        <w:tblPrEx>
          <w:tblW w:w="5000" w:type="pct"/>
        </w:tblPrEx>
        <w:tc>
          <w:tcPr>
            <w:tcW w:w="0" w:type="auto"/>
          </w:tcPr>
          <w:p w:rsidR="00D44002" w:rsidRPr="00F31CE3" w:rsidP="00F31CE3">
            <w:r w:rsidRPr="00F31CE3">
              <w:t>CHCPRT043</w:t>
            </w:r>
          </w:p>
        </w:tc>
        <w:tc>
          <w:tcPr>
            <w:tcW w:w="0" w:type="auto"/>
          </w:tcPr>
          <w:p w:rsidR="00D44002" w:rsidRPr="00F31CE3" w:rsidP="00F31CE3">
            <w:r w:rsidRPr="00F31CE3">
              <w:t>Develop and support youth justice team</w:t>
            </w:r>
          </w:p>
        </w:tc>
      </w:tr>
      <w:tr>
        <w:tblPrEx>
          <w:tblW w:w="5000" w:type="pct"/>
        </w:tblPrEx>
        <w:tc>
          <w:tcPr>
            <w:tcW w:w="0" w:type="auto"/>
          </w:tcPr>
          <w:p w:rsidR="00D44002" w:rsidRPr="00F31CE3" w:rsidP="00F31CE3">
            <w:r w:rsidRPr="00F31CE3">
              <w:t>CHCYTH024</w:t>
            </w:r>
          </w:p>
        </w:tc>
        <w:tc>
          <w:tcPr>
            <w:tcW w:w="0" w:type="auto"/>
          </w:tcPr>
          <w:p w:rsidR="00D44002" w:rsidRPr="00F31CE3" w:rsidP="00F31CE3">
            <w:r w:rsidRPr="00F31CE3">
              <w:t>Manage service response to young people in crisis</w:t>
            </w:r>
          </w:p>
        </w:tc>
      </w:tr>
      <w:tr>
        <w:tblPrEx>
          <w:tblW w:w="5000" w:type="pct"/>
        </w:tblPrEx>
        <w:tc>
          <w:tcPr>
            <w:tcW w:w="0" w:type="auto"/>
          </w:tcPr>
          <w:p w:rsidR="00D44002" w:rsidRPr="00F31CE3" w:rsidP="00F31CE3">
            <w:r w:rsidRPr="00F31CE3">
              <w:t>HLTWHS003</w:t>
            </w:r>
          </w:p>
        </w:tc>
        <w:tc>
          <w:tcPr>
            <w:tcW w:w="0" w:type="auto"/>
          </w:tcPr>
          <w:p w:rsidR="00D44002" w:rsidRPr="00F31CE3" w:rsidP="00F31CE3">
            <w:r w:rsidRPr="00F31CE3">
              <w:t>Maintain work health and safety</w:t>
            </w:r>
          </w:p>
        </w:tc>
      </w:tr>
    </w:tbl>
    <w:p>
      <w:pPr>
        <w:rPr>
          <w:vanish/>
        </w:rPr>
      </w:pPr>
    </w:p>
    <w:tbl>
      <w:tblPr>
        <w:tblStyle w:val="TableGrid"/>
        <w:tblW w:w="5000" w:type="pct"/>
        <w:jc w:val="left"/>
      </w:tblPr>
      <w:tblGrid>
        <w:gridCol w:w="1417"/>
        <w:gridCol w:w="7008"/>
      </w:tblGrid>
      <w:tr>
        <w:tblPrEx>
          <w:tblW w:w="5000" w:type="pct"/>
        </w:tblPrEx>
        <w:tc>
          <w:tcPr>
            <w:tcW w:w="0" w:type="auto"/>
            <w:gridSpan w:val="2"/>
          </w:tcPr>
          <w:p w:rsidR="00D44002" w:rsidRPr="00F31CE3" w:rsidP="00F31CE3">
            <w:pPr>
              <w:jc w:val="left"/>
            </w:pPr>
            <w:r w:rsidRPr="00F31CE3">
              <w:rPr>
                <w:rStyle w:val="Strong"/>
              </w:rPr>
              <w:t>Elective Units</w:t>
            </w:r>
          </w:p>
        </w:tc>
      </w:tr>
      <w:tr>
        <w:tblPrEx>
          <w:tblW w:w="5000" w:type="pct"/>
        </w:tblPrEx>
        <w:tc>
          <w:tcPr>
            <w:tcW w:w="0" w:type="auto"/>
          </w:tcPr>
          <w:p w:rsidR="00D44002" w:rsidRPr="00F31CE3" w:rsidP="00F31CE3">
            <w:r w:rsidRPr="00F31CE3">
              <w:t>CHCAOD004</w:t>
            </w:r>
          </w:p>
        </w:tc>
        <w:tc>
          <w:tcPr>
            <w:tcW w:w="0" w:type="auto"/>
          </w:tcPr>
          <w:p w:rsidR="00D44002" w:rsidRPr="00F31CE3" w:rsidP="00F31CE3">
            <w:r w:rsidRPr="00F31CE3">
              <w:t>Assess needs of clients with alcohol and other drugs issues</w:t>
            </w:r>
          </w:p>
        </w:tc>
      </w:tr>
      <w:tr>
        <w:tblPrEx>
          <w:tblW w:w="5000" w:type="pct"/>
        </w:tblPrEx>
        <w:tc>
          <w:tcPr>
            <w:tcW w:w="0" w:type="auto"/>
          </w:tcPr>
          <w:p w:rsidR="00D44002" w:rsidRPr="00F31CE3" w:rsidP="00F31CE3">
            <w:r w:rsidRPr="00F31CE3">
              <w:t>CHCCCS003</w:t>
            </w:r>
          </w:p>
        </w:tc>
        <w:tc>
          <w:tcPr>
            <w:tcW w:w="0" w:type="auto"/>
          </w:tcPr>
          <w:p w:rsidR="00D44002" w:rsidRPr="00F31CE3" w:rsidP="00F31CE3">
            <w:r w:rsidRPr="00F31CE3">
              <w:t>Increase the safety of individuals at risk of suicide</w:t>
            </w:r>
          </w:p>
        </w:tc>
      </w:tr>
      <w:tr>
        <w:tblPrEx>
          <w:tblW w:w="5000" w:type="pct"/>
        </w:tblPrEx>
        <w:tc>
          <w:tcPr>
            <w:tcW w:w="0" w:type="auto"/>
          </w:tcPr>
          <w:p w:rsidR="00D44002" w:rsidRPr="00F31CE3" w:rsidP="00F31CE3">
            <w:r w:rsidRPr="00F31CE3">
              <w:t>CHCCCS004</w:t>
            </w:r>
          </w:p>
        </w:tc>
        <w:tc>
          <w:tcPr>
            <w:tcW w:w="0" w:type="auto"/>
          </w:tcPr>
          <w:p w:rsidR="00D44002" w:rsidRPr="00F31CE3" w:rsidP="00F31CE3">
            <w:r w:rsidRPr="00F31CE3">
              <w:t>Assess co-existing needs</w:t>
            </w:r>
          </w:p>
        </w:tc>
      </w:tr>
      <w:tr>
        <w:tblPrEx>
          <w:tblW w:w="5000" w:type="pct"/>
        </w:tblPrEx>
        <w:tc>
          <w:tcPr>
            <w:tcW w:w="0" w:type="auto"/>
          </w:tcPr>
          <w:p w:rsidR="00D44002" w:rsidRPr="00F31CE3" w:rsidP="00F31CE3">
            <w:r w:rsidRPr="00F31CE3">
              <w:t>CHCCSM015</w:t>
            </w:r>
          </w:p>
        </w:tc>
        <w:tc>
          <w:tcPr>
            <w:tcW w:w="0" w:type="auto"/>
          </w:tcPr>
          <w:p w:rsidR="00D44002" w:rsidRPr="00F31CE3" w:rsidP="00F31CE3">
            <w:r w:rsidRPr="00F31CE3">
              <w:t>Undertake case management in a child protection framework</w:t>
            </w:r>
          </w:p>
        </w:tc>
      </w:tr>
      <w:tr>
        <w:tblPrEx>
          <w:tblW w:w="5000" w:type="pct"/>
        </w:tblPrEx>
        <w:tc>
          <w:tcPr>
            <w:tcW w:w="0" w:type="auto"/>
          </w:tcPr>
          <w:p w:rsidR="00D44002" w:rsidRPr="00F31CE3" w:rsidP="00F31CE3">
            <w:r w:rsidRPr="00F31CE3">
              <w:t>CHCCSM017</w:t>
            </w:r>
          </w:p>
        </w:tc>
        <w:tc>
          <w:tcPr>
            <w:tcW w:w="0" w:type="auto"/>
          </w:tcPr>
          <w:p w:rsidR="00D44002" w:rsidRPr="00F31CE3" w:rsidP="00F31CE3">
            <w:r w:rsidRPr="00F31CE3">
              <w:t>Facilitate and review case management</w:t>
            </w:r>
          </w:p>
        </w:tc>
      </w:tr>
      <w:tr>
        <w:tblPrEx>
          <w:tblW w:w="5000" w:type="pct"/>
        </w:tblPrEx>
        <w:tc>
          <w:tcPr>
            <w:tcW w:w="0" w:type="auto"/>
          </w:tcPr>
          <w:p w:rsidR="00D44002" w:rsidRPr="00F31CE3" w:rsidP="00F31CE3">
            <w:r w:rsidRPr="00F31CE3">
              <w:t>CHCDFV001</w:t>
            </w:r>
          </w:p>
        </w:tc>
        <w:tc>
          <w:tcPr>
            <w:tcW w:w="0" w:type="auto"/>
          </w:tcPr>
          <w:p w:rsidR="00D44002" w:rsidRPr="00F31CE3" w:rsidP="00F31CE3">
            <w:r w:rsidRPr="00F31CE3">
              <w:t>Recognise and respond appropriately to domestic and family violence</w:t>
            </w:r>
          </w:p>
        </w:tc>
      </w:tr>
      <w:tr>
        <w:tblPrEx>
          <w:tblW w:w="5000" w:type="pct"/>
        </w:tblPrEx>
        <w:tc>
          <w:tcPr>
            <w:tcW w:w="0" w:type="auto"/>
          </w:tcPr>
          <w:p w:rsidR="00D44002" w:rsidRPr="00F31CE3" w:rsidP="00F31CE3">
            <w:r w:rsidRPr="00F31CE3">
              <w:t>CHCDFV002</w:t>
            </w:r>
          </w:p>
        </w:tc>
        <w:tc>
          <w:tcPr>
            <w:tcW w:w="0" w:type="auto"/>
          </w:tcPr>
          <w:p w:rsidR="00D44002" w:rsidRPr="00F31CE3" w:rsidP="00F31CE3">
            <w:r w:rsidRPr="00F31CE3">
              <w:t>Provide support to children affected by domestic and family violence</w:t>
            </w:r>
          </w:p>
        </w:tc>
      </w:tr>
      <w:tr>
        <w:tblPrEx>
          <w:tblW w:w="5000" w:type="pct"/>
        </w:tblPrEx>
        <w:tc>
          <w:tcPr>
            <w:tcW w:w="0" w:type="auto"/>
          </w:tcPr>
          <w:p w:rsidR="00D44002" w:rsidRPr="00F31CE3" w:rsidP="00F31CE3">
            <w:r w:rsidRPr="00F31CE3">
              <w:t>CHCDFV006</w:t>
            </w:r>
          </w:p>
        </w:tc>
        <w:tc>
          <w:tcPr>
            <w:tcW w:w="0" w:type="auto"/>
          </w:tcPr>
          <w:p w:rsidR="00D44002" w:rsidRPr="00F31CE3" w:rsidP="00F31CE3">
            <w:r w:rsidRPr="00F31CE3">
              <w:t>Counsel clients affected by domestic and family violence</w:t>
            </w:r>
          </w:p>
        </w:tc>
      </w:tr>
      <w:tr>
        <w:tblPrEx>
          <w:tblW w:w="5000" w:type="pct"/>
        </w:tblPrEx>
        <w:tc>
          <w:tcPr>
            <w:tcW w:w="0" w:type="auto"/>
          </w:tcPr>
          <w:p w:rsidR="00D44002" w:rsidRPr="00F31CE3" w:rsidP="00F31CE3">
            <w:r w:rsidRPr="00F31CE3">
              <w:t>CHCDIS019</w:t>
            </w:r>
          </w:p>
        </w:tc>
        <w:tc>
          <w:tcPr>
            <w:tcW w:w="0" w:type="auto"/>
          </w:tcPr>
          <w:p w:rsidR="00D44002" w:rsidRPr="00F31CE3" w:rsidP="00F31CE3">
            <w:r w:rsidRPr="00F31CE3">
              <w:t>Provide person-centred services to people with disability with complex needs</w:t>
            </w:r>
          </w:p>
        </w:tc>
      </w:tr>
      <w:tr>
        <w:tblPrEx>
          <w:tblW w:w="5000" w:type="pct"/>
        </w:tblPrEx>
        <w:tc>
          <w:tcPr>
            <w:tcW w:w="0" w:type="auto"/>
          </w:tcPr>
          <w:p w:rsidR="00D44002" w:rsidRPr="00F31CE3" w:rsidP="00F31CE3">
            <w:r w:rsidRPr="00F31CE3">
              <w:t>CHCDIV002</w:t>
            </w:r>
          </w:p>
        </w:tc>
        <w:tc>
          <w:tcPr>
            <w:tcW w:w="0" w:type="auto"/>
          </w:tcPr>
          <w:p w:rsidR="00D44002" w:rsidRPr="00F31CE3" w:rsidP="00F31CE3">
            <w:r w:rsidRPr="00F31CE3">
              <w:t>Promote Aboriginal and/or Torres Strait Islander cultural safety</w:t>
            </w:r>
          </w:p>
        </w:tc>
      </w:tr>
      <w:tr>
        <w:tblPrEx>
          <w:tblW w:w="5000" w:type="pct"/>
        </w:tblPrEx>
        <w:tc>
          <w:tcPr>
            <w:tcW w:w="0" w:type="auto"/>
          </w:tcPr>
          <w:p w:rsidR="00D44002" w:rsidRPr="00F31CE3" w:rsidP="00F31CE3">
            <w:r w:rsidRPr="00F31CE3">
              <w:t>CHCINM001</w:t>
            </w:r>
          </w:p>
        </w:tc>
        <w:tc>
          <w:tcPr>
            <w:tcW w:w="0" w:type="auto"/>
          </w:tcPr>
          <w:p w:rsidR="00D44002" w:rsidRPr="00F31CE3" w:rsidP="00F31CE3">
            <w:r w:rsidRPr="00F31CE3">
              <w:t>Meet statutory and organisation information requirements</w:t>
            </w:r>
          </w:p>
        </w:tc>
      </w:tr>
      <w:tr>
        <w:tblPrEx>
          <w:tblW w:w="5000" w:type="pct"/>
        </w:tblPrEx>
        <w:tc>
          <w:tcPr>
            <w:tcW w:w="0" w:type="auto"/>
          </w:tcPr>
          <w:p w:rsidR="00D44002" w:rsidRPr="00F31CE3" w:rsidP="00F31CE3">
            <w:r w:rsidRPr="00F31CE3">
              <w:t>CHCMGT005</w:t>
            </w:r>
          </w:p>
        </w:tc>
        <w:tc>
          <w:tcPr>
            <w:tcW w:w="0" w:type="auto"/>
          </w:tcPr>
          <w:p w:rsidR="00D44002" w:rsidRPr="00F31CE3" w:rsidP="00F31CE3">
            <w:r w:rsidRPr="00F31CE3">
              <w:t>Facilitate workplace debriefing and support processes</w:t>
            </w:r>
          </w:p>
        </w:tc>
      </w:tr>
      <w:tr>
        <w:tblPrEx>
          <w:tblW w:w="5000" w:type="pct"/>
        </w:tblPrEx>
        <w:tc>
          <w:tcPr>
            <w:tcW w:w="0" w:type="auto"/>
          </w:tcPr>
          <w:p w:rsidR="00D44002" w:rsidRPr="00F31CE3" w:rsidP="00F31CE3">
            <w:r w:rsidRPr="00F31CE3">
              <w:t>CHCMHS001</w:t>
            </w:r>
          </w:p>
        </w:tc>
        <w:tc>
          <w:tcPr>
            <w:tcW w:w="0" w:type="auto"/>
          </w:tcPr>
          <w:p w:rsidR="00D44002" w:rsidRPr="00F31CE3" w:rsidP="00F31CE3">
            <w:r w:rsidRPr="00F31CE3">
              <w:t>Work with people with mental health issues</w:t>
            </w:r>
          </w:p>
        </w:tc>
      </w:tr>
      <w:tr>
        <w:tblPrEx>
          <w:tblW w:w="5000" w:type="pct"/>
        </w:tblPrEx>
        <w:tc>
          <w:tcPr>
            <w:tcW w:w="0" w:type="auto"/>
          </w:tcPr>
          <w:p w:rsidR="00D44002" w:rsidRPr="00F31CE3" w:rsidP="00F31CE3">
            <w:r w:rsidRPr="00F31CE3">
              <w:t>CHCMHS011</w:t>
            </w:r>
          </w:p>
        </w:tc>
        <w:tc>
          <w:tcPr>
            <w:tcW w:w="0" w:type="auto"/>
          </w:tcPr>
          <w:p w:rsidR="00D44002" w:rsidRPr="00F31CE3" w:rsidP="00F31CE3">
            <w:r w:rsidRPr="00F31CE3">
              <w:t>Assess and promote social, emotional and physical wellbeing</w:t>
            </w:r>
          </w:p>
        </w:tc>
      </w:tr>
      <w:tr>
        <w:tblPrEx>
          <w:tblW w:w="5000" w:type="pct"/>
        </w:tblPrEx>
        <w:tc>
          <w:tcPr>
            <w:tcW w:w="0" w:type="auto"/>
          </w:tcPr>
          <w:p w:rsidR="00D44002" w:rsidRPr="00F31CE3" w:rsidP="00F31CE3">
            <w:r w:rsidRPr="00F31CE3">
              <w:t>CHCPRT027</w:t>
            </w:r>
          </w:p>
        </w:tc>
        <w:tc>
          <w:tcPr>
            <w:tcW w:w="0" w:type="auto"/>
          </w:tcPr>
          <w:p w:rsidR="00D44002" w:rsidRPr="00F31CE3" w:rsidP="00F31CE3">
            <w:r w:rsidRPr="00F31CE3">
              <w:t>Work collaboratively to maintain an environment safe for children and young people</w:t>
            </w:r>
          </w:p>
        </w:tc>
      </w:tr>
      <w:tr>
        <w:tblPrEx>
          <w:tblW w:w="5000" w:type="pct"/>
        </w:tblPrEx>
        <w:tc>
          <w:tcPr>
            <w:tcW w:w="0" w:type="auto"/>
          </w:tcPr>
          <w:p w:rsidR="00D44002" w:rsidRPr="00F31CE3" w:rsidP="00F31CE3">
            <w:r w:rsidRPr="00F31CE3">
              <w:t>CHCPRT034</w:t>
            </w:r>
          </w:p>
        </w:tc>
        <w:tc>
          <w:tcPr>
            <w:tcW w:w="0" w:type="auto"/>
          </w:tcPr>
          <w:p w:rsidR="00D44002" w:rsidRPr="00F31CE3" w:rsidP="00F31CE3">
            <w:r w:rsidRPr="00F31CE3">
              <w:t>Work with children and young people with complex trauma and attachment issues and needs</w:t>
            </w:r>
          </w:p>
        </w:tc>
      </w:tr>
      <w:tr>
        <w:tblPrEx>
          <w:tblW w:w="5000" w:type="pct"/>
        </w:tblPrEx>
        <w:tc>
          <w:tcPr>
            <w:tcW w:w="0" w:type="auto"/>
          </w:tcPr>
          <w:p w:rsidR="00D44002" w:rsidRPr="00F31CE3" w:rsidP="00F31CE3">
            <w:r w:rsidRPr="00F31CE3">
              <w:t>CHCPRT038</w:t>
            </w:r>
          </w:p>
        </w:tc>
        <w:tc>
          <w:tcPr>
            <w:tcW w:w="0" w:type="auto"/>
          </w:tcPr>
          <w:p w:rsidR="00D44002" w:rsidRPr="00F31CE3" w:rsidP="00F31CE3">
            <w:r w:rsidRPr="00F31CE3">
              <w:t>Interact with the legal system to protect children</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CHC50521 Diploma of Youth Justice</w:t>
            </w:r>
          </w:p>
        </w:tc>
        <w:tc>
          <w:tcPr>
            <w:tcW w:w="2268" w:type="dxa"/>
            <w:noWrap w:val="0"/>
            <w:tcMar>
              <w:top w:w="15" w:type="dxa"/>
              <w:left w:w="15" w:type="dxa"/>
              <w:bottom w:w="15" w:type="dxa"/>
              <w:right w:w="15" w:type="dxa"/>
            </w:tcMar>
            <w:hideMark/>
          </w:tcPr>
          <w:p w:rsidR="00D44002" w:rsidRPr="00F31CE3" w:rsidP="00F31CE3">
            <w:r w:rsidRPr="00F31CE3">
              <w:t>CHC50513 Diploma of Youth Justice</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Equivalent. Qualification Code changed. Additions to elective units.</w:t>
            </w:r>
          </w:p>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https://vetnet.gov.au/Pages/TrainingDocs.aspx?q=5e0c25cc-3d9d-4b43-80d3-bd22cc4f1e53</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CHC50521 Diploma of Youth Justice</w:t>
    </w:r>
    <w:r>
      <w:rPr>
        <w:sz w:val="16"/>
        <w:szCs w:val="16"/>
      </w:rPr>
      <w:tab/>
    </w:r>
    <w:r w:rsidRPr="003E4545">
      <w:rPr>
        <w:sz w:val="16"/>
        <w:szCs w:val="16"/>
      </w:rPr>
      <w:t xml:space="preserve">Date this document was generated: </w:t>
    </w:r>
    <w:r>
      <w:rPr>
        <w:sz w:val="16"/>
        <w:szCs w:val="16"/>
      </w:rPr>
      <w:t>5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5e0c25cc-3d9d-4b43-80d3-bd22cc4f1e53"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CHC50521 Diploma of Youth Justice</dc:title>
  <dc:subject>Release: 2</dc:subject>
  <dc:creator>HumanAbility</dc:creator>
  <cp:keywords>TPC v2.9.0-1889+Branch.main.Sha.5c5515f0cb3477ef23201eb5dbc80d48b7a3d011.5c5515f0cb3477ef23201eb5dbc80d48b7a3d011</cp:keywords>
  <cp:lastModifiedBy>TPC</cp:lastModifiedBy>
  <cp:revision>9</cp:revision>
  <dcterms:created xsi:type="dcterms:W3CDTF">2025-09-05T00:35:13Z</dcterms:created>
  <dcterms:modified xsi:type="dcterms:W3CDTF">2025-09-05T00:35:13Z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