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CHC50325 Diploma of Child, Youth and Family Intervention</w:t>
      </w:r>
      <w:bookmarkEnd w:id="0"/>
      <w:bookmarkEnd w:id="1"/>
    </w:p>
    <w:p w:rsidR="00D44002" w:rsidRPr="00F31CE3" w:rsidP="00F31CE3" w14:paraId="160C8F32" w14:textId="3B105B63">
      <w:pPr>
        <w:pStyle w:val="ChapterTitle"/>
      </w:pPr>
      <w:bookmarkStart w:id="2" w:name="CHC50325"/>
      <w:r w:rsidRPr="00F31CE3">
        <w:t>CHC50325 Diploma of Child, Youth and Family Intervention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10.0.</w:t>
            </w:r>
          </w:p>
        </w:tc>
      </w:tr>
    </w:tbl>
    <w:p w:rsidR="00D44002" w:rsidRPr="00F31CE3" w:rsidP="00F31CE3">
      <w:pPr>
        <w:pStyle w:val="Heading1"/>
      </w:pPr>
      <w:r w:rsidRPr="00F31CE3">
        <w:t>Qualification Description</w:t>
      </w:r>
    </w:p>
    <w:p w:rsidR="00D44002" w:rsidRPr="00F31CE3" w:rsidP="00F31CE3">
      <w:r w:rsidRPr="00F31CE3">
        <w:t>This qualification reflects the role of workers in out-of-home care facilities and settings related to child protection and family support work.</w:t>
      </w:r>
    </w:p>
    <w:p w:rsidR="00D44002" w:rsidRPr="00F31CE3" w:rsidP="00F31CE3">
      <w:r w:rsidRPr="00F31CE3">
        <w:t>These workers work under limited supervision or within a team and are responsible for planning and prioritising their own work program to achieve targets. They may, depending on the focus of their role, supervise other workers and carry out activities related to improvement of personal living and emotional circumstances of a child or young person at risk. They may exercise legal authorities and delegated decision making on relevant statutory matters.</w:t>
      </w:r>
    </w:p>
    <w:p w:rsidR="00D44002" w:rsidRPr="00F31CE3" w:rsidP="00F31CE3">
      <w:r w:rsidRPr="00F31CE3">
        <w:rPr>
          <w:i/>
          <w:iCs/>
        </w:rPr>
        <w:t>The skills in this qualification must be applied in accordance with Commonwealth and State or Territory legislation, Australian standards and industry codes of practice.</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18 units must be completed:</w:t>
      </w:r>
    </w:p>
    <w:p w:rsidR="00D44002" w:rsidRPr="00F31CE3" w:rsidP="00F31CE3">
      <w:pPr>
        <w:numPr>
          <w:ilvl w:val="0"/>
          <w:numId w:val="2"/>
        </w:numPr>
        <w:ind w:left="720" w:hanging="360"/>
        <w:jc w:val="left"/>
      </w:pPr>
      <w:r w:rsidRPr="00F31CE3">
        <w:t>11 core units</w:t>
      </w:r>
    </w:p>
    <w:p w:rsidR="00D44002" w:rsidRPr="00F31CE3" w:rsidP="00F31CE3">
      <w:pPr>
        <w:numPr>
          <w:ilvl w:val="0"/>
          <w:numId w:val="2"/>
        </w:numPr>
        <w:ind w:left="720" w:hanging="360"/>
        <w:jc w:val="left"/>
      </w:pPr>
      <w:r w:rsidRPr="00F31CE3">
        <w:t>7 elective units, consisting of:</w:t>
      </w:r>
    </w:p>
    <w:p w:rsidR="00D44002" w:rsidRPr="00F31CE3" w:rsidP="00F31CE3">
      <w:pPr>
        <w:numPr>
          <w:ilvl w:val="1"/>
          <w:numId w:val="2"/>
        </w:numPr>
        <w:ind w:left="1440" w:hanging="360"/>
        <w:jc w:val="left"/>
      </w:pPr>
      <w:r w:rsidRPr="00F31CE3">
        <w:t>at least 4 units from the electives listed below</w:t>
      </w:r>
    </w:p>
    <w:p w:rsidR="00D44002" w:rsidRPr="00F31CE3" w:rsidP="00F31CE3">
      <w:pPr>
        <w:numPr>
          <w:ilvl w:val="1"/>
          <w:numId w:val="2"/>
        </w:numPr>
        <w:ind w:left="1440" w:hanging="360"/>
        <w:jc w:val="left"/>
      </w:pPr>
      <w:r w:rsidRPr="00F31CE3">
        <w:t>up to 3 units from the list below or any endorsed Training Package or accredited course.</w:t>
      </w:r>
    </w:p>
    <w:p w:rsidR="00D44002" w:rsidRPr="00F31CE3" w:rsidP="00F31CE3">
      <w:r w:rsidRPr="00F31CE3">
        <w:t>All electives chosen must contribute to a valid, industry-supported vocational outcome.</w:t>
      </w:r>
    </w:p>
    <w:tbl>
      <w:tblPr>
        <w:tblStyle w:val="TableGrid"/>
        <w:tblW w:w="5000" w:type="pct"/>
        <w:jc w:val="left"/>
      </w:tblPr>
      <w:tblGrid>
        <w:gridCol w:w="1390"/>
        <w:gridCol w:w="7035"/>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CHCCCS004</w:t>
            </w:r>
          </w:p>
        </w:tc>
        <w:tc>
          <w:tcPr>
            <w:tcW w:w="0" w:type="auto"/>
          </w:tcPr>
          <w:p w:rsidR="00D44002" w:rsidRPr="00F31CE3" w:rsidP="00F31CE3">
            <w:r w:rsidRPr="00F31CE3">
              <w:t>Assess co-existing needs</w:t>
            </w:r>
          </w:p>
        </w:tc>
      </w:tr>
      <w:tr>
        <w:tblPrEx>
          <w:tblW w:w="5000" w:type="pct"/>
        </w:tblPrEx>
        <w:tc>
          <w:tcPr>
            <w:tcW w:w="0" w:type="auto"/>
          </w:tcPr>
          <w:p w:rsidR="00D44002" w:rsidRPr="00F31CE3" w:rsidP="00F31CE3">
            <w:r w:rsidRPr="00F31CE3">
              <w:t>CHCCCS016</w:t>
            </w:r>
          </w:p>
        </w:tc>
        <w:tc>
          <w:tcPr>
            <w:tcW w:w="0" w:type="auto"/>
          </w:tcPr>
          <w:p w:rsidR="00D44002" w:rsidRPr="00F31CE3" w:rsidP="00F31CE3">
            <w:r w:rsidRPr="00F31CE3">
              <w:t>Respond to client needs</w:t>
            </w:r>
          </w:p>
        </w:tc>
      </w:tr>
      <w:tr>
        <w:tblPrEx>
          <w:tblW w:w="5000" w:type="pct"/>
        </w:tblPrEx>
        <w:tc>
          <w:tcPr>
            <w:tcW w:w="0" w:type="auto"/>
          </w:tcPr>
          <w:p w:rsidR="00D44002" w:rsidRPr="00F31CE3" w:rsidP="00F31CE3">
            <w:r w:rsidRPr="00F31CE3">
              <w:t>CHCCSM017</w:t>
            </w:r>
          </w:p>
        </w:tc>
        <w:tc>
          <w:tcPr>
            <w:tcW w:w="0" w:type="auto"/>
          </w:tcPr>
          <w:p w:rsidR="00D44002" w:rsidRPr="00F31CE3" w:rsidP="00F31CE3">
            <w:r w:rsidRPr="00F31CE3">
              <w:t>Facilitate and review case management</w:t>
            </w:r>
          </w:p>
        </w:tc>
      </w:tr>
      <w:tr>
        <w:tblPrEx>
          <w:tblW w:w="5000" w:type="pct"/>
        </w:tblPrEx>
        <w:tc>
          <w:tcPr>
            <w:tcW w:w="0" w:type="auto"/>
          </w:tcPr>
          <w:p w:rsidR="00D44002" w:rsidRPr="00F31CE3" w:rsidP="00F31CE3">
            <w:r w:rsidRPr="00F31CE3">
              <w:t>CHCDEV006</w:t>
            </w:r>
          </w:p>
        </w:tc>
        <w:tc>
          <w:tcPr>
            <w:tcW w:w="0" w:type="auto"/>
          </w:tcPr>
          <w:p w:rsidR="00D44002" w:rsidRPr="00F31CE3" w:rsidP="00F31CE3">
            <w:r w:rsidRPr="00F31CE3">
              <w:t>Analyse information for service planning and delivery</w:t>
            </w:r>
          </w:p>
        </w:tc>
      </w:tr>
      <w:tr>
        <w:tblPrEx>
          <w:tblW w:w="5000" w:type="pct"/>
        </w:tblPrEx>
        <w:tc>
          <w:tcPr>
            <w:tcW w:w="0" w:type="auto"/>
          </w:tcPr>
          <w:p w:rsidR="00D44002" w:rsidRPr="00F31CE3" w:rsidP="00F31CE3">
            <w:r w:rsidRPr="00F31CE3">
              <w:t>CHCDFV001</w:t>
            </w:r>
          </w:p>
        </w:tc>
        <w:tc>
          <w:tcPr>
            <w:tcW w:w="0" w:type="auto"/>
          </w:tcPr>
          <w:p w:rsidR="00D44002" w:rsidRPr="00F31CE3" w:rsidP="00F31CE3">
            <w:r w:rsidRPr="00F31CE3">
              <w:t>Recognise and respond appropriately to domestic and family violence</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CHCPRT028</w:t>
            </w:r>
          </w:p>
        </w:tc>
        <w:tc>
          <w:tcPr>
            <w:tcW w:w="0" w:type="auto"/>
          </w:tcPr>
          <w:p w:rsidR="00D44002" w:rsidRPr="00F31CE3" w:rsidP="00F31CE3">
            <w:r w:rsidRPr="00F31CE3">
              <w:t>Work effectively in child protection to support children, young people and families</w:t>
            </w:r>
          </w:p>
        </w:tc>
      </w:tr>
      <w:tr>
        <w:tblPrEx>
          <w:tblW w:w="5000" w:type="pct"/>
        </w:tblPrEx>
        <w:tc>
          <w:tcPr>
            <w:tcW w:w="0" w:type="auto"/>
          </w:tcPr>
          <w:p w:rsidR="00D44002" w:rsidRPr="00F31CE3" w:rsidP="00F31CE3">
            <w:r w:rsidRPr="00F31CE3">
              <w:t>CHCPRT030</w:t>
            </w:r>
          </w:p>
        </w:tc>
        <w:tc>
          <w:tcPr>
            <w:tcW w:w="0" w:type="auto"/>
          </w:tcPr>
          <w:p w:rsidR="00D44002" w:rsidRPr="00F31CE3" w:rsidP="00F31CE3">
            <w:r w:rsidRPr="00F31CE3">
              <w:t>Build professional practice and sectoral expertise</w:t>
            </w:r>
          </w:p>
        </w:tc>
      </w:tr>
      <w:tr>
        <w:tblPrEx>
          <w:tblW w:w="5000" w:type="pct"/>
        </w:tblPrEx>
        <w:tc>
          <w:tcPr>
            <w:tcW w:w="0" w:type="auto"/>
          </w:tcPr>
          <w:p w:rsidR="00D44002" w:rsidRPr="00F31CE3" w:rsidP="00F31CE3">
            <w:r w:rsidRPr="00F31CE3">
              <w:t>CHCPRT034</w:t>
            </w:r>
          </w:p>
        </w:tc>
        <w:tc>
          <w:tcPr>
            <w:tcW w:w="0" w:type="auto"/>
          </w:tcPr>
          <w:p w:rsidR="00D44002" w:rsidRPr="00F31CE3" w:rsidP="00F31CE3">
            <w:r w:rsidRPr="00F31CE3">
              <w:t>Work with children and young people with complex trauma and attachment issues and needs</w:t>
            </w:r>
          </w:p>
        </w:tc>
      </w:tr>
      <w:tr>
        <w:tblPrEx>
          <w:tblW w:w="5000" w:type="pct"/>
        </w:tblPrEx>
        <w:tc>
          <w:tcPr>
            <w:tcW w:w="0" w:type="auto"/>
          </w:tcPr>
          <w:p w:rsidR="00D44002" w:rsidRPr="00F31CE3" w:rsidP="00F31CE3">
            <w:r w:rsidRPr="00F31CE3">
              <w:t>HLTWHS003</w:t>
            </w:r>
          </w:p>
        </w:tc>
        <w:tc>
          <w:tcPr>
            <w:tcW w:w="0" w:type="auto"/>
          </w:tcPr>
          <w:p w:rsidR="00D44002" w:rsidRPr="00F31CE3" w:rsidP="00F31CE3">
            <w:r w:rsidRPr="00F31CE3">
              <w:t>Maintain work health and safety</w:t>
            </w:r>
          </w:p>
        </w:tc>
      </w:tr>
    </w:tbl>
    <w:p>
      <w:pPr>
        <w:rPr>
          <w:vanish/>
        </w:rPr>
      </w:pPr>
    </w:p>
    <w:tbl>
      <w:tblPr>
        <w:tblStyle w:val="TableGrid"/>
        <w:tblW w:w="5000" w:type="pct"/>
        <w:jc w:val="left"/>
      </w:tblPr>
      <w:tblGrid>
        <w:gridCol w:w="1417"/>
        <w:gridCol w:w="7008"/>
      </w:tblGrid>
      <w:tr>
        <w:tblPrEx>
          <w:tblW w:w="5000" w:type="pct"/>
        </w:tblPrEx>
        <w:tc>
          <w:tcPr>
            <w:tcW w:w="0" w:type="auto"/>
            <w:gridSpan w:val="2"/>
          </w:tcPr>
          <w:p w:rsidR="00D44002" w:rsidRPr="00F31CE3" w:rsidP="00F31CE3">
            <w:pPr>
              <w:jc w:val="left"/>
            </w:pPr>
            <w:r w:rsidRPr="00F31CE3">
              <w:rPr>
                <w:rStyle w:val="Strong"/>
              </w:rPr>
              <w:t>Elective Units</w:t>
            </w:r>
          </w:p>
        </w:tc>
      </w:tr>
      <w:tr>
        <w:tblPrEx>
          <w:tblW w:w="5000" w:type="pct"/>
        </w:tblPrEx>
        <w:tc>
          <w:tcPr>
            <w:tcW w:w="0" w:type="auto"/>
          </w:tcPr>
          <w:p w:rsidR="00D44002" w:rsidRPr="00F31CE3" w:rsidP="00F31CE3">
            <w:r w:rsidRPr="00F31CE3">
              <w:t>CHCCCS003</w:t>
            </w:r>
          </w:p>
        </w:tc>
        <w:tc>
          <w:tcPr>
            <w:tcW w:w="0" w:type="auto"/>
          </w:tcPr>
          <w:p w:rsidR="00D44002" w:rsidRPr="00F31CE3" w:rsidP="00F31CE3">
            <w:r w:rsidRPr="00F31CE3">
              <w:t>Increase the safety of individuals at risk of suicide</w:t>
            </w:r>
          </w:p>
        </w:tc>
      </w:tr>
      <w:tr>
        <w:tblPrEx>
          <w:tblW w:w="5000" w:type="pct"/>
        </w:tblPrEx>
        <w:tc>
          <w:tcPr>
            <w:tcW w:w="0" w:type="auto"/>
          </w:tcPr>
          <w:p w:rsidR="00D44002" w:rsidRPr="00F31CE3" w:rsidP="00F31CE3">
            <w:r w:rsidRPr="00F31CE3">
              <w:t>CHCCSM011</w:t>
            </w:r>
          </w:p>
        </w:tc>
        <w:tc>
          <w:tcPr>
            <w:tcW w:w="0" w:type="auto"/>
          </w:tcPr>
          <w:p w:rsidR="00D44002" w:rsidRPr="00F31CE3" w:rsidP="00F31CE3">
            <w:r w:rsidRPr="00F31CE3">
              <w:t>Work with carers and families in complex situations</w:t>
            </w:r>
          </w:p>
        </w:tc>
      </w:tr>
      <w:tr>
        <w:tblPrEx>
          <w:tblW w:w="5000" w:type="pct"/>
        </w:tblPrEx>
        <w:tc>
          <w:tcPr>
            <w:tcW w:w="0" w:type="auto"/>
          </w:tcPr>
          <w:p w:rsidR="00D44002" w:rsidRPr="00F31CE3" w:rsidP="00F31CE3">
            <w:r w:rsidRPr="00F31CE3">
              <w:t>CHCDIS019</w:t>
            </w:r>
          </w:p>
        </w:tc>
        <w:tc>
          <w:tcPr>
            <w:tcW w:w="0" w:type="auto"/>
          </w:tcPr>
          <w:p w:rsidR="00D44002" w:rsidRPr="00F31CE3" w:rsidP="00F31CE3">
            <w:r w:rsidRPr="00F31CE3">
              <w:t>Provide person-centred services to people with disability with complex needs</w:t>
            </w:r>
          </w:p>
        </w:tc>
      </w:tr>
      <w:tr>
        <w:tblPrEx>
          <w:tblW w:w="5000" w:type="pct"/>
        </w:tblPrEx>
        <w:tc>
          <w:tcPr>
            <w:tcW w:w="0" w:type="auto"/>
          </w:tcPr>
          <w:p w:rsidR="00D44002" w:rsidRPr="00F31CE3" w:rsidP="00F31CE3">
            <w:r w:rsidRPr="00F31CE3">
              <w:t>CHCFAM003</w:t>
            </w:r>
          </w:p>
        </w:tc>
        <w:tc>
          <w:tcPr>
            <w:tcW w:w="0" w:type="auto"/>
          </w:tcPr>
          <w:p w:rsidR="00D44002" w:rsidRPr="00F31CE3" w:rsidP="00F31CE3">
            <w:r w:rsidRPr="00F31CE3">
              <w:t>Support people to improve relationships</w:t>
            </w:r>
          </w:p>
        </w:tc>
      </w:tr>
      <w:tr>
        <w:tblPrEx>
          <w:tblW w:w="5000" w:type="pct"/>
        </w:tblPrEx>
        <w:tc>
          <w:tcPr>
            <w:tcW w:w="0" w:type="auto"/>
          </w:tcPr>
          <w:p w:rsidR="00D44002" w:rsidRPr="00F31CE3" w:rsidP="00F31CE3">
            <w:r w:rsidRPr="00F31CE3">
              <w:t>CHCFAM004</w:t>
            </w:r>
          </w:p>
        </w:tc>
        <w:tc>
          <w:tcPr>
            <w:tcW w:w="0" w:type="auto"/>
          </w:tcPr>
          <w:p w:rsidR="00D44002" w:rsidRPr="00F31CE3" w:rsidP="00F31CE3">
            <w:r w:rsidRPr="00F31CE3">
              <w:t>Facilitate changeovers</w:t>
            </w:r>
          </w:p>
        </w:tc>
      </w:tr>
      <w:tr>
        <w:tblPrEx>
          <w:tblW w:w="5000" w:type="pct"/>
        </w:tblPrEx>
        <w:tc>
          <w:tcPr>
            <w:tcW w:w="0" w:type="auto"/>
          </w:tcPr>
          <w:p w:rsidR="00D44002" w:rsidRPr="00F31CE3" w:rsidP="00F31CE3">
            <w:r w:rsidRPr="00F31CE3">
              <w:t>CHCFAM005</w:t>
            </w:r>
          </w:p>
        </w:tc>
        <w:tc>
          <w:tcPr>
            <w:tcW w:w="0" w:type="auto"/>
          </w:tcPr>
          <w:p w:rsidR="00D44002" w:rsidRPr="00F31CE3" w:rsidP="00F31CE3">
            <w:r w:rsidRPr="00F31CE3">
              <w:t>Facilitate and monitor contact</w:t>
            </w:r>
          </w:p>
        </w:tc>
      </w:tr>
      <w:tr>
        <w:tblPrEx>
          <w:tblW w:w="5000" w:type="pct"/>
        </w:tblPrEx>
        <w:tc>
          <w:tcPr>
            <w:tcW w:w="0" w:type="auto"/>
          </w:tcPr>
          <w:p w:rsidR="00D44002" w:rsidRPr="00F31CE3" w:rsidP="00F31CE3">
            <w:r w:rsidRPr="00F31CE3">
              <w:t>CHCFAM006</w:t>
            </w:r>
          </w:p>
        </w:tc>
        <w:tc>
          <w:tcPr>
            <w:tcW w:w="0" w:type="auto"/>
          </w:tcPr>
          <w:p w:rsidR="00D44002" w:rsidRPr="00F31CE3" w:rsidP="00F31CE3">
            <w:r w:rsidRPr="00F31CE3">
              <w:t>Assist families to self-manage contact</w:t>
            </w:r>
          </w:p>
        </w:tc>
      </w:tr>
      <w:tr>
        <w:tblPrEx>
          <w:tblW w:w="5000" w:type="pct"/>
        </w:tblPrEx>
        <w:tc>
          <w:tcPr>
            <w:tcW w:w="0" w:type="auto"/>
          </w:tcPr>
          <w:p w:rsidR="00D44002" w:rsidRPr="00F31CE3" w:rsidP="00F31CE3">
            <w:r w:rsidRPr="00F31CE3">
              <w:t>CHCINM001</w:t>
            </w:r>
          </w:p>
        </w:tc>
        <w:tc>
          <w:tcPr>
            <w:tcW w:w="0" w:type="auto"/>
          </w:tcPr>
          <w:p w:rsidR="00D44002" w:rsidRPr="00F31CE3" w:rsidP="00F31CE3">
            <w:r w:rsidRPr="00F31CE3">
              <w:t>Meet statutory and organisation information requirements</w:t>
            </w:r>
          </w:p>
        </w:tc>
      </w:tr>
      <w:tr>
        <w:tblPrEx>
          <w:tblW w:w="5000" w:type="pct"/>
        </w:tblPrEx>
        <w:tc>
          <w:tcPr>
            <w:tcW w:w="0" w:type="auto"/>
          </w:tcPr>
          <w:p w:rsidR="00D44002" w:rsidRPr="00F31CE3" w:rsidP="00F31CE3">
            <w:r w:rsidRPr="00F31CE3">
              <w:t>CHCMGT005</w:t>
            </w:r>
          </w:p>
        </w:tc>
        <w:tc>
          <w:tcPr>
            <w:tcW w:w="0" w:type="auto"/>
          </w:tcPr>
          <w:p w:rsidR="00D44002" w:rsidRPr="00F31CE3" w:rsidP="00F31CE3">
            <w:r w:rsidRPr="00F31CE3">
              <w:t>Facilitate workplace debriefing and support processes</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CHCPRT035</w:t>
            </w:r>
          </w:p>
        </w:tc>
        <w:tc>
          <w:tcPr>
            <w:tcW w:w="0" w:type="auto"/>
          </w:tcPr>
          <w:p w:rsidR="00D44002" w:rsidRPr="00F31CE3" w:rsidP="00F31CE3">
            <w:r w:rsidRPr="00F31CE3">
              <w:t>Develop and implement a multi-agency investigation and child risk assessment strategy</w:t>
            </w:r>
          </w:p>
        </w:tc>
      </w:tr>
      <w:tr>
        <w:tblPrEx>
          <w:tblW w:w="5000" w:type="pct"/>
        </w:tblPrEx>
        <w:tc>
          <w:tcPr>
            <w:tcW w:w="0" w:type="auto"/>
          </w:tcPr>
          <w:p w:rsidR="00D44002" w:rsidRPr="00F31CE3" w:rsidP="00F31CE3">
            <w:r w:rsidRPr="00F31CE3">
              <w:t>CHCPRT036</w:t>
            </w:r>
          </w:p>
        </w:tc>
        <w:tc>
          <w:tcPr>
            <w:tcW w:w="0" w:type="auto"/>
          </w:tcPr>
          <w:p w:rsidR="00D44002" w:rsidRPr="00F31CE3" w:rsidP="00F31CE3">
            <w:r w:rsidRPr="00F31CE3">
              <w:t>Undertake and implement planning with at-risk children and young people and their families</w:t>
            </w:r>
          </w:p>
        </w:tc>
      </w:tr>
      <w:tr>
        <w:tblPrEx>
          <w:tblW w:w="5000" w:type="pct"/>
        </w:tblPrEx>
        <w:tc>
          <w:tcPr>
            <w:tcW w:w="0" w:type="auto"/>
          </w:tcPr>
          <w:p w:rsidR="00D44002" w:rsidRPr="00F31CE3" w:rsidP="00F31CE3">
            <w:r w:rsidRPr="00F31CE3">
              <w:t>CHCPRT038</w:t>
            </w:r>
          </w:p>
        </w:tc>
        <w:tc>
          <w:tcPr>
            <w:tcW w:w="0" w:type="auto"/>
          </w:tcPr>
          <w:p w:rsidR="00D44002" w:rsidRPr="00F31CE3" w:rsidP="00F31CE3">
            <w:r w:rsidRPr="00F31CE3">
              <w:t>Interact with the legal system to protect children</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CHC50325 Diploma of Child, Youth and Family Intervention</w:t>
            </w:r>
          </w:p>
        </w:tc>
        <w:tc>
          <w:tcPr>
            <w:tcW w:w="2268" w:type="dxa"/>
            <w:noWrap w:val="0"/>
            <w:tcMar>
              <w:top w:w="15" w:type="dxa"/>
              <w:left w:w="15" w:type="dxa"/>
              <w:bottom w:w="15" w:type="dxa"/>
              <w:right w:w="15" w:type="dxa"/>
            </w:tcMar>
            <w:hideMark/>
          </w:tcPr>
          <w:p w:rsidR="00D44002" w:rsidRPr="00F31CE3" w:rsidP="00F31CE3">
            <w:r w:rsidRPr="00F31CE3">
              <w:t>CHC50321 Diploma of Child, Youth and Family Intervention</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Major change to update core and elective units of competency. Mandatory Workplace Requirement (MWR) hours removed.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CHC50325 Diploma of Child, Youth and Family Intervention</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CHC50325 Diploma of Child, Youth and Family Intervention</dc:title>
  <dc:subject>Release: 1</dc:subject>
  <dc:creator>HumanAbility</dc:creator>
  <cp:keywords>TPC v2.9.0-1889+Branch.main.Sha.5c5515f0cb3477ef23201eb5dbc80d48b7a3d011.5c5515f0cb3477ef23201eb5dbc80d48b7a3d011</cp:keywords>
  <cp:lastModifiedBy>TPC</cp:lastModifiedBy>
  <cp:revision>9</cp:revision>
  <dcterms:created xsi:type="dcterms:W3CDTF">2025-09-05T00:35:05Z</dcterms:created>
  <dcterms:modified xsi:type="dcterms:W3CDTF">2025-09-05T00:35:05Z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