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5F5" w:rsidP="000705F5">
      <w:pPr>
        <w:pStyle w:val="Title"/>
      </w:pPr>
      <w:r>
        <w:fldChar w:fldCharType="begin"/>
      </w:r>
      <w:r>
        <w:instrText xml:space="preserve"> TITLE   \* MERGEFORMAT </w:instrText>
      </w:r>
      <w:r>
        <w:fldChar w:fldCharType="separate"/>
      </w:r>
      <w:r>
        <w:t>CHC42015 Certificate IV in Community Services</w:t>
      </w:r>
      <w:r>
        <w:fldChar w:fldCharType="end"/>
      </w:r>
    </w:p>
    <w:p w:rsidR="000705F5" w:rsidP="000705F5">
      <w:pPr>
        <w:pStyle w:val="Version"/>
        <w:sectPr w:rsidSect="00BB07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B0721" w:rsidP="00BB0721">
      <w:pPr>
        <w:pStyle w:val="SuperHeading"/>
      </w:pPr>
      <w:r w:rsidRPr="00BB0721">
        <w:t>CHC42015 Certificate IV in Community Services</w:t>
      </w:r>
    </w:p>
    <w:p w:rsidR="00000000" w:rsidRPr="00BB0721" w:rsidP="00BB0721">
      <w:pPr>
        <w:pStyle w:val="Heading1"/>
      </w:pPr>
      <w:bookmarkStart w:id="1" w:name="O_1227753"/>
      <w:bookmarkEnd w:id="1"/>
      <w:r w:rsidRPr="00BB0721">
        <w:t>Modification History</w:t>
      </w:r>
    </w:p>
    <w:tbl>
      <w:tblPr>
        <w:tblW w:w="0" w:type="auto"/>
        <w:tblLayout w:type="fixed"/>
        <w:tblCellMar>
          <w:left w:w="62" w:type="dxa"/>
          <w:right w:w="62" w:type="dxa"/>
        </w:tblCellMar>
        <w:tblLook w:val="0000"/>
      </w:tblPr>
      <w:tblGrid>
        <w:gridCol w:w="2790"/>
        <w:gridCol w:w="6344"/>
      </w:tblGrid>
      <w:tr w:rsidTr="00BB07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721" w:rsidP="00BB0721">
            <w:pPr>
              <w:pStyle w:val="BodyText"/>
            </w:pPr>
            <w:r w:rsidRPr="00BB072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721">
            <w:pPr>
              <w:pStyle w:val="BodyText"/>
              <w:rPr>
                <w:lang w:val="en-NZ"/>
              </w:rPr>
            </w:pPr>
            <w:r w:rsidRPr="00BB0721">
              <w:rPr>
                <w:rStyle w:val="SpecialBold"/>
              </w:rPr>
              <w:t>Comments</w:t>
            </w:r>
          </w:p>
        </w:tc>
      </w:tr>
      <w:tr w:rsidTr="00BB07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721">
            <w:pPr>
              <w:pStyle w:val="BodyText"/>
              <w:rPr>
                <w:lang w:val="en-NZ"/>
              </w:rPr>
            </w:pPr>
            <w:r w:rsidRPr="00BB0721">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721">
            <w:pPr>
              <w:pStyle w:val="BodyText"/>
              <w:rPr>
                <w:lang w:val="en-NZ"/>
              </w:rPr>
            </w:pPr>
            <w:r w:rsidRPr="00BB0721">
              <w:t>Release 3 Supersedes and is equivalent to CHC42015 Certificate IV in Community Services release 2. Minor change to update First Aid units of competency.</w:t>
            </w:r>
          </w:p>
        </w:tc>
      </w:tr>
      <w:tr w:rsidTr="00BB07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721">
            <w:pPr>
              <w:pStyle w:val="BodyText"/>
              <w:rPr>
                <w:lang w:val="en-NZ"/>
              </w:rPr>
            </w:pPr>
            <w:r w:rsidRPr="00BB0721">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721" w:rsidP="00BB0721">
            <w:pPr>
              <w:pStyle w:val="BodyText"/>
            </w:pPr>
            <w:r w:rsidRPr="00BB0721">
              <w:t xml:space="preserve">This version was released in </w:t>
            </w:r>
            <w:r w:rsidRPr="00BB0721">
              <w:rPr>
                <w:rStyle w:val="Emphasis"/>
              </w:rPr>
              <w:t>CHC</w:t>
            </w:r>
            <w:r w:rsidRPr="00BB0721">
              <w:rPr>
                <w:rStyle w:val="Emphasis"/>
              </w:rPr>
              <w:t xml:space="preserve"> Community Services Training Package release 3.0</w:t>
            </w:r>
            <w:r w:rsidRPr="00BB0721">
              <w:t>.</w:t>
            </w:r>
          </w:p>
          <w:p w:rsidR="00000000" w:rsidRPr="00BB0721" w:rsidP="00BB0721">
            <w:pPr>
              <w:pStyle w:val="BodyText"/>
            </w:pPr>
            <w:r w:rsidRPr="00BB0721">
              <w:t>Client service</w:t>
            </w:r>
            <w:r>
              <w:t>’</w:t>
            </w:r>
            <w:r w:rsidRPr="00BB0721">
              <w:t xml:space="preserve">s qualifications also merged to this qualification: </w:t>
            </w:r>
          </w:p>
          <w:p w:rsidR="00000000" w:rsidRPr="00BB0721" w:rsidP="00BB0721">
            <w:pPr>
              <w:pStyle w:val="BodyText"/>
            </w:pPr>
            <w:r w:rsidRPr="00BB0721">
              <w:t>Merged CHC40708/CHC41012/CHC42512/CHC41308/CHC42212/ CHC42412/CHC42312. Significant changes to core units, change in packaging rules.</w:t>
            </w:r>
          </w:p>
          <w:p w:rsidR="00000000" w:rsidRPr="00BB0721" w:rsidP="00BB0721">
            <w:pPr>
              <w:pStyle w:val="BodyText"/>
            </w:pPr>
            <w:r w:rsidRPr="00BB0721">
              <w:t>Rela</w:t>
            </w:r>
            <w:r w:rsidRPr="00BB0721">
              <w:t>tionship Education specialisation has been added.</w:t>
            </w:r>
          </w:p>
          <w:p w:rsidR="00000000" w:rsidRPr="00BB0721" w:rsidP="00BB0721">
            <w:pPr>
              <w:pStyle w:val="BodyText"/>
            </w:pPr>
            <w:r w:rsidRPr="00BB0721">
              <w:t xml:space="preserve">Units of competency updated (see mapping at </w:t>
            </w:r>
            <w:r>
              <w:fldChar w:fldCharType="begin"/>
            </w:r>
            <w:r>
              <w:instrText xml:space="preserve"> HYPERLINK "http://www.cshisc.com.au" </w:instrText>
            </w:r>
            <w:r>
              <w:fldChar w:fldCharType="separate"/>
            </w:r>
            <w:r w:rsidRPr="00C64343">
              <w:rPr>
                <w:rStyle w:val="Hyperlink"/>
              </w:rPr>
              <w:t>www.cshisc.com.au</w:t>
            </w:r>
            <w:r>
              <w:fldChar w:fldCharType="end"/>
            </w:r>
            <w:r w:rsidRPr="00BB0721">
              <w:t>).</w:t>
            </w:r>
          </w:p>
          <w:p w:rsidR="00000000" w:rsidP="00BB0721">
            <w:pPr>
              <w:pStyle w:val="BodyText"/>
              <w:rPr>
                <w:lang w:val="en-NZ"/>
              </w:rPr>
            </w:pPr>
            <w:r w:rsidRPr="00BB0721">
              <w:t>Equivalent outcome.</w:t>
            </w:r>
          </w:p>
        </w:tc>
      </w:tr>
      <w:tr w:rsidTr="00BB07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721">
            <w:pPr>
              <w:pStyle w:val="BodyText"/>
              <w:rPr>
                <w:lang w:val="en-NZ"/>
              </w:rPr>
            </w:pPr>
            <w:r w:rsidRPr="00BB072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721" w:rsidP="00BB0721">
            <w:pPr>
              <w:pStyle w:val="BodyText"/>
            </w:pPr>
            <w:r w:rsidRPr="00BB0721">
              <w:t xml:space="preserve">This version was released in </w:t>
            </w:r>
            <w:r w:rsidRPr="00BB0721">
              <w:rPr>
                <w:rStyle w:val="Emphasis"/>
              </w:rPr>
              <w:t xml:space="preserve">CHC Community Services Training Package release 2.0 </w:t>
            </w:r>
            <w:r w:rsidRPr="00BB0721">
              <w:t xml:space="preserve">and meets the requirements of </w:t>
            </w:r>
            <w:r w:rsidRPr="00BB0721">
              <w:t>the 2012 Standards for Training Packages.</w:t>
            </w:r>
          </w:p>
          <w:p w:rsidR="00000000" w:rsidRPr="00BB0721" w:rsidP="00BB0721">
            <w:pPr>
              <w:pStyle w:val="BodyText"/>
            </w:pPr>
            <w:r w:rsidRPr="00BB0721">
              <w:t>Merged CHC40708/CHC41012/CHC42512. Significant changes to core units. Change in packaging rules.</w:t>
            </w:r>
          </w:p>
        </w:tc>
      </w:tr>
    </w:tbl>
    <w:p w:rsidR="00000000" w:rsidRPr="00BB0721" w:rsidP="00BB0721">
      <w:pPr>
        <w:pStyle w:val="BodyText"/>
      </w:pPr>
    </w:p>
    <w:p w:rsidR="00000000" w:rsidRPr="00BB0721" w:rsidP="00BB0721">
      <w:pPr>
        <w:pStyle w:val="AllowPageBreak"/>
      </w:pPr>
    </w:p>
    <w:p w:rsidR="00000000" w:rsidRPr="00BB0721" w:rsidP="00BB0721">
      <w:pPr>
        <w:pStyle w:val="Heading1"/>
      </w:pPr>
      <w:bookmarkStart w:id="2" w:name="O_1227752"/>
      <w:bookmarkEnd w:id="2"/>
      <w:r w:rsidRPr="00BB0721">
        <w:t>Qualification Description</w:t>
      </w:r>
    </w:p>
    <w:p w:rsidR="00000000" w:rsidRPr="00BB0721" w:rsidP="000705F5">
      <w:pPr>
        <w:pStyle w:val="BodyText"/>
      </w:pPr>
      <w:r w:rsidRPr="00BB0721">
        <w:t>This qualification reflects the role of community service workers who design and deliver person-centred services to individuals and/or groups. Workers may provide support, advocacy or interventions to individual clients, groups or communities across a rang</w:t>
      </w:r>
      <w:r w:rsidRPr="00BB0721">
        <w:t xml:space="preserve">e of services. </w:t>
      </w:r>
    </w:p>
    <w:p w:rsidR="00000000" w:rsidRPr="00BB0721" w:rsidP="000705F5">
      <w:pPr>
        <w:pStyle w:val="BodyText"/>
      </w:pPr>
      <w:r w:rsidRPr="00BB0721">
        <w:t>At this level, workers may be autonomous with limited responsibility within established parameters and may be required to supervise and lead other workers in projects or teams. Work may take place in a range of community service, case work</w:t>
      </w:r>
      <w:r w:rsidRPr="00BB0721">
        <w:t xml:space="preserve"> or case management contexts.</w:t>
      </w:r>
    </w:p>
    <w:p w:rsidR="00000000" w:rsidRPr="000705F5" w:rsidP="000705F5">
      <w:pPr>
        <w:pStyle w:val="BodyText"/>
        <w:rPr>
          <w:i/>
        </w:rPr>
      </w:pPr>
      <w:r w:rsidRPr="000705F5">
        <w:rPr>
          <w:rStyle w:val="Emphasis"/>
        </w:rPr>
        <w:t>No licensing, legislative, regulatory or certification requirements apply to this qualification at the time of publication.</w:t>
      </w:r>
    </w:p>
    <w:p w:rsidR="00000000" w:rsidRPr="00BB0721" w:rsidP="00BB0721">
      <w:pPr>
        <w:pStyle w:val="Heading1"/>
      </w:pPr>
      <w:bookmarkStart w:id="3" w:name="O_1227751"/>
      <w:bookmarkEnd w:id="3"/>
      <w:r w:rsidRPr="00BB0721">
        <w:t>Packaging Rules</w:t>
      </w:r>
    </w:p>
    <w:p w:rsidR="00000000" w:rsidRPr="00BB0721" w:rsidP="000705F5">
      <w:pPr>
        <w:pStyle w:val="Heading3"/>
      </w:pPr>
      <w:r w:rsidRPr="00BB0721">
        <w:t>Total number of units = 15</w:t>
      </w:r>
    </w:p>
    <w:p w:rsidR="00000000" w:rsidRPr="00BB0721" w:rsidP="00BB0721">
      <w:pPr>
        <w:pStyle w:val="ListBullet"/>
      </w:pPr>
      <w:r w:rsidRPr="00BB0721">
        <w:t>7 core units</w:t>
      </w:r>
    </w:p>
    <w:p w:rsidR="00000000" w:rsidRPr="00BB0721" w:rsidP="00BB0721">
      <w:pPr>
        <w:pStyle w:val="ListBullet"/>
      </w:pPr>
      <w:r w:rsidRPr="00BB0721">
        <w:t>8 elective units, consist</w:t>
      </w:r>
      <w:r w:rsidRPr="00BB0721">
        <w:t>ing of:</w:t>
      </w:r>
    </w:p>
    <w:p w:rsidR="00000000" w:rsidRPr="00BB0721" w:rsidP="00BB0721">
      <w:pPr>
        <w:pStyle w:val="ListBullet2"/>
      </w:pPr>
      <w:r w:rsidRPr="00BB0721">
        <w:t xml:space="preserve">at least 6 units from the electives listed below </w:t>
      </w:r>
    </w:p>
    <w:p w:rsidR="00000000" w:rsidRPr="00BB0721" w:rsidP="00BB0721">
      <w:pPr>
        <w:pStyle w:val="ListBullet2"/>
      </w:pPr>
      <w:r w:rsidRPr="00BB0721">
        <w:t>up to 2 units from the electives listed below, any endorsed Training Package or accredited course – these units must be relevant to the work outcome</w:t>
      </w:r>
    </w:p>
    <w:p w:rsidR="00000000" w:rsidRPr="00BB0721" w:rsidP="00BB0721">
      <w:pPr>
        <w:pStyle w:val="BodyText"/>
      </w:pPr>
    </w:p>
    <w:p w:rsidR="00000000" w:rsidRPr="00BB0721" w:rsidP="000705F5">
      <w:pPr>
        <w:pStyle w:val="BodyText"/>
      </w:pPr>
      <w:r w:rsidRPr="00BB0721">
        <w:t xml:space="preserve">Any combination of electives that meets the rules above can be selected for the award of the </w:t>
      </w:r>
      <w:r w:rsidRPr="00BB0721">
        <w:rPr>
          <w:rStyle w:val="Emphasis"/>
        </w:rPr>
        <w:t>CHC42015</w:t>
      </w:r>
      <w:r w:rsidRPr="00BB0721">
        <w:t xml:space="preserve"> </w:t>
      </w:r>
      <w:r w:rsidRPr="00BB0721">
        <w:rPr>
          <w:rStyle w:val="Emphasis"/>
        </w:rPr>
        <w:t>Certificate IV in Community Services</w:t>
      </w:r>
      <w:r w:rsidRPr="00BB0721">
        <w:t>. Where appropriate, electives may be packaged to provide a qualification with a specialisation.</w:t>
      </w:r>
    </w:p>
    <w:p w:rsidR="00000000" w:rsidRPr="00BB0721" w:rsidP="000705F5">
      <w:pPr>
        <w:pStyle w:val="Heading4"/>
      </w:pPr>
      <w:r w:rsidRPr="00BB0721">
        <w:rPr>
          <w:rStyle w:val="SpecialBold"/>
        </w:rPr>
        <w:t>Packaging for specia</w:t>
      </w:r>
      <w:r w:rsidRPr="00BB0721">
        <w:rPr>
          <w:rStyle w:val="SpecialBold"/>
        </w:rPr>
        <w:t xml:space="preserve">lisation: </w:t>
      </w:r>
    </w:p>
    <w:p w:rsidR="00000000" w:rsidRPr="00BB0721" w:rsidP="000705F5">
      <w:pPr>
        <w:pStyle w:val="BodyText"/>
      </w:pPr>
      <w:r w:rsidRPr="00BB0721">
        <w:t xml:space="preserve">At least 5 units from Group A electives must be selected for award of </w:t>
      </w:r>
      <w:r w:rsidRPr="00BB0721">
        <w:rPr>
          <w:rStyle w:val="Emphasis"/>
        </w:rPr>
        <w:t>CHC42015 Certificate IV in Community Services (Relationship Education).</w:t>
      </w:r>
    </w:p>
    <w:p w:rsidR="00000000" w:rsidRPr="00BB0721" w:rsidP="000705F5">
      <w:pPr>
        <w:pStyle w:val="BodyText"/>
      </w:pPr>
      <w:r w:rsidRPr="00BB0721">
        <w:t>All electives chosen must contribute to a valid, industry-supported vocational outcome.</w:t>
      </w:r>
    </w:p>
    <w:p w:rsidR="00000000" w:rsidRPr="00BB0721" w:rsidP="00BB0721">
      <w:pPr>
        <w:pStyle w:val="BodyText"/>
      </w:pPr>
    </w:p>
    <w:tbl>
      <w:tblPr>
        <w:tblW w:w="0" w:type="auto"/>
        <w:tblLayout w:type="fixed"/>
        <w:tblCellMar>
          <w:left w:w="62" w:type="dxa"/>
          <w:right w:w="62" w:type="dxa"/>
        </w:tblCellMar>
        <w:tblLook w:val="0000"/>
      </w:tblPr>
      <w:tblGrid>
        <w:gridCol w:w="9134"/>
      </w:tblGrid>
      <w:tr w:rsidTr="000705F5">
        <w:tblPrEx>
          <w:tblW w:w="0" w:type="auto"/>
          <w:tblLayout w:type="fixed"/>
          <w:tblCellMar>
            <w:left w:w="62" w:type="dxa"/>
            <w:right w:w="62" w:type="dxa"/>
          </w:tblCellMar>
          <w:tblLook w:val="0000"/>
        </w:tblPrEx>
        <w:trPr>
          <w:trHeight w:val="2160"/>
        </w:trPr>
        <w:tc>
          <w:tcPr>
            <w:tcW w:w="9134" w:type="dxa"/>
            <w:tcBorders>
              <w:top w:val="nil"/>
              <w:left w:val="nil"/>
              <w:bottom w:val="nil"/>
              <w:right w:val="nil"/>
            </w:tcBorders>
            <w:tcMar>
              <w:top w:w="0" w:type="dxa"/>
              <w:left w:w="62" w:type="dxa"/>
              <w:bottom w:w="0" w:type="dxa"/>
              <w:right w:w="62" w:type="dxa"/>
            </w:tcMar>
          </w:tcPr>
          <w:p w:rsidR="00000000" w:rsidRPr="00BB0721" w:rsidP="00BB0721">
            <w:pPr>
              <w:pStyle w:val="BodyText"/>
            </w:pPr>
            <w:r w:rsidRPr="00BB0721">
              <w:rPr>
                <w:rStyle w:val="SpecialBold"/>
              </w:rPr>
              <w:t>Core units</w:t>
            </w:r>
          </w:p>
          <w:tbl>
            <w:tblPr>
              <w:tblW w:w="0" w:type="auto"/>
              <w:tblLayout w:type="fixed"/>
              <w:tblCellMar>
                <w:left w:w="62" w:type="dxa"/>
                <w:right w:w="62" w:type="dxa"/>
              </w:tblCellMar>
              <w:tblLook w:val="0000"/>
            </w:tblPr>
            <w:tblGrid>
              <w:gridCol w:w="2226"/>
              <w:gridCol w:w="6692"/>
            </w:tblGrid>
            <w:tr w:rsidTr="000705F5">
              <w:tblPrEx>
                <w:tblW w:w="0" w:type="auto"/>
                <w:tblLayout w:type="fixed"/>
                <w:tblCellMar>
                  <w:left w:w="62" w:type="dxa"/>
                  <w:right w:w="62" w:type="dxa"/>
                </w:tblCellMar>
                <w:tblLook w:val="0000"/>
              </w:tblPrEx>
              <w:tc>
                <w:tcPr>
                  <w:tcW w:w="2226" w:type="dxa"/>
                  <w:shd w:val="clear" w:color="auto" w:fill="FFFFFF"/>
                  <w:tcMar>
                    <w:top w:w="0" w:type="dxa"/>
                    <w:left w:w="62" w:type="dxa"/>
                    <w:bottom w:w="0" w:type="dxa"/>
                    <w:right w:w="62" w:type="dxa"/>
                  </w:tcMar>
                </w:tcPr>
                <w:p w:rsidR="00000000" w:rsidP="00BB0721">
                  <w:pPr>
                    <w:pStyle w:val="BodyText"/>
                    <w:rPr>
                      <w:lang w:val="en-NZ"/>
                    </w:rPr>
                  </w:pPr>
                  <w:r w:rsidRPr="00BB0721">
                    <w:t>C</w:t>
                  </w:r>
                  <w:r w:rsidRPr="00BB0721">
                    <w:t>HCADV001</w:t>
                  </w:r>
                </w:p>
              </w:tc>
              <w:tc>
                <w:tcPr>
                  <w:tcW w:w="6692" w:type="dxa"/>
                  <w:shd w:val="clear" w:color="auto" w:fill="FFFFFF"/>
                  <w:tcMar>
                    <w:top w:w="0" w:type="dxa"/>
                    <w:left w:w="62" w:type="dxa"/>
                    <w:bottom w:w="0" w:type="dxa"/>
                    <w:right w:w="62" w:type="dxa"/>
                  </w:tcMar>
                </w:tcPr>
                <w:p w:rsidR="00000000" w:rsidP="00BB0721">
                  <w:pPr>
                    <w:pStyle w:val="BodyText"/>
                    <w:rPr>
                      <w:lang w:val="en-NZ"/>
                    </w:rPr>
                  </w:pPr>
                  <w:r w:rsidRPr="00BB0721">
                    <w:t>Facilitate the interests and rights of clients</w:t>
                  </w:r>
                </w:p>
              </w:tc>
            </w:tr>
            <w:tr w:rsidTr="000705F5">
              <w:tblPrEx>
                <w:tblW w:w="0" w:type="auto"/>
                <w:tblLayout w:type="fixed"/>
                <w:tblCellMar>
                  <w:left w:w="62" w:type="dxa"/>
                  <w:right w:w="62" w:type="dxa"/>
                </w:tblCellMar>
                <w:tblLook w:val="0000"/>
              </w:tblPrEx>
              <w:tc>
                <w:tcPr>
                  <w:tcW w:w="2226" w:type="dxa"/>
                  <w:shd w:val="clear" w:color="auto" w:fill="FFFFFF"/>
                  <w:tcMar>
                    <w:top w:w="0" w:type="dxa"/>
                    <w:left w:w="62" w:type="dxa"/>
                    <w:bottom w:w="0" w:type="dxa"/>
                    <w:right w:w="62" w:type="dxa"/>
                  </w:tcMar>
                </w:tcPr>
                <w:p w:rsidR="00000000" w:rsidP="00BB0721">
                  <w:pPr>
                    <w:pStyle w:val="BodyText"/>
                    <w:rPr>
                      <w:lang w:val="en-NZ"/>
                    </w:rPr>
                  </w:pPr>
                  <w:r w:rsidRPr="00BB0721">
                    <w:t>CHCCCS004</w:t>
                  </w:r>
                </w:p>
              </w:tc>
              <w:tc>
                <w:tcPr>
                  <w:tcW w:w="6692" w:type="dxa"/>
                  <w:shd w:val="clear" w:color="auto" w:fill="FFFFFF"/>
                  <w:tcMar>
                    <w:top w:w="0" w:type="dxa"/>
                    <w:left w:w="62" w:type="dxa"/>
                    <w:bottom w:w="0" w:type="dxa"/>
                    <w:right w:w="62" w:type="dxa"/>
                  </w:tcMar>
                </w:tcPr>
                <w:p w:rsidR="00000000" w:rsidP="00BB0721">
                  <w:pPr>
                    <w:pStyle w:val="BodyText"/>
                    <w:rPr>
                      <w:lang w:val="en-NZ"/>
                    </w:rPr>
                  </w:pPr>
                  <w:r w:rsidRPr="00BB0721">
                    <w:t>Assess co-existing needs</w:t>
                  </w:r>
                </w:p>
              </w:tc>
            </w:tr>
            <w:tr w:rsidTr="000705F5">
              <w:tblPrEx>
                <w:tblW w:w="0" w:type="auto"/>
                <w:tblLayout w:type="fixed"/>
                <w:tblCellMar>
                  <w:left w:w="62" w:type="dxa"/>
                  <w:right w:w="62" w:type="dxa"/>
                </w:tblCellMar>
                <w:tblLook w:val="0000"/>
              </w:tblPrEx>
              <w:tc>
                <w:tcPr>
                  <w:tcW w:w="2226" w:type="dxa"/>
                  <w:shd w:val="clear" w:color="auto" w:fill="FFFFFF"/>
                  <w:tcMar>
                    <w:top w:w="0" w:type="dxa"/>
                    <w:left w:w="62" w:type="dxa"/>
                    <w:bottom w:w="0" w:type="dxa"/>
                    <w:right w:w="62" w:type="dxa"/>
                  </w:tcMar>
                </w:tcPr>
                <w:p w:rsidR="00000000" w:rsidP="00BB0721">
                  <w:pPr>
                    <w:pStyle w:val="BodyText"/>
                    <w:rPr>
                      <w:lang w:val="en-NZ"/>
                    </w:rPr>
                  </w:pPr>
                  <w:r w:rsidRPr="00BB0721">
                    <w:t>CHCCOM002</w:t>
                  </w:r>
                </w:p>
              </w:tc>
              <w:tc>
                <w:tcPr>
                  <w:tcW w:w="6692" w:type="dxa"/>
                  <w:shd w:val="clear" w:color="auto" w:fill="FFFFFF"/>
                  <w:tcMar>
                    <w:top w:w="0" w:type="dxa"/>
                    <w:left w:w="62" w:type="dxa"/>
                    <w:bottom w:w="0" w:type="dxa"/>
                    <w:right w:w="62" w:type="dxa"/>
                  </w:tcMar>
                </w:tcPr>
                <w:p w:rsidR="00000000" w:rsidP="00BB0721">
                  <w:pPr>
                    <w:pStyle w:val="BodyText"/>
                    <w:rPr>
                      <w:lang w:val="en-NZ"/>
                    </w:rPr>
                  </w:pPr>
                  <w:r w:rsidRPr="00BB0721">
                    <w:t>Use communication to build relationships</w:t>
                  </w:r>
                </w:p>
              </w:tc>
            </w:tr>
            <w:tr w:rsidTr="000705F5">
              <w:tblPrEx>
                <w:tblW w:w="0" w:type="auto"/>
                <w:tblLayout w:type="fixed"/>
                <w:tblCellMar>
                  <w:left w:w="62" w:type="dxa"/>
                  <w:right w:w="62" w:type="dxa"/>
                </w:tblCellMar>
                <w:tblLook w:val="0000"/>
              </w:tblPrEx>
              <w:tc>
                <w:tcPr>
                  <w:tcW w:w="2226" w:type="dxa"/>
                  <w:shd w:val="clear" w:color="auto" w:fill="FFFFFF"/>
                  <w:tcMar>
                    <w:top w:w="0" w:type="dxa"/>
                    <w:left w:w="62" w:type="dxa"/>
                    <w:bottom w:w="0" w:type="dxa"/>
                    <w:right w:w="62" w:type="dxa"/>
                  </w:tcMar>
                </w:tcPr>
                <w:p w:rsidR="00000000" w:rsidP="00BB0721">
                  <w:pPr>
                    <w:pStyle w:val="BodyText"/>
                    <w:rPr>
                      <w:lang w:val="en-NZ"/>
                    </w:rPr>
                  </w:pPr>
                  <w:r w:rsidRPr="00BB0721">
                    <w:t>CHCDIV001</w:t>
                  </w:r>
                </w:p>
              </w:tc>
              <w:tc>
                <w:tcPr>
                  <w:tcW w:w="6692" w:type="dxa"/>
                  <w:shd w:val="clear" w:color="auto" w:fill="FFFFFF"/>
                  <w:tcMar>
                    <w:top w:w="0" w:type="dxa"/>
                    <w:left w:w="62" w:type="dxa"/>
                    <w:bottom w:w="0" w:type="dxa"/>
                    <w:right w:w="62" w:type="dxa"/>
                  </w:tcMar>
                </w:tcPr>
                <w:p w:rsidR="00000000" w:rsidP="00BB0721">
                  <w:pPr>
                    <w:pStyle w:val="BodyText"/>
                    <w:rPr>
                      <w:lang w:val="en-NZ"/>
                    </w:rPr>
                  </w:pPr>
                  <w:r w:rsidRPr="00BB0721">
                    <w:t>Work with diverse people</w:t>
                  </w:r>
                </w:p>
              </w:tc>
            </w:tr>
            <w:tr w:rsidTr="000705F5">
              <w:tblPrEx>
                <w:tblW w:w="0" w:type="auto"/>
                <w:tblLayout w:type="fixed"/>
                <w:tblCellMar>
                  <w:left w:w="62" w:type="dxa"/>
                  <w:right w:w="62" w:type="dxa"/>
                </w:tblCellMar>
                <w:tblLook w:val="0000"/>
              </w:tblPrEx>
              <w:tc>
                <w:tcPr>
                  <w:tcW w:w="2226" w:type="dxa"/>
                  <w:shd w:val="clear" w:color="auto" w:fill="FFFFFF"/>
                  <w:tcMar>
                    <w:top w:w="0" w:type="dxa"/>
                    <w:left w:w="62" w:type="dxa"/>
                    <w:bottom w:w="0" w:type="dxa"/>
                    <w:right w:w="62" w:type="dxa"/>
                  </w:tcMar>
                </w:tcPr>
                <w:p w:rsidR="00000000" w:rsidP="00BB0721">
                  <w:pPr>
                    <w:pStyle w:val="BodyText"/>
                    <w:rPr>
                      <w:lang w:val="en-NZ"/>
                    </w:rPr>
                  </w:pPr>
                  <w:r w:rsidRPr="00BB0721">
                    <w:t xml:space="preserve">CHCLEG001 </w:t>
                  </w:r>
                </w:p>
              </w:tc>
              <w:tc>
                <w:tcPr>
                  <w:tcW w:w="6692" w:type="dxa"/>
                  <w:shd w:val="clear" w:color="auto" w:fill="FFFFFF"/>
                  <w:tcMar>
                    <w:top w:w="0" w:type="dxa"/>
                    <w:left w:w="62" w:type="dxa"/>
                    <w:bottom w:w="0" w:type="dxa"/>
                    <w:right w:w="62" w:type="dxa"/>
                  </w:tcMar>
                </w:tcPr>
                <w:p w:rsidR="00000000" w:rsidP="00BB0721">
                  <w:pPr>
                    <w:pStyle w:val="BodyText"/>
                    <w:rPr>
                      <w:lang w:val="en-NZ"/>
                    </w:rPr>
                  </w:pPr>
                  <w:r w:rsidRPr="00BB0721">
                    <w:t>Work legally and ethically</w:t>
                  </w:r>
                </w:p>
              </w:tc>
            </w:tr>
            <w:tr w:rsidTr="000705F5">
              <w:tblPrEx>
                <w:tblW w:w="0" w:type="auto"/>
                <w:tblLayout w:type="fixed"/>
                <w:tblCellMar>
                  <w:left w:w="62" w:type="dxa"/>
                  <w:right w:w="62" w:type="dxa"/>
                </w:tblCellMar>
                <w:tblLook w:val="0000"/>
              </w:tblPrEx>
              <w:tc>
                <w:tcPr>
                  <w:tcW w:w="2226" w:type="dxa"/>
                  <w:shd w:val="clear" w:color="auto" w:fill="FFFFFF"/>
                  <w:tcMar>
                    <w:top w:w="0" w:type="dxa"/>
                    <w:left w:w="62" w:type="dxa"/>
                    <w:bottom w:w="0" w:type="dxa"/>
                    <w:right w:w="62" w:type="dxa"/>
                  </w:tcMar>
                </w:tcPr>
                <w:p w:rsidR="00000000" w:rsidP="00BB0721">
                  <w:pPr>
                    <w:pStyle w:val="BodyText"/>
                    <w:rPr>
                      <w:lang w:val="en-NZ"/>
                    </w:rPr>
                  </w:pPr>
                  <w:r w:rsidRPr="00BB0721">
                    <w:t>CHCPRP001</w:t>
                  </w:r>
                </w:p>
              </w:tc>
              <w:tc>
                <w:tcPr>
                  <w:tcW w:w="6692" w:type="dxa"/>
                  <w:shd w:val="clear" w:color="auto" w:fill="FFFFFF"/>
                  <w:tcMar>
                    <w:top w:w="0" w:type="dxa"/>
                    <w:left w:w="62" w:type="dxa"/>
                    <w:bottom w:w="0" w:type="dxa"/>
                    <w:right w:w="62" w:type="dxa"/>
                  </w:tcMar>
                </w:tcPr>
                <w:p w:rsidR="00000000" w:rsidP="00BB0721">
                  <w:pPr>
                    <w:pStyle w:val="BodyText"/>
                    <w:rPr>
                      <w:lang w:val="en-NZ"/>
                    </w:rPr>
                  </w:pPr>
                  <w:r w:rsidRPr="00BB0721">
                    <w:t>Develop and maintain networks and collaborative partnerships</w:t>
                  </w:r>
                </w:p>
              </w:tc>
            </w:tr>
            <w:tr w:rsidTr="000705F5">
              <w:tblPrEx>
                <w:tblW w:w="0" w:type="auto"/>
                <w:tblLayout w:type="fixed"/>
                <w:tblCellMar>
                  <w:left w:w="62" w:type="dxa"/>
                  <w:right w:w="62" w:type="dxa"/>
                </w:tblCellMar>
                <w:tblLook w:val="0000"/>
              </w:tblPrEx>
              <w:tc>
                <w:tcPr>
                  <w:tcW w:w="2226" w:type="dxa"/>
                  <w:shd w:val="clear" w:color="auto" w:fill="FFFFFF"/>
                  <w:tcMar>
                    <w:top w:w="0" w:type="dxa"/>
                    <w:left w:w="62" w:type="dxa"/>
                    <w:bottom w:w="0" w:type="dxa"/>
                    <w:right w:w="62" w:type="dxa"/>
                  </w:tcMar>
                </w:tcPr>
                <w:p w:rsidR="00000000" w:rsidP="00BB0721">
                  <w:pPr>
                    <w:pStyle w:val="BodyText"/>
                    <w:rPr>
                      <w:lang w:val="en-NZ"/>
                    </w:rPr>
                  </w:pPr>
                  <w:r w:rsidRPr="00BB0721">
                    <w:t>HLTWHS003</w:t>
                  </w:r>
                </w:p>
              </w:tc>
              <w:tc>
                <w:tcPr>
                  <w:tcW w:w="6692" w:type="dxa"/>
                  <w:shd w:val="clear" w:color="auto" w:fill="FFFFFF"/>
                  <w:tcMar>
                    <w:top w:w="0" w:type="dxa"/>
                    <w:left w:w="62" w:type="dxa"/>
                    <w:bottom w:w="0" w:type="dxa"/>
                    <w:right w:w="62" w:type="dxa"/>
                  </w:tcMar>
                </w:tcPr>
                <w:p w:rsidR="00000000" w:rsidRPr="00BB0721" w:rsidP="00BB0721">
                  <w:pPr>
                    <w:pStyle w:val="BodyText"/>
                  </w:pPr>
                  <w:r w:rsidRPr="00BB0721">
                    <w:t>Maintain work health and safety</w:t>
                  </w:r>
                </w:p>
              </w:tc>
            </w:tr>
          </w:tbl>
          <w:p w:rsidR="00000000" w:rsidP="00BB0721">
            <w:pPr>
              <w:pStyle w:val="BodyText"/>
              <w:rPr>
                <w:lang w:val="en-NZ"/>
              </w:rPr>
            </w:pPr>
          </w:p>
        </w:tc>
      </w:tr>
      <w:tr w:rsidTr="000705F5">
        <w:tblPrEx>
          <w:tblW w:w="0" w:type="auto"/>
          <w:tblLayout w:type="fixed"/>
          <w:tblCellMar>
            <w:left w:w="62" w:type="dxa"/>
            <w:right w:w="62" w:type="dxa"/>
          </w:tblCellMar>
          <w:tblLook w:val="0000"/>
        </w:tblPrEx>
        <w:trPr>
          <w:trHeight w:val="2160"/>
        </w:trPr>
        <w:tc>
          <w:tcPr>
            <w:tcW w:w="9134" w:type="dxa"/>
            <w:tcBorders>
              <w:top w:val="nil"/>
              <w:left w:val="nil"/>
              <w:bottom w:val="nil"/>
              <w:right w:val="nil"/>
            </w:tcBorders>
            <w:tcMar>
              <w:top w:w="0" w:type="dxa"/>
              <w:left w:w="62" w:type="dxa"/>
              <w:bottom w:w="0" w:type="dxa"/>
              <w:right w:w="62" w:type="dxa"/>
            </w:tcMar>
          </w:tcPr>
          <w:p w:rsidR="00000000" w:rsidRPr="00BB0721" w:rsidP="00BB0721">
            <w:pPr>
              <w:pStyle w:val="BodyText"/>
            </w:pPr>
          </w:p>
          <w:p w:rsidR="00000000" w:rsidRPr="00BB0721" w:rsidP="00BB0721">
            <w:pPr>
              <w:pStyle w:val="BodyText"/>
            </w:pPr>
            <w:r w:rsidRPr="00BB0721">
              <w:rPr>
                <w:rStyle w:val="SpecialBold"/>
              </w:rPr>
              <w:t>Elective units</w:t>
            </w:r>
          </w:p>
          <w:p w:rsidR="00000000" w:rsidRPr="00BB0721" w:rsidP="00BB0721">
            <w:pPr>
              <w:pStyle w:val="BodyText"/>
            </w:pPr>
            <w:r w:rsidRPr="00BB0721">
              <w:rPr>
                <w:rStyle w:val="SpecialBold"/>
              </w:rPr>
              <w:t>Group A electives – RELATIONSHIP EDUCATION specialisation</w:t>
            </w:r>
          </w:p>
          <w:tbl>
            <w:tblPr>
              <w:tblW w:w="0" w:type="auto"/>
              <w:tblLayout w:type="fixed"/>
              <w:tblCellMar>
                <w:left w:w="62" w:type="dxa"/>
                <w:right w:w="62" w:type="dxa"/>
              </w:tblCellMar>
              <w:tblLook w:val="0000"/>
            </w:tblPr>
            <w:tblGrid>
              <w:gridCol w:w="500"/>
              <w:gridCol w:w="1631"/>
              <w:gridCol w:w="6879"/>
            </w:tblGrid>
            <w:tr w:rsidTr="000705F5">
              <w:tblPrEx>
                <w:tblW w:w="0" w:type="auto"/>
                <w:tblLayout w:type="fixed"/>
                <w:tblCellMar>
                  <w:left w:w="62" w:type="dxa"/>
                  <w:right w:w="62" w:type="dxa"/>
                </w:tblCellMar>
                <w:tblLook w:val="0000"/>
              </w:tblPrEx>
              <w:tc>
                <w:tcPr>
                  <w:tcW w:w="2131" w:type="dxa"/>
                  <w:gridSpan w:val="2"/>
                  <w:shd w:val="clear" w:color="auto" w:fill="FFFFFF"/>
                  <w:tcMar>
                    <w:top w:w="0" w:type="dxa"/>
                    <w:left w:w="62" w:type="dxa"/>
                    <w:bottom w:w="0" w:type="dxa"/>
                    <w:right w:w="62" w:type="dxa"/>
                  </w:tcMar>
                </w:tcPr>
                <w:p w:rsidR="00000000" w:rsidP="00BB0721">
                  <w:pPr>
                    <w:pStyle w:val="BodyText"/>
                    <w:rPr>
                      <w:lang w:val="en-NZ"/>
                    </w:rPr>
                  </w:pPr>
                  <w:r w:rsidRPr="00BB0721">
                    <w:t>CHCDFV001</w:t>
                  </w:r>
                </w:p>
              </w:tc>
              <w:tc>
                <w:tcPr>
                  <w:tcW w:w="6879" w:type="dxa"/>
                  <w:shd w:val="clear" w:color="auto" w:fill="FFFFFF"/>
                  <w:tcMar>
                    <w:top w:w="0" w:type="dxa"/>
                    <w:left w:w="62" w:type="dxa"/>
                    <w:bottom w:w="0" w:type="dxa"/>
                    <w:right w:w="62" w:type="dxa"/>
                  </w:tcMar>
                </w:tcPr>
                <w:p w:rsidR="00000000" w:rsidP="00BB0721">
                  <w:pPr>
                    <w:pStyle w:val="BodyText"/>
                    <w:rPr>
                      <w:lang w:val="en-NZ"/>
                    </w:rPr>
                  </w:pPr>
                  <w:r w:rsidRPr="00BB0721">
                    <w:t>Recognise and respond appropriately to domestic and family violence</w:t>
                  </w:r>
                </w:p>
              </w:tc>
            </w:tr>
            <w:tr w:rsidTr="000705F5">
              <w:tblPrEx>
                <w:tblW w:w="0" w:type="auto"/>
                <w:tblLayout w:type="fixed"/>
                <w:tblCellMar>
                  <w:left w:w="62" w:type="dxa"/>
                  <w:right w:w="62" w:type="dxa"/>
                </w:tblCellMar>
                <w:tblLook w:val="0000"/>
              </w:tblPrEx>
              <w:tc>
                <w:tcPr>
                  <w:tcW w:w="2131" w:type="dxa"/>
                  <w:gridSpan w:val="2"/>
                  <w:shd w:val="clear" w:color="auto" w:fill="FFFFFF"/>
                  <w:tcMar>
                    <w:top w:w="0" w:type="dxa"/>
                    <w:left w:w="62" w:type="dxa"/>
                    <w:bottom w:w="0" w:type="dxa"/>
                    <w:right w:w="62" w:type="dxa"/>
                  </w:tcMar>
                </w:tcPr>
                <w:p w:rsidR="00000000" w:rsidP="00BB0721">
                  <w:pPr>
                    <w:pStyle w:val="BodyText"/>
                    <w:rPr>
                      <w:lang w:val="en-NZ"/>
                    </w:rPr>
                  </w:pPr>
                  <w:r w:rsidRPr="00BB0721">
                    <w:t>CHCEDU009</w:t>
                  </w:r>
                </w:p>
              </w:tc>
              <w:tc>
                <w:tcPr>
                  <w:tcW w:w="6879" w:type="dxa"/>
                  <w:shd w:val="clear" w:color="auto" w:fill="FFFFFF"/>
                  <w:tcMar>
                    <w:top w:w="0" w:type="dxa"/>
                    <w:left w:w="62" w:type="dxa"/>
                    <w:bottom w:w="0" w:type="dxa"/>
                    <w:right w:w="62" w:type="dxa"/>
                  </w:tcMar>
                </w:tcPr>
                <w:p w:rsidR="00000000" w:rsidP="00BB0721">
                  <w:pPr>
                    <w:pStyle w:val="BodyText"/>
                    <w:rPr>
                      <w:lang w:val="en-NZ"/>
                    </w:rPr>
                  </w:pPr>
                  <w:r w:rsidRPr="00BB0721">
                    <w:t>Provide parenting, health and well-being education</w:t>
                  </w:r>
                </w:p>
              </w:tc>
            </w:tr>
            <w:tr w:rsidTr="000705F5">
              <w:tblPrEx>
                <w:tblW w:w="0" w:type="auto"/>
                <w:tblLayout w:type="fixed"/>
                <w:tblCellMar>
                  <w:left w:w="62" w:type="dxa"/>
                  <w:right w:w="62" w:type="dxa"/>
                </w:tblCellMar>
                <w:tblLook w:val="0000"/>
              </w:tblPrEx>
              <w:tc>
                <w:tcPr>
                  <w:tcW w:w="2131" w:type="dxa"/>
                  <w:gridSpan w:val="2"/>
                  <w:shd w:val="clear" w:color="auto" w:fill="FFFFFF"/>
                  <w:tcMar>
                    <w:top w:w="0" w:type="dxa"/>
                    <w:left w:w="62" w:type="dxa"/>
                    <w:bottom w:w="0" w:type="dxa"/>
                    <w:right w:w="62" w:type="dxa"/>
                  </w:tcMar>
                </w:tcPr>
                <w:p w:rsidR="00000000" w:rsidP="00BB0721">
                  <w:pPr>
                    <w:pStyle w:val="BodyText"/>
                    <w:rPr>
                      <w:lang w:val="en-NZ"/>
                    </w:rPr>
                  </w:pPr>
                  <w:r w:rsidRPr="00BB0721">
                    <w:t>CHCEDU010</w:t>
                  </w:r>
                </w:p>
              </w:tc>
              <w:tc>
                <w:tcPr>
                  <w:tcW w:w="6879" w:type="dxa"/>
                  <w:shd w:val="clear" w:color="auto" w:fill="FFFFFF"/>
                  <w:tcMar>
                    <w:top w:w="0" w:type="dxa"/>
                    <w:left w:w="62" w:type="dxa"/>
                    <w:bottom w:w="0" w:type="dxa"/>
                    <w:right w:w="62" w:type="dxa"/>
                  </w:tcMar>
                </w:tcPr>
                <w:p w:rsidR="00000000" w:rsidP="00BB0721">
                  <w:pPr>
                    <w:pStyle w:val="BodyText"/>
                    <w:rPr>
                      <w:lang w:val="en-NZ"/>
                    </w:rPr>
                  </w:pPr>
                  <w:r w:rsidRPr="00BB0721">
                    <w:t>Prepare and evaluate relationship education programs</w:t>
                  </w:r>
                </w:p>
              </w:tc>
            </w:tr>
            <w:tr w:rsidTr="000705F5">
              <w:tblPrEx>
                <w:tblW w:w="0" w:type="auto"/>
                <w:tblLayout w:type="fixed"/>
                <w:tblCellMar>
                  <w:left w:w="62" w:type="dxa"/>
                  <w:right w:w="62" w:type="dxa"/>
                </w:tblCellMar>
                <w:tblLook w:val="0000"/>
              </w:tblPrEx>
              <w:tc>
                <w:tcPr>
                  <w:tcW w:w="2131" w:type="dxa"/>
                  <w:gridSpan w:val="2"/>
                  <w:shd w:val="clear" w:color="auto" w:fill="FFFFFF"/>
                  <w:tcMar>
                    <w:top w:w="0" w:type="dxa"/>
                    <w:left w:w="62" w:type="dxa"/>
                    <w:bottom w:w="0" w:type="dxa"/>
                    <w:right w:w="62" w:type="dxa"/>
                  </w:tcMar>
                </w:tcPr>
                <w:p w:rsidR="00000000" w:rsidP="00BB0721">
                  <w:pPr>
                    <w:pStyle w:val="BodyText"/>
                    <w:rPr>
                      <w:lang w:val="en-NZ"/>
                    </w:rPr>
                  </w:pPr>
                  <w:r w:rsidRPr="00BB0721">
                    <w:t>CHCEDU011</w:t>
                  </w:r>
                </w:p>
              </w:tc>
              <w:tc>
                <w:tcPr>
                  <w:tcW w:w="6879" w:type="dxa"/>
                  <w:shd w:val="clear" w:color="auto" w:fill="FFFFFF"/>
                  <w:tcMar>
                    <w:top w:w="0" w:type="dxa"/>
                    <w:left w:w="62" w:type="dxa"/>
                    <w:bottom w:w="0" w:type="dxa"/>
                    <w:right w:w="62" w:type="dxa"/>
                  </w:tcMar>
                </w:tcPr>
                <w:p w:rsidR="00000000" w:rsidP="00BB0721">
                  <w:pPr>
                    <w:pStyle w:val="BodyText"/>
                    <w:rPr>
                      <w:lang w:val="en-NZ"/>
                    </w:rPr>
                  </w:pPr>
                  <w:r w:rsidRPr="00BB0721">
                    <w:t>Work with parents or carers of very young children</w:t>
                  </w:r>
                </w:p>
              </w:tc>
            </w:tr>
            <w:tr w:rsidTr="000705F5">
              <w:tblPrEx>
                <w:tblW w:w="0" w:type="auto"/>
                <w:tblLayout w:type="fixed"/>
                <w:tblCellMar>
                  <w:left w:w="62" w:type="dxa"/>
                  <w:right w:w="62" w:type="dxa"/>
                </w:tblCellMar>
                <w:tblLook w:val="0000"/>
              </w:tblPrEx>
              <w:tc>
                <w:tcPr>
                  <w:tcW w:w="2131" w:type="dxa"/>
                  <w:gridSpan w:val="2"/>
                  <w:shd w:val="clear" w:color="auto" w:fill="FFFFFF"/>
                  <w:tcMar>
                    <w:top w:w="0" w:type="dxa"/>
                    <w:left w:w="62" w:type="dxa"/>
                    <w:bottom w:w="0" w:type="dxa"/>
                    <w:right w:w="62" w:type="dxa"/>
                  </w:tcMar>
                </w:tcPr>
                <w:p w:rsidR="00000000" w:rsidP="00BB0721">
                  <w:pPr>
                    <w:pStyle w:val="BodyText"/>
                    <w:rPr>
                      <w:lang w:val="en-NZ"/>
                    </w:rPr>
                  </w:pPr>
                  <w:r w:rsidRPr="00BB0721">
                    <w:t>CHCEDU012</w:t>
                  </w:r>
                </w:p>
              </w:tc>
              <w:tc>
                <w:tcPr>
                  <w:tcW w:w="6879" w:type="dxa"/>
                  <w:shd w:val="clear" w:color="auto" w:fill="FFFFFF"/>
                  <w:tcMar>
                    <w:top w:w="0" w:type="dxa"/>
                    <w:left w:w="62" w:type="dxa"/>
                    <w:bottom w:w="0" w:type="dxa"/>
                    <w:right w:w="62" w:type="dxa"/>
                  </w:tcMar>
                </w:tcPr>
                <w:p w:rsidR="00000000" w:rsidP="00BB0721">
                  <w:pPr>
                    <w:pStyle w:val="BodyText"/>
                    <w:rPr>
                      <w:lang w:val="en-NZ"/>
                    </w:rPr>
                  </w:pPr>
                  <w:r w:rsidRPr="00BB0721">
                    <w:t>Facilitate couple processes in group work</w:t>
                  </w:r>
                </w:p>
              </w:tc>
            </w:tr>
            <w:tr w:rsidTr="000705F5">
              <w:tblPrEx>
                <w:tblW w:w="0" w:type="auto"/>
                <w:tblLayout w:type="fixed"/>
                <w:tblCellMar>
                  <w:left w:w="62" w:type="dxa"/>
                  <w:right w:w="62" w:type="dxa"/>
                </w:tblCellMar>
                <w:tblLook w:val="0000"/>
              </w:tblPrEx>
              <w:tc>
                <w:tcPr>
                  <w:tcW w:w="2131" w:type="dxa"/>
                  <w:gridSpan w:val="2"/>
                  <w:shd w:val="clear" w:color="auto" w:fill="FFFFFF"/>
                  <w:tcMar>
                    <w:top w:w="0" w:type="dxa"/>
                    <w:left w:w="62" w:type="dxa"/>
                    <w:bottom w:w="0" w:type="dxa"/>
                    <w:right w:w="62" w:type="dxa"/>
                  </w:tcMar>
                </w:tcPr>
                <w:p w:rsidR="00000000" w:rsidP="00BB0721">
                  <w:pPr>
                    <w:pStyle w:val="BodyText"/>
                    <w:rPr>
                      <w:lang w:val="en-NZ"/>
                    </w:rPr>
                  </w:pPr>
                  <w:r w:rsidRPr="00BB0721">
                    <w:t>CHCFAM003</w:t>
                  </w:r>
                </w:p>
              </w:tc>
              <w:tc>
                <w:tcPr>
                  <w:tcW w:w="6879" w:type="dxa"/>
                  <w:shd w:val="clear" w:color="auto" w:fill="FFFFFF"/>
                  <w:tcMar>
                    <w:top w:w="0" w:type="dxa"/>
                    <w:left w:w="62" w:type="dxa"/>
                    <w:bottom w:w="0" w:type="dxa"/>
                    <w:right w:w="62" w:type="dxa"/>
                  </w:tcMar>
                </w:tcPr>
                <w:p w:rsidR="00000000" w:rsidP="00BB0721">
                  <w:pPr>
                    <w:pStyle w:val="BodyText"/>
                    <w:rPr>
                      <w:lang w:val="en-NZ"/>
                    </w:rPr>
                  </w:pPr>
                  <w:r w:rsidRPr="00BB0721">
                    <w:t>Support people to improve relationships</w:t>
                  </w:r>
                </w:p>
              </w:tc>
            </w:tr>
            <w:tr w:rsidTr="000705F5">
              <w:tblPrEx>
                <w:tblW w:w="0" w:type="auto"/>
                <w:tblLayout w:type="fixed"/>
                <w:tblCellMar>
                  <w:left w:w="62" w:type="dxa"/>
                  <w:right w:w="62" w:type="dxa"/>
                </w:tblCellMar>
                <w:tblLook w:val="0000"/>
              </w:tblPrEx>
              <w:tc>
                <w:tcPr>
                  <w:tcW w:w="2131" w:type="dxa"/>
                  <w:gridSpan w:val="2"/>
                  <w:shd w:val="clear" w:color="auto" w:fill="FFFFFF"/>
                  <w:tcMar>
                    <w:top w:w="0" w:type="dxa"/>
                    <w:left w:w="62" w:type="dxa"/>
                    <w:bottom w:w="0" w:type="dxa"/>
                    <w:right w:w="62" w:type="dxa"/>
                  </w:tcMar>
                </w:tcPr>
                <w:p w:rsidR="00000000" w:rsidP="00BB0721">
                  <w:pPr>
                    <w:pStyle w:val="BodyText"/>
                    <w:rPr>
                      <w:lang w:val="en-NZ"/>
                    </w:rPr>
                  </w:pPr>
                  <w:r w:rsidRPr="00BB0721">
                    <w:t>CHCGRP002</w:t>
                  </w:r>
                </w:p>
              </w:tc>
              <w:tc>
                <w:tcPr>
                  <w:tcW w:w="6879" w:type="dxa"/>
                  <w:shd w:val="clear" w:color="auto" w:fill="FFFFFF"/>
                  <w:tcMar>
                    <w:top w:w="0" w:type="dxa"/>
                    <w:left w:w="62" w:type="dxa"/>
                    <w:bottom w:w="0" w:type="dxa"/>
                    <w:right w:w="62" w:type="dxa"/>
                  </w:tcMar>
                </w:tcPr>
                <w:p w:rsidR="00000000" w:rsidP="00BB0721">
                  <w:pPr>
                    <w:pStyle w:val="BodyText"/>
                    <w:rPr>
                      <w:lang w:val="en-NZ"/>
                    </w:rPr>
                  </w:pPr>
                  <w:r w:rsidRPr="00BB0721">
                    <w:t>Plan and conduct group activities</w:t>
                  </w:r>
                </w:p>
              </w:tc>
            </w:tr>
            <w:tr w:rsidTr="000705F5">
              <w:tblPrEx>
                <w:tblW w:w="0" w:type="auto"/>
                <w:tblLayout w:type="fixed"/>
                <w:tblCellMar>
                  <w:left w:w="62" w:type="dxa"/>
                  <w:right w:w="62" w:type="dxa"/>
                </w:tblCellMar>
                <w:tblLook w:val="0000"/>
              </w:tblPrEx>
              <w:tc>
                <w:tcPr>
                  <w:tcW w:w="2131" w:type="dxa"/>
                  <w:gridSpan w:val="2"/>
                  <w:shd w:val="clear" w:color="auto" w:fill="FFFFFF"/>
                  <w:tcMar>
                    <w:top w:w="0" w:type="dxa"/>
                    <w:left w:w="62" w:type="dxa"/>
                    <w:bottom w:w="0" w:type="dxa"/>
                    <w:right w:w="62" w:type="dxa"/>
                  </w:tcMar>
                </w:tcPr>
                <w:p w:rsidR="00000000" w:rsidP="00BB0721">
                  <w:pPr>
                    <w:pStyle w:val="BodyText"/>
                    <w:rPr>
                      <w:lang w:val="en-NZ"/>
                    </w:rPr>
                  </w:pPr>
                  <w:r w:rsidRPr="00BB0721">
                    <w:t>CHCGRP003</w:t>
                  </w:r>
                </w:p>
              </w:tc>
              <w:tc>
                <w:tcPr>
                  <w:tcW w:w="6879" w:type="dxa"/>
                  <w:shd w:val="clear" w:color="auto" w:fill="FFFFFF"/>
                  <w:tcMar>
                    <w:top w:w="0" w:type="dxa"/>
                    <w:left w:w="62" w:type="dxa"/>
                    <w:bottom w:w="0" w:type="dxa"/>
                    <w:right w:w="62" w:type="dxa"/>
                  </w:tcMar>
                </w:tcPr>
                <w:p w:rsidR="00000000" w:rsidP="00BB0721">
                  <w:pPr>
                    <w:pStyle w:val="BodyText"/>
                    <w:rPr>
                      <w:lang w:val="en-NZ"/>
                    </w:rPr>
                  </w:pPr>
                  <w:r w:rsidRPr="00BB0721">
                    <w:t>Plan, facilitate and review psycho-educational groups</w:t>
                  </w:r>
                </w:p>
              </w:tc>
            </w:tr>
            <w:tr w:rsidTr="000705F5">
              <w:tblPrEx>
                <w:tblW w:w="0" w:type="auto"/>
                <w:tblLayout w:type="fixed"/>
                <w:tblCellMar>
                  <w:left w:w="62" w:type="dxa"/>
                  <w:right w:w="62" w:type="dxa"/>
                </w:tblCellMar>
                <w:tblLook w:val="0000"/>
              </w:tblPrEx>
              <w:tc>
                <w:tcPr>
                  <w:tcW w:w="2131" w:type="dxa"/>
                  <w:gridSpan w:val="2"/>
                  <w:shd w:val="clear" w:color="auto" w:fill="FFFFFF"/>
                  <w:tcMar>
                    <w:top w:w="0" w:type="dxa"/>
                    <w:left w:w="62" w:type="dxa"/>
                    <w:bottom w:w="0" w:type="dxa"/>
                    <w:right w:w="62" w:type="dxa"/>
                  </w:tcMar>
                </w:tcPr>
                <w:p w:rsidR="00000000" w:rsidP="00BB0721">
                  <w:pPr>
                    <w:pStyle w:val="BodyText"/>
                    <w:rPr>
                      <w:lang w:val="en-NZ"/>
                    </w:rPr>
                  </w:pPr>
                  <w:r w:rsidRPr="00BB0721">
                    <w:t>CHCGRP004</w:t>
                  </w:r>
                </w:p>
              </w:tc>
              <w:tc>
                <w:tcPr>
                  <w:tcW w:w="6879" w:type="dxa"/>
                  <w:shd w:val="clear" w:color="auto" w:fill="FFFFFF"/>
                  <w:tcMar>
                    <w:top w:w="0" w:type="dxa"/>
                    <w:left w:w="62" w:type="dxa"/>
                    <w:bottom w:w="0" w:type="dxa"/>
                    <w:right w:w="62" w:type="dxa"/>
                  </w:tcMar>
                </w:tcPr>
                <w:p w:rsidR="00000000" w:rsidP="00BB0721">
                  <w:pPr>
                    <w:pStyle w:val="BodyText"/>
                    <w:rPr>
                      <w:lang w:val="en-NZ"/>
                    </w:rPr>
                  </w:pPr>
                  <w:r w:rsidRPr="00BB0721">
                    <w:t>Deliver structured programs</w:t>
                  </w:r>
                </w:p>
              </w:tc>
            </w:tr>
            <w:tr w:rsidTr="000705F5">
              <w:tblPrEx>
                <w:tblW w:w="0" w:type="auto"/>
                <w:tblLayout w:type="fixed"/>
                <w:tblCellMar>
                  <w:left w:w="62" w:type="dxa"/>
                  <w:right w:w="62" w:type="dxa"/>
                </w:tblCellMar>
                <w:tblLook w:val="0000"/>
              </w:tblPrEx>
              <w:tc>
                <w:tcPr>
                  <w:tcW w:w="2131" w:type="dxa"/>
                  <w:gridSpan w:val="2"/>
                  <w:shd w:val="clear" w:color="auto" w:fill="FFFFFF"/>
                  <w:tcMar>
                    <w:top w:w="0" w:type="dxa"/>
                    <w:left w:w="62" w:type="dxa"/>
                    <w:bottom w:w="0" w:type="dxa"/>
                    <w:right w:w="62" w:type="dxa"/>
                  </w:tcMar>
                </w:tcPr>
                <w:p w:rsidR="00000000" w:rsidP="00BB0721">
                  <w:pPr>
                    <w:pStyle w:val="BodyText"/>
                    <w:rPr>
                      <w:lang w:val="en-NZ"/>
                    </w:rPr>
                  </w:pPr>
                  <w:r w:rsidRPr="00BB0721">
                    <w:t>TAEDEL401A</w:t>
                  </w:r>
                </w:p>
              </w:tc>
              <w:tc>
                <w:tcPr>
                  <w:tcW w:w="6879" w:type="dxa"/>
                  <w:shd w:val="clear" w:color="auto" w:fill="FFFFFF"/>
                  <w:tcMar>
                    <w:top w:w="0" w:type="dxa"/>
                    <w:left w:w="62" w:type="dxa"/>
                    <w:bottom w:w="0" w:type="dxa"/>
                    <w:right w:w="62" w:type="dxa"/>
                  </w:tcMar>
                </w:tcPr>
                <w:p w:rsidR="00000000" w:rsidP="00BB0721">
                  <w:pPr>
                    <w:pStyle w:val="BodyText"/>
                    <w:rPr>
                      <w:lang w:val="en-NZ"/>
                    </w:rPr>
                  </w:pPr>
                  <w:r w:rsidRPr="00BB0721">
                    <w:t>Plan, organise and deliver group-based learning</w:t>
                  </w:r>
                </w:p>
              </w:tc>
            </w:tr>
            <w:tr w:rsidTr="000705F5">
              <w:tblPrEx>
                <w:tblW w:w="0" w:type="auto"/>
                <w:tblLayout w:type="fixed"/>
                <w:tblCellMar>
                  <w:left w:w="62" w:type="dxa"/>
                  <w:right w:w="62" w:type="dxa"/>
                </w:tblCellMar>
                <w:tblLook w:val="0000"/>
              </w:tblPrEx>
              <w:trPr>
                <w:gridAfter w:val="2"/>
                <w:wAfter w:w="8510" w:type="dxa"/>
              </w:trPr>
              <w:tc>
                <w:tcPr>
                  <w:tcW w:w="500" w:type="dxa"/>
                  <w:shd w:val="clear" w:color="auto" w:fill="FFFFFF"/>
                  <w:tcMar>
                    <w:top w:w="0" w:type="dxa"/>
                    <w:left w:w="62" w:type="dxa"/>
                    <w:bottom w:w="0" w:type="dxa"/>
                    <w:right w:w="62" w:type="dxa"/>
                  </w:tcMar>
                </w:tcPr>
                <w:p w:rsidR="00000000" w:rsidRPr="00BB0721" w:rsidP="00BB0721">
                  <w:pPr>
                    <w:pStyle w:val="BodyText"/>
                  </w:pPr>
                </w:p>
              </w:tc>
            </w:tr>
          </w:tbl>
          <w:p w:rsidR="00000000" w:rsidRPr="00BB0721" w:rsidP="00BB0721">
            <w:pPr>
              <w:pStyle w:val="BodyText"/>
            </w:pPr>
          </w:p>
        </w:tc>
      </w:tr>
    </w:tbl>
    <w:p w:rsidR="00000000" w:rsidRPr="00BB0721" w:rsidP="00BB0721">
      <w:pPr>
        <w:pStyle w:val="BodyText"/>
      </w:pPr>
    </w:p>
    <w:p w:rsidR="00000000" w:rsidRPr="00BB0721" w:rsidP="000705F5">
      <w:pPr>
        <w:pStyle w:val="Heading4"/>
      </w:pPr>
      <w:r w:rsidRPr="00BB0721">
        <w:rPr>
          <w:rStyle w:val="SpecialBold"/>
        </w:rPr>
        <w:t>Other Elective units</w:t>
      </w:r>
    </w:p>
    <w:tbl>
      <w:tblPr>
        <w:tblW w:w="0" w:type="auto"/>
        <w:tblLayout w:type="fixed"/>
        <w:tblCellMar>
          <w:left w:w="62" w:type="dxa"/>
          <w:right w:w="62" w:type="dxa"/>
        </w:tblCellMar>
        <w:tblLook w:val="0000"/>
      </w:tblPr>
      <w:tblGrid>
        <w:gridCol w:w="2164"/>
        <w:gridCol w:w="6692"/>
      </w:tblGrid>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CHCADV002</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Provide advocacy and representation services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CHCADV003</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Represent clients in court</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CHCAGE001</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Facilitate the empowerment of older people</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CHCAOD001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Work </w:t>
            </w:r>
            <w:r w:rsidRPr="00BB0721">
              <w:t>in an alcohol and other drugs context</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CHCAOD003</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Provide needle and syringe services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CHCAOD005</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Provide alcohol and/or other drugs withdrawal services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CHCCCS001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Address  the needs of people with chronic disease</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CHCCCS003</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Increase the safety of individuals at risk of suicide</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CHCCCS006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Facilitate individual service planning and delivery</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CHCCCS008</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Develop strategies to address unmet needs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CHCCCS009</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Facilitate responsible behaviour</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CHCCCS010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Maintain high standard of ser</w:t>
            </w:r>
            <w:r w:rsidRPr="00BB0721">
              <w:t>vice</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CHCCCS014</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Provide brief interventions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CHCCCS015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Provide individualised support</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CHCCCS017</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Provide loss and grief support</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CHCCCS018</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Provide suicide bereavement support</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 xml:space="preserve">CHCCCS019 </w:t>
            </w:r>
          </w:p>
        </w:tc>
        <w:tc>
          <w:tcPr>
            <w:tcW w:w="6692"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Recognise and respond to crisis situations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CHCCCS020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Respond effectively to behaviours of concern</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CHCCCS021</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Respond to suspected abuse </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CHCCCS027</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Visit client residence</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CHCCCS028</w:t>
            </w:r>
          </w:p>
        </w:tc>
        <w:tc>
          <w:tcPr>
            <w:tcW w:w="6692"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Provide client-centered support to people in crisis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CHCCCS030</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Determine and respond to carer needs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CHCCDE003</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Work within a community development framework</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CHCCDE004</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Implement participation and engagement strategies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CHCCDE005</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Develop and support relevant community resources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CHCCDE006</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Work to empower Aboriginal and/or Torres Strait Islander communities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CHCCDE007</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Develop and provide community projects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CHCCOM001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Provide first point of contact</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CHCCSM005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Develop, facilitate and review all aspects of case management </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CHCDEV001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Confirm client developmental status </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CHCDFV004</w:t>
            </w:r>
          </w:p>
        </w:tc>
        <w:tc>
          <w:tcPr>
            <w:tcW w:w="6692"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Provide domestic and family v</w:t>
            </w:r>
            <w:r w:rsidRPr="00BB0721">
              <w:t>iolene support in Aboriginal and Torres Strait Islander communities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CHCDFV005</w:t>
            </w:r>
          </w:p>
        </w:tc>
        <w:tc>
          <w:tcPr>
            <w:tcW w:w="6692"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Provide domestic and family violence support in non-English speaking background communities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CHCDIS001</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Contribute to ongoing skills development using a strengths-based approach</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CHCDIS004</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Communicate using augmentative and alternative communication strategies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CHCDIS007</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Facilitate the empowerment of people with disability</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CHCDIS008</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Facilitate community participation and social inclusion</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CHCDIS010</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Provide person centred services</w:t>
            </w:r>
            <w:r w:rsidRPr="00BB0721">
              <w:t xml:space="preserve"> to people with disability with complex needs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CHCDIV002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Promote Aboriginal and/or Torres Strait Islander cultural safety</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CHCEDU003</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Provide sexual and reproductive health information to clients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CHCEDU005</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Work with clients to identify financial literacy education needs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CHCEDU006</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Improve clients fundamental financial literacy skills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CHCEDU007</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Provide group education on consumer credit and debt</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CHCFAM001</w:t>
            </w:r>
          </w:p>
        </w:tc>
        <w:tc>
          <w:tcPr>
            <w:tcW w:w="6692"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Operate in a family law environment</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CHCFAM004</w:t>
            </w:r>
          </w:p>
        </w:tc>
        <w:tc>
          <w:tcPr>
            <w:tcW w:w="6692"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Facilitate changeovers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CHCFAM005</w:t>
            </w:r>
          </w:p>
        </w:tc>
        <w:tc>
          <w:tcPr>
            <w:tcW w:w="6692"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Facilitate and monitor contact</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CHCFAM006</w:t>
            </w:r>
          </w:p>
        </w:tc>
        <w:tc>
          <w:tcPr>
            <w:tcW w:w="6692"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Assist families to self-manage contact</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CHCFAM009</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Facilitate family intervention strategies </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CHCFAM010</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Provide intervention support to families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CHCGMB001</w:t>
            </w:r>
          </w:p>
        </w:tc>
        <w:tc>
          <w:tcPr>
            <w:tcW w:w="6692"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Assess the needs of clie</w:t>
            </w:r>
            <w:r w:rsidRPr="00BB0721">
              <w:t>nts with problem gambling issues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CHCINM002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Meet community information needs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CHCLEG002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Interpret  legal information</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CHCLLN001</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Respond to client language, literacy and numeracy needs </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CHCMED001</w:t>
            </w:r>
          </w:p>
        </w:tc>
        <w:tc>
          <w:tcPr>
            <w:tcW w:w="6692"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Prepare for mediation</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CHCMED002</w:t>
            </w:r>
          </w:p>
        </w:tc>
        <w:tc>
          <w:tcPr>
            <w:tcW w:w="6692"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Facilitate mediation</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CHCMED003</w:t>
            </w:r>
          </w:p>
        </w:tc>
        <w:tc>
          <w:tcPr>
            <w:tcW w:w="6692"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Consolidate and conclude mediation</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CHCMGT005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Facilitate workplace debriefing and support processes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CHCMGT006</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Coordinate client directed services </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CHCMHS001</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Work with people with mental health issues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CHCMHS003</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Provide recovery oriented mental health services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CHCMHS011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Assess and promote social, emotional and physical wellbeing</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CHCPAL001</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Deliver care services using a palliative approach</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CHCPAL002</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Plan for and provide care services using a palliative approach</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CHCPAS001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Plan for the provision of pastoral and spiritual care</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CHCPAS002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Provide pastoral and spiritual care</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CHCPOL001</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Contribute to the review and development of policies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CHCPRP003</w:t>
            </w:r>
          </w:p>
        </w:tc>
        <w:tc>
          <w:tcPr>
            <w:tcW w:w="6692" w:type="dxa"/>
            <w:tcBorders>
              <w:top w:val="nil"/>
              <w:left w:val="nil"/>
              <w:bottom w:val="nil"/>
              <w:right w:val="nil"/>
            </w:tcBorders>
            <w:tcMar>
              <w:top w:w="0" w:type="dxa"/>
              <w:left w:w="62" w:type="dxa"/>
              <w:bottom w:w="0" w:type="dxa"/>
              <w:right w:w="62" w:type="dxa"/>
            </w:tcMar>
            <w:vAlign w:val="bottom"/>
          </w:tcPr>
          <w:p w:rsidR="00000000" w:rsidP="00BB0721">
            <w:pPr>
              <w:pStyle w:val="BodyText"/>
              <w:rPr>
                <w:lang w:val="en-NZ"/>
              </w:rPr>
            </w:pPr>
            <w:r w:rsidRPr="00BB0721">
              <w:t>Reflect on and improve own professional practice</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CHCPRP005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Engage with health professionals and the health system </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CHCPRT001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Identify and respond to children and young people at risk</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CHCPRT002</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Support the rights and safety of children and young people </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CHCPRT003</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Work collaboratively to maintain an environment </w:t>
            </w:r>
            <w:r w:rsidRPr="00BB0721">
              <w:t>safe for children and young people</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CHCSET001</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Work with forced migrants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CHCSET002</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Undertake bicultural work with forced migrants in Australia</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CHCSOH001</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Work with people experiencing or at risk of homelessness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CHCSOH002</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Manage and maintain tenancy agreements and services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CHCSOH010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Work with clients within the social housing system</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CHCVOL002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Lead volunteer teams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CHCVOL003</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Recruit, induct and support volunteers </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CHCVOL004</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Manage volunteer workforce development </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CHCYT</w:t>
            </w:r>
            <w:r w:rsidRPr="00BB0721">
              <w:t>H001</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Engage respectfully with young people</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CHCYTH002</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Work effectively with young people in the youth work context</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CHCYTH003</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Support young people to create opportunities in their lives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HLTAID011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Provide first aid </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HLTWHS006</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Manage perso</w:t>
            </w:r>
            <w:r w:rsidRPr="00BB0721">
              <w:t>nal stressors in the work environment</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BSBATSIL412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Participate effectively as a Board member</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BSBGOV401</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Implement Board member responsibilities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BSBHRM405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Support the recruitment, selection and induction of staff</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BSBLDR403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Lead team effectiveness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BSBLED401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Develop teams and individuals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BSBMGT401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Show leadership in the workplace</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BSBMGT403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Implement continuous improvement</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CPPDSM3014A</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Undertake property inspection</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CPPDSM4028A</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Identify and analyse risks and opportunities in the property industry</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CPPDSM4074A</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Select and appoint contractors in the property industry</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PSPETHC301B</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Uphold the values and principles of public service</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PSPGOV414A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Provide workplace mentoring</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 xml:space="preserve">PSPGOV415A </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Provide workplace coaching</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PSPGOV422A</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Apply government processes</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PSPLEGN301B</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Comply with legislation in the public sector</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TAEDEL402A</w:t>
            </w:r>
          </w:p>
        </w:tc>
        <w:tc>
          <w:tcPr>
            <w:tcW w:w="6692"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Plan, organise and facilitate learning in the workplace</w:t>
            </w:r>
          </w:p>
        </w:tc>
      </w:tr>
      <w:tr w:rsidTr="00BB0721">
        <w:tblPrEx>
          <w:tblW w:w="0" w:type="auto"/>
          <w:tblLayout w:type="fixed"/>
          <w:tblCellMar>
            <w:left w:w="62" w:type="dxa"/>
            <w:right w:w="62" w:type="dxa"/>
          </w:tblCellMar>
          <w:tblLook w:val="0000"/>
        </w:tblPrEx>
        <w:trPr>
          <w:trHeight w:val="482"/>
        </w:trPr>
        <w:tc>
          <w:tcPr>
            <w:tcW w:w="2164" w:type="dxa"/>
            <w:tcBorders>
              <w:top w:val="nil"/>
              <w:left w:val="nil"/>
              <w:bottom w:val="nil"/>
              <w:right w:val="nil"/>
            </w:tcBorders>
            <w:tcMar>
              <w:top w:w="0" w:type="dxa"/>
              <w:left w:w="62" w:type="dxa"/>
              <w:bottom w:w="0" w:type="dxa"/>
              <w:right w:w="62" w:type="dxa"/>
            </w:tcMar>
          </w:tcPr>
          <w:p w:rsidR="00000000" w:rsidP="00BB0721">
            <w:pPr>
              <w:pStyle w:val="BodyText"/>
              <w:rPr>
                <w:lang w:val="en-NZ"/>
              </w:rPr>
            </w:pPr>
            <w:r w:rsidRPr="00BB0721">
              <w:t>TAEDEL404A</w:t>
            </w:r>
          </w:p>
        </w:tc>
        <w:tc>
          <w:tcPr>
            <w:tcW w:w="6692" w:type="dxa"/>
            <w:tcBorders>
              <w:top w:val="nil"/>
              <w:left w:val="nil"/>
              <w:bottom w:val="nil"/>
              <w:right w:val="nil"/>
            </w:tcBorders>
            <w:tcMar>
              <w:top w:w="0" w:type="dxa"/>
              <w:left w:w="62" w:type="dxa"/>
              <w:bottom w:w="0" w:type="dxa"/>
              <w:right w:w="62" w:type="dxa"/>
            </w:tcMar>
          </w:tcPr>
          <w:p w:rsidR="00000000" w:rsidRPr="00BB0721" w:rsidP="00BB0721">
            <w:pPr>
              <w:pStyle w:val="BodyText"/>
            </w:pPr>
            <w:r w:rsidRPr="00BB0721">
              <w:t>Mentor in the workplace</w:t>
            </w:r>
          </w:p>
        </w:tc>
      </w:tr>
    </w:tbl>
    <w:p w:rsidR="00000000" w:rsidRPr="00BB0721" w:rsidP="00BB0721">
      <w:pPr>
        <w:pStyle w:val="BodyText"/>
      </w:pPr>
    </w:p>
    <w:p w:rsidR="00000000" w:rsidRPr="00BB0721" w:rsidP="00BB0721">
      <w:pPr>
        <w:pStyle w:val="AllowPageBreak"/>
      </w:pPr>
    </w:p>
    <w:p w:rsidR="00000000" w:rsidRPr="00BB0721" w:rsidP="00BB0721">
      <w:pPr>
        <w:pStyle w:val="Heading1"/>
      </w:pPr>
      <w:bookmarkStart w:id="4" w:name="O_1227750"/>
      <w:bookmarkEnd w:id="4"/>
      <w:r w:rsidRPr="00BB0721">
        <w:t>Qualification Mapping Information</w:t>
      </w:r>
    </w:p>
    <w:p w:rsidR="00000000" w:rsidRPr="00BB0721" w:rsidP="000705F5">
      <w:pPr>
        <w:pStyle w:val="BodyText"/>
      </w:pPr>
      <w:r w:rsidRPr="00BB0721">
        <w:t>No equivalent qualification.</w:t>
      </w:r>
    </w:p>
    <w:p w:rsidR="00000000" w:rsidRPr="00BB0721" w:rsidP="00BB0721">
      <w:pPr>
        <w:pStyle w:val="Heading1"/>
      </w:pPr>
      <w:bookmarkStart w:id="5" w:name="O_1227754"/>
      <w:bookmarkEnd w:id="5"/>
      <w:r w:rsidRPr="00BB0721">
        <w:t>Links</w:t>
      </w:r>
    </w:p>
    <w:p w:rsidR="00000000" w:rsidRPr="00BB0721" w:rsidP="000705F5">
      <w:pPr>
        <w:pStyle w:val="BodyText"/>
      </w:pPr>
      <w:r w:rsidRPr="00BB072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64343">
        <w:rPr>
          <w:rStyle w:val="Hyperlink"/>
        </w:rPr>
        <w:t>https://vetnet.gov.au/Pages/TrainingDocs.aspx?q=5e0c25cc-3d9d-4b43-80d3-bd22cc4f1e53</w:t>
      </w:r>
      <w:r>
        <w:fldChar w:fldCharType="end"/>
      </w:r>
    </w:p>
    <w:p w:rsidR="00000000" w:rsidRPr="00BB0721" w:rsidP="00BB0721"/>
    <w:sectPr w:rsidSect="00BB07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21" w:rsidRPr="000705F5" w:rsidP="000705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F5" w:rsidP="00BB07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705F5" w:rsidP="00BB07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705F5" w:rsidP="00BB07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0721" w:rsidRPr="000705F5" w:rsidP="000705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F5" w:rsidRPr="002D2AF8" w:rsidP="00BB0721">
    <w:pPr>
      <w:pStyle w:val="Header"/>
      <w:framePr w:wrap="around"/>
    </w:pPr>
    <w:r>
      <w:fldChar w:fldCharType="begin"/>
    </w:r>
    <w:r>
      <w:instrText xml:space="preserve"> TITLE   \* MERGEFORMAT </w:instrText>
    </w:r>
    <w:r>
      <w:fldChar w:fldCharType="separate"/>
    </w:r>
    <w:r>
      <w:t>CHC42015 Certificate IV in Community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0705F5" w:rsidP="00BB07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D8C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7685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BA71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7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721"/>
    <w:pPr>
      <w:spacing w:before="360" w:after="60"/>
      <w:outlineLvl w:val="0"/>
    </w:pPr>
    <w:rPr>
      <w:sz w:val="32"/>
    </w:rPr>
  </w:style>
  <w:style w:type="paragraph" w:styleId="Heading2">
    <w:name w:val="heading 2"/>
    <w:basedOn w:val="HeadingBase"/>
    <w:next w:val="BodyText"/>
    <w:link w:val="Heading2Char"/>
    <w:qFormat/>
    <w:rsid w:val="00BB0721"/>
    <w:pPr>
      <w:keepLines/>
      <w:spacing w:before="240" w:after="120"/>
      <w:outlineLvl w:val="1"/>
    </w:pPr>
    <w:rPr>
      <w:sz w:val="28"/>
      <w:szCs w:val="40"/>
    </w:rPr>
  </w:style>
  <w:style w:type="paragraph" w:styleId="Heading3">
    <w:name w:val="heading 3"/>
    <w:basedOn w:val="HeadingBase"/>
    <w:next w:val="BodyText"/>
    <w:link w:val="Heading3Char"/>
    <w:qFormat/>
    <w:rsid w:val="00BB0721"/>
    <w:pPr>
      <w:spacing w:before="180" w:after="120"/>
      <w:outlineLvl w:val="2"/>
    </w:pPr>
    <w:rPr>
      <w:spacing w:val="-10"/>
      <w:kern w:val="32"/>
    </w:rPr>
  </w:style>
  <w:style w:type="paragraph" w:styleId="Heading4">
    <w:name w:val="heading 4"/>
    <w:basedOn w:val="HeadingBase"/>
    <w:next w:val="BodyText"/>
    <w:link w:val="Heading4Char"/>
    <w:qFormat/>
    <w:rsid w:val="00BB0721"/>
    <w:pPr>
      <w:spacing w:before="160" w:after="120"/>
      <w:outlineLvl w:val="3"/>
    </w:pPr>
    <w:rPr>
      <w:sz w:val="22"/>
    </w:rPr>
  </w:style>
  <w:style w:type="paragraph" w:styleId="Heading5">
    <w:name w:val="heading 5"/>
    <w:basedOn w:val="HeadingBase"/>
    <w:next w:val="Normal"/>
    <w:link w:val="Heading5Char"/>
    <w:qFormat/>
    <w:rsid w:val="00BB0721"/>
    <w:pPr>
      <w:spacing w:before="80"/>
      <w:outlineLvl w:val="4"/>
    </w:pPr>
    <w:rPr>
      <w:color w:val="918585"/>
      <w:sz w:val="20"/>
    </w:rPr>
  </w:style>
  <w:style w:type="paragraph" w:styleId="Heading6">
    <w:name w:val="heading 6"/>
    <w:basedOn w:val="HeadingBase"/>
    <w:next w:val="Normal"/>
    <w:link w:val="Heading6Char"/>
    <w:qFormat/>
    <w:rsid w:val="00BB0721"/>
    <w:pPr>
      <w:spacing w:before="60"/>
      <w:outlineLvl w:val="5"/>
    </w:pPr>
    <w:rPr>
      <w:color w:val="918585"/>
      <w:sz w:val="20"/>
    </w:rPr>
  </w:style>
  <w:style w:type="paragraph" w:styleId="Heading7">
    <w:name w:val="heading 7"/>
    <w:basedOn w:val="Normal"/>
    <w:next w:val="Normal"/>
    <w:link w:val="Heading7Char"/>
    <w:qFormat/>
    <w:rsid w:val="00BB0721"/>
    <w:pPr>
      <w:ind w:left="720"/>
      <w:outlineLvl w:val="6"/>
    </w:pPr>
    <w:rPr>
      <w:i/>
    </w:rPr>
  </w:style>
  <w:style w:type="paragraph" w:styleId="Heading8">
    <w:name w:val="heading 8"/>
    <w:basedOn w:val="Normal"/>
    <w:next w:val="Normal"/>
    <w:link w:val="Heading8Char"/>
    <w:qFormat/>
    <w:rsid w:val="00BB0721"/>
    <w:pPr>
      <w:ind w:left="720"/>
      <w:outlineLvl w:val="7"/>
    </w:pPr>
    <w:rPr>
      <w:i/>
    </w:rPr>
  </w:style>
  <w:style w:type="paragraph" w:styleId="Heading9">
    <w:name w:val="heading 9"/>
    <w:basedOn w:val="Normal"/>
    <w:next w:val="Normal"/>
    <w:link w:val="Heading9Char"/>
    <w:qFormat/>
    <w:rsid w:val="00BB0721"/>
    <w:pPr>
      <w:ind w:left="720"/>
      <w:outlineLvl w:val="8"/>
    </w:pPr>
    <w:rPr>
      <w:i/>
    </w:rPr>
  </w:style>
  <w:style w:type="character" w:default="1" w:styleId="DefaultParagraphFont">
    <w:name w:val="Default Paragraph Font"/>
    <w:uiPriority w:val="1"/>
    <w:unhideWhenUsed/>
    <w:rsid w:val="00BB0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721"/>
  </w:style>
  <w:style w:type="character" w:customStyle="1" w:styleId="Heading1Char">
    <w:name w:val="Heading 1 Char"/>
    <w:basedOn w:val="DefaultParagraphFont"/>
    <w:link w:val="Heading1"/>
    <w:rsid w:val="00BB0721"/>
    <w:rPr>
      <w:rFonts w:ascii="Times New Roman" w:eastAsia="Times New Roman" w:hAnsi="Times New Roman" w:cs="Times New Roman"/>
      <w:b/>
      <w:sz w:val="32"/>
      <w:szCs w:val="20"/>
      <w:lang w:eastAsia="en-US"/>
    </w:rPr>
  </w:style>
  <w:style w:type="paragraph" w:styleId="BodyText">
    <w:name w:val="Body Text"/>
    <w:basedOn w:val="Normal"/>
    <w:link w:val="BodyTextChar"/>
    <w:rsid w:val="00BB07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0721"/>
    <w:rPr>
      <w:rFonts w:ascii="Times New Roman" w:eastAsia="Times New Roman" w:hAnsi="Times New Roman" w:cs="Times New Roman"/>
      <w:sz w:val="24"/>
      <w:lang w:eastAsia="en-US"/>
    </w:rPr>
  </w:style>
  <w:style w:type="paragraph" w:styleId="ListBullet">
    <w:name w:val="List Bullet"/>
    <w:basedOn w:val="List"/>
    <w:rsid w:val="00BB0721"/>
    <w:pPr>
      <w:numPr>
        <w:numId w:val="12"/>
      </w:numPr>
      <w:tabs>
        <w:tab w:val="clear" w:pos="340"/>
      </w:tabs>
      <w:spacing w:before="40" w:after="40"/>
    </w:pPr>
  </w:style>
  <w:style w:type="character" w:customStyle="1" w:styleId="SpecialBold">
    <w:name w:val="Special Bold"/>
    <w:basedOn w:val="DefaultParagraphFont"/>
    <w:rsid w:val="00BB0721"/>
    <w:rPr>
      <w:b/>
      <w:spacing w:val="0"/>
    </w:rPr>
  </w:style>
  <w:style w:type="paragraph" w:styleId="ListBullet2">
    <w:name w:val="List Bullet 2"/>
    <w:basedOn w:val="List2"/>
    <w:rsid w:val="00BB0721"/>
    <w:pPr>
      <w:numPr>
        <w:numId w:val="13"/>
      </w:numPr>
      <w:tabs>
        <w:tab w:val="clear" w:pos="680"/>
      </w:tabs>
    </w:pPr>
  </w:style>
  <w:style w:type="character" w:styleId="Emphasis">
    <w:name w:val="Emphasis"/>
    <w:basedOn w:val="DefaultParagraphFont"/>
    <w:qFormat/>
    <w:rsid w:val="00BB0721"/>
    <w:rPr>
      <w:i/>
    </w:rPr>
  </w:style>
  <w:style w:type="paragraph" w:customStyle="1" w:styleId="SuperHeading">
    <w:name w:val="SuperHeading"/>
    <w:basedOn w:val="Normal"/>
    <w:rsid w:val="00BB0721"/>
    <w:pPr>
      <w:spacing w:before="240" w:after="120"/>
      <w:outlineLvl w:val="0"/>
    </w:pPr>
    <w:rPr>
      <w:rFonts w:ascii="Times New Roman" w:hAnsi="Times New Roman"/>
      <w:b/>
      <w:sz w:val="32"/>
    </w:rPr>
  </w:style>
  <w:style w:type="paragraph" w:customStyle="1" w:styleId="AllowPageBreak">
    <w:name w:val="AllowPageBreak"/>
    <w:rsid w:val="00BB07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0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7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7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7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7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721"/>
    <w:rPr>
      <w:rFonts w:ascii="Courier New" w:eastAsia="Times New Roman" w:hAnsi="Courier New" w:cs="Times New Roman"/>
      <w:i/>
      <w:szCs w:val="20"/>
      <w:lang w:eastAsia="en-US"/>
    </w:rPr>
  </w:style>
  <w:style w:type="paragraph" w:customStyle="1" w:styleId="HeadingBase">
    <w:name w:val="Heading Base"/>
    <w:rsid w:val="00BB0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721"/>
    <w:pPr>
      <w:tabs>
        <w:tab w:val="right" w:leader="dot" w:pos="9072"/>
      </w:tabs>
      <w:ind w:left="567"/>
    </w:pPr>
    <w:rPr>
      <w:szCs w:val="22"/>
    </w:rPr>
  </w:style>
  <w:style w:type="paragraph" w:customStyle="1" w:styleId="TOCBase">
    <w:name w:val="TOC Base"/>
    <w:rsid w:val="00BB0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721"/>
    <w:pPr>
      <w:tabs>
        <w:tab w:val="right" w:leader="dot" w:pos="9072"/>
      </w:tabs>
      <w:spacing w:before="40" w:after="40"/>
      <w:ind w:left="284"/>
    </w:pPr>
    <w:rPr>
      <w:rFonts w:ascii="Times New Roman" w:hAnsi="Times New Roman"/>
    </w:rPr>
  </w:style>
  <w:style w:type="paragraph" w:styleId="TOC1">
    <w:name w:val="toc 1"/>
    <w:basedOn w:val="TOCBase"/>
    <w:next w:val="Normal"/>
    <w:rsid w:val="00BB07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0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721"/>
    <w:rPr>
      <w:rFonts w:ascii="Times New Roman" w:eastAsia="Times New Roman" w:hAnsi="Times New Roman" w:cs="Times New Roman"/>
      <w:sz w:val="16"/>
      <w:lang w:eastAsia="en-US"/>
    </w:rPr>
  </w:style>
  <w:style w:type="paragraph" w:styleId="Title">
    <w:name w:val="Title"/>
    <w:basedOn w:val="HeadingBase"/>
    <w:link w:val="TitleChar"/>
    <w:qFormat/>
    <w:rsid w:val="00BB0721"/>
    <w:pPr>
      <w:spacing w:before="5040"/>
      <w:jc w:val="center"/>
    </w:pPr>
    <w:rPr>
      <w:sz w:val="48"/>
      <w:szCs w:val="72"/>
      <w:lang w:val="en-US"/>
    </w:rPr>
  </w:style>
  <w:style w:type="character" w:customStyle="1" w:styleId="TitleChar">
    <w:name w:val="Title Char"/>
    <w:basedOn w:val="DefaultParagraphFont"/>
    <w:link w:val="Title"/>
    <w:rsid w:val="00BB0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721"/>
    <w:pPr>
      <w:tabs>
        <w:tab w:val="left" w:pos="3600"/>
        <w:tab w:val="left" w:pos="3958"/>
      </w:tabs>
    </w:pPr>
  </w:style>
  <w:style w:type="paragraph" w:styleId="List">
    <w:name w:val="List"/>
    <w:basedOn w:val="BodyText"/>
    <w:next w:val="BodyText"/>
    <w:rsid w:val="00BB0721"/>
    <w:pPr>
      <w:tabs>
        <w:tab w:val="left" w:pos="340"/>
      </w:tabs>
      <w:spacing w:before="60" w:after="60"/>
      <w:ind w:left="340" w:hanging="340"/>
    </w:pPr>
  </w:style>
  <w:style w:type="paragraph" w:customStyle="1" w:styleId="Note">
    <w:name w:val="Note"/>
    <w:basedOn w:val="BodyText"/>
    <w:rsid w:val="00BB07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721"/>
    <w:pPr>
      <w:framePr w:wrap="auto" w:hAnchor="text" w:y="6049"/>
    </w:pPr>
    <w:rPr>
      <w:color w:val="000000"/>
      <w:sz w:val="40"/>
    </w:rPr>
  </w:style>
  <w:style w:type="paragraph" w:customStyle="1" w:styleId="TOCTitle">
    <w:name w:val="TOCTitle"/>
    <w:basedOn w:val="Heading1"/>
    <w:rsid w:val="00BB0721"/>
    <w:pPr>
      <w:spacing w:after="240"/>
      <w:jc w:val="center"/>
      <w:outlineLvl w:val="9"/>
    </w:pPr>
    <w:rPr>
      <w:caps/>
    </w:rPr>
  </w:style>
  <w:style w:type="paragraph" w:customStyle="1" w:styleId="Version">
    <w:name w:val="Version"/>
    <w:rsid w:val="00BB07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0721"/>
    <w:pPr>
      <w:keepNext w:val="0"/>
      <w:tabs>
        <w:tab w:val="right" w:pos="4176"/>
      </w:tabs>
      <w:ind w:left="198" w:hanging="198"/>
    </w:pPr>
    <w:rPr>
      <w:rFonts w:ascii="Garamond" w:hAnsi="Garamond"/>
    </w:rPr>
  </w:style>
  <w:style w:type="paragraph" w:styleId="IndexHeading">
    <w:name w:val="index heading"/>
    <w:basedOn w:val="Normal"/>
    <w:next w:val="Index1"/>
    <w:semiHidden/>
    <w:rsid w:val="00BB0721"/>
    <w:pPr>
      <w:spacing w:before="120" w:after="120"/>
    </w:pPr>
    <w:rPr>
      <w:rFonts w:ascii="Arial" w:hAnsi="Arial"/>
      <w:b/>
      <w:color w:val="918585"/>
      <w:sz w:val="24"/>
    </w:rPr>
  </w:style>
  <w:style w:type="paragraph" w:styleId="Header">
    <w:name w:val="header"/>
    <w:basedOn w:val="Normal"/>
    <w:link w:val="HeaderChar"/>
    <w:rsid w:val="00BB0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721"/>
    <w:rPr>
      <w:rFonts w:ascii="Times New Roman" w:eastAsia="Times New Roman" w:hAnsi="Times New Roman" w:cs="Times New Roman"/>
      <w:sz w:val="16"/>
      <w:szCs w:val="20"/>
      <w:lang w:val="en-GB" w:eastAsia="en-US"/>
    </w:rPr>
  </w:style>
  <w:style w:type="paragraph" w:customStyle="1" w:styleId="Chapter">
    <w:name w:val="Chapter"/>
    <w:basedOn w:val="Normal"/>
    <w:rsid w:val="00BB0721"/>
    <w:pPr>
      <w:spacing w:before="240"/>
    </w:pPr>
    <w:rPr>
      <w:rFonts w:ascii="Times New Roman" w:hAnsi="Times New Roman"/>
      <w:smallCaps/>
      <w:spacing w:val="80"/>
      <w:sz w:val="28"/>
    </w:rPr>
  </w:style>
  <w:style w:type="paragraph" w:customStyle="1" w:styleId="InChapter">
    <w:name w:val="InChapter"/>
    <w:basedOn w:val="Heading3"/>
    <w:rsid w:val="00BB0721"/>
    <w:pPr>
      <w:spacing w:after="240"/>
      <w:outlineLvl w:val="9"/>
    </w:pPr>
    <w:rPr>
      <w:noProof/>
    </w:rPr>
  </w:style>
  <w:style w:type="paragraph" w:styleId="Index2">
    <w:name w:val="index 2"/>
    <w:basedOn w:val="Normal"/>
    <w:next w:val="Normal"/>
    <w:semiHidden/>
    <w:rsid w:val="00BB0721"/>
    <w:pPr>
      <w:tabs>
        <w:tab w:val="right" w:pos="4176"/>
      </w:tabs>
      <w:ind w:left="568" w:hanging="284"/>
    </w:pPr>
    <w:rPr>
      <w:rFonts w:ascii="Garamond" w:hAnsi="Garamond"/>
    </w:rPr>
  </w:style>
  <w:style w:type="paragraph" w:customStyle="1" w:styleId="Byline">
    <w:name w:val="Byline"/>
    <w:rsid w:val="00BB0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721"/>
    <w:pPr>
      <w:tabs>
        <w:tab w:val="clear" w:pos="3600"/>
        <w:tab w:val="clear" w:pos="3958"/>
      </w:tabs>
      <w:jc w:val="right"/>
    </w:pPr>
  </w:style>
  <w:style w:type="paragraph" w:styleId="Caption">
    <w:name w:val="caption"/>
    <w:basedOn w:val="BodyText"/>
    <w:next w:val="Normal"/>
    <w:qFormat/>
    <w:rsid w:val="00BB0721"/>
    <w:pPr>
      <w:framePr w:w="2268" w:hSpace="181" w:vSpace="181" w:wrap="around" w:vAnchor="text" w:hAnchor="page" w:x="1135" w:y="285" w:anchorLock="1"/>
    </w:pPr>
    <w:rPr>
      <w:i/>
    </w:rPr>
  </w:style>
  <w:style w:type="paragraph" w:customStyle="1" w:styleId="MiniTOCTitle">
    <w:name w:val="MiniTOCTitle"/>
    <w:basedOn w:val="Heading4"/>
    <w:rsid w:val="00BB0721"/>
    <w:pPr>
      <w:spacing w:before="240"/>
      <w:outlineLvl w:val="9"/>
    </w:pPr>
    <w:rPr>
      <w:noProof/>
      <w:sz w:val="24"/>
    </w:rPr>
  </w:style>
  <w:style w:type="paragraph" w:customStyle="1" w:styleId="MiniTOCItem">
    <w:name w:val="MiniTOCItem"/>
    <w:basedOn w:val="ListBullet"/>
    <w:rsid w:val="00BB0721"/>
    <w:pPr>
      <w:numPr>
        <w:numId w:val="0"/>
      </w:numPr>
      <w:tabs>
        <w:tab w:val="right" w:leader="dot" w:pos="6521"/>
      </w:tabs>
      <w:spacing w:before="0" w:after="0"/>
    </w:pPr>
  </w:style>
  <w:style w:type="paragraph" w:customStyle="1" w:styleId="TOFTitle">
    <w:name w:val="TOFTitle"/>
    <w:basedOn w:val="TOCTitle"/>
    <w:rsid w:val="00BB0721"/>
  </w:style>
  <w:style w:type="paragraph" w:styleId="TableofFigures">
    <w:name w:val="table of figures"/>
    <w:basedOn w:val="Normal"/>
    <w:next w:val="Normal"/>
    <w:semiHidden/>
    <w:rsid w:val="00BB0721"/>
    <w:pPr>
      <w:tabs>
        <w:tab w:val="right" w:leader="dot" w:pos="9072"/>
      </w:tabs>
      <w:ind w:left="970" w:hanging="403"/>
    </w:pPr>
    <w:rPr>
      <w:rFonts w:ascii="Times New Roman" w:hAnsi="Times New Roman"/>
      <w:b/>
    </w:rPr>
  </w:style>
  <w:style w:type="paragraph" w:styleId="ListNumber">
    <w:name w:val="List Number"/>
    <w:basedOn w:val="List"/>
    <w:rsid w:val="00BB0721"/>
    <w:pPr>
      <w:numPr>
        <w:numId w:val="15"/>
      </w:numPr>
      <w:tabs>
        <w:tab w:val="clear" w:pos="340"/>
      </w:tabs>
    </w:pPr>
  </w:style>
  <w:style w:type="character" w:customStyle="1" w:styleId="WingdingSymbols">
    <w:name w:val="Wingding Symbols"/>
    <w:rsid w:val="00BB0721"/>
    <w:rPr>
      <w:rFonts w:ascii="Wingdings" w:hAnsi="Wingdings"/>
    </w:rPr>
  </w:style>
  <w:style w:type="paragraph" w:customStyle="1" w:styleId="TableHeading">
    <w:name w:val="Table Heading"/>
    <w:basedOn w:val="HeadingBase"/>
    <w:rsid w:val="00BB0721"/>
    <w:pPr>
      <w:keepLines/>
      <w:pBdr>
        <w:bottom w:val="single" w:sz="6" w:space="1" w:color="918585"/>
      </w:pBdr>
      <w:spacing w:before="240"/>
    </w:pPr>
  </w:style>
  <w:style w:type="character" w:customStyle="1" w:styleId="HotSpot">
    <w:name w:val="HotSpot"/>
    <w:rsid w:val="00BB0721"/>
    <w:rPr>
      <w:color w:val="0033CC"/>
      <w:u w:val="none"/>
    </w:rPr>
  </w:style>
  <w:style w:type="paragraph" w:customStyle="1" w:styleId="BodyTextRight">
    <w:name w:val="Body Text Right"/>
    <w:basedOn w:val="BodyText"/>
    <w:rsid w:val="00BB0721"/>
    <w:pPr>
      <w:spacing w:before="0" w:after="0"/>
      <w:jc w:val="right"/>
    </w:pPr>
  </w:style>
  <w:style w:type="paragraph" w:styleId="Index3">
    <w:name w:val="index 3"/>
    <w:basedOn w:val="ListNumber2"/>
    <w:next w:val="Normal"/>
    <w:semiHidden/>
    <w:rsid w:val="00BB0721"/>
    <w:pPr>
      <w:numPr>
        <w:numId w:val="0"/>
      </w:numPr>
      <w:tabs>
        <w:tab w:val="right" w:leader="dot" w:pos="4176"/>
      </w:tabs>
    </w:pPr>
  </w:style>
  <w:style w:type="paragraph" w:styleId="ListNumber2">
    <w:name w:val="List Number 2"/>
    <w:basedOn w:val="List2"/>
    <w:rsid w:val="00BB0721"/>
    <w:pPr>
      <w:numPr>
        <w:numId w:val="10"/>
      </w:numPr>
      <w:tabs>
        <w:tab w:val="clear" w:pos="1060"/>
      </w:tabs>
    </w:pPr>
  </w:style>
  <w:style w:type="paragraph" w:customStyle="1" w:styleId="MarginNote">
    <w:name w:val="Margin Note"/>
    <w:basedOn w:val="BodyText"/>
    <w:rsid w:val="00BB0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7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721"/>
    <w:rPr>
      <w:sz w:val="32"/>
    </w:rPr>
  </w:style>
  <w:style w:type="paragraph" w:customStyle="1" w:styleId="HeadingProcedure">
    <w:name w:val="Heading Procedure"/>
    <w:basedOn w:val="HeadingBase"/>
    <w:next w:val="Normal"/>
    <w:rsid w:val="00BB0721"/>
    <w:pPr>
      <w:tabs>
        <w:tab w:val="left" w:pos="0"/>
      </w:tabs>
      <w:spacing w:before="120" w:after="60"/>
    </w:pPr>
    <w:rPr>
      <w:i/>
      <w:color w:val="918585"/>
      <w:sz w:val="22"/>
    </w:rPr>
  </w:style>
  <w:style w:type="paragraph" w:customStyle="1" w:styleId="TableBodyText">
    <w:name w:val="Table Body Text"/>
    <w:basedOn w:val="BodyText"/>
    <w:rsid w:val="00BB0721"/>
    <w:pPr>
      <w:spacing w:before="60" w:after="60"/>
    </w:pPr>
  </w:style>
  <w:style w:type="paragraph" w:styleId="ListContinue">
    <w:name w:val="List Continue"/>
    <w:basedOn w:val="List"/>
    <w:rsid w:val="00BB0721"/>
    <w:pPr>
      <w:ind w:firstLine="0"/>
    </w:pPr>
  </w:style>
  <w:style w:type="paragraph" w:customStyle="1" w:styleId="ListNote">
    <w:name w:val="List Note"/>
    <w:basedOn w:val="List"/>
    <w:rsid w:val="00BB0721"/>
    <w:pPr>
      <w:pBdr>
        <w:top w:val="single" w:sz="6" w:space="2" w:color="918585"/>
        <w:bottom w:val="single" w:sz="6" w:space="2" w:color="918585"/>
      </w:pBdr>
      <w:tabs>
        <w:tab w:val="left" w:pos="1021"/>
      </w:tabs>
      <w:ind w:firstLine="0"/>
    </w:pPr>
  </w:style>
  <w:style w:type="paragraph" w:customStyle="1" w:styleId="Warning">
    <w:name w:val="Warning"/>
    <w:basedOn w:val="BodyText"/>
    <w:rsid w:val="00BB0721"/>
    <w:pPr>
      <w:shd w:val="clear" w:color="auto" w:fill="D9D9D9"/>
      <w:tabs>
        <w:tab w:val="left" w:pos="992"/>
      </w:tabs>
      <w:ind w:left="119" w:right="119"/>
    </w:pPr>
    <w:rPr>
      <w:sz w:val="20"/>
    </w:rPr>
  </w:style>
  <w:style w:type="paragraph" w:customStyle="1" w:styleId="MarginIcons">
    <w:name w:val="Margin Icons"/>
    <w:basedOn w:val="BodyText"/>
    <w:rsid w:val="00BB0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721"/>
    <w:rPr>
      <w:rFonts w:ascii="Courier New" w:hAnsi="Courier New"/>
    </w:rPr>
  </w:style>
  <w:style w:type="paragraph" w:customStyle="1" w:styleId="NoteBullet">
    <w:name w:val="Note Bullet"/>
    <w:basedOn w:val="Note"/>
    <w:rsid w:val="00BB0721"/>
    <w:pPr>
      <w:tabs>
        <w:tab w:val="clear" w:pos="680"/>
      </w:tabs>
      <w:spacing w:before="60" w:after="60"/>
    </w:pPr>
  </w:style>
  <w:style w:type="paragraph" w:customStyle="1" w:styleId="SubHeading2">
    <w:name w:val="SubHeading2"/>
    <w:basedOn w:val="HeadingBase"/>
    <w:rsid w:val="00BB0721"/>
    <w:pPr>
      <w:spacing w:before="240" w:after="60"/>
    </w:pPr>
    <w:rPr>
      <w:sz w:val="20"/>
    </w:rPr>
  </w:style>
  <w:style w:type="paragraph" w:customStyle="1" w:styleId="SubHeading1">
    <w:name w:val="SubHeading1"/>
    <w:basedOn w:val="HeadingBase"/>
    <w:rsid w:val="00BB0721"/>
    <w:pPr>
      <w:spacing w:before="240" w:after="60"/>
    </w:pPr>
    <w:rPr>
      <w:color w:val="918585"/>
      <w:sz w:val="22"/>
    </w:rPr>
  </w:style>
  <w:style w:type="paragraph" w:customStyle="1" w:styleId="SideHeading">
    <w:name w:val="Side Heading"/>
    <w:basedOn w:val="HeadingBase"/>
    <w:rsid w:val="00BB0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721"/>
    <w:pPr>
      <w:tabs>
        <w:tab w:val="num" w:pos="360"/>
      </w:tabs>
    </w:pPr>
  </w:style>
  <w:style w:type="paragraph" w:styleId="PlainText">
    <w:name w:val="Plain Text"/>
    <w:basedOn w:val="Normal"/>
    <w:link w:val="PlainTextChar"/>
    <w:rsid w:val="00BB0721"/>
    <w:rPr>
      <w:sz w:val="20"/>
    </w:rPr>
  </w:style>
  <w:style w:type="character" w:customStyle="1" w:styleId="PlainTextChar">
    <w:name w:val="Plain Text Char"/>
    <w:basedOn w:val="DefaultParagraphFont"/>
    <w:link w:val="PlainText"/>
    <w:rsid w:val="00BB0721"/>
    <w:rPr>
      <w:rFonts w:ascii="Courier New" w:eastAsia="Times New Roman" w:hAnsi="Courier New" w:cs="Times New Roman"/>
      <w:sz w:val="20"/>
      <w:szCs w:val="20"/>
      <w:lang w:eastAsia="en-US"/>
    </w:rPr>
  </w:style>
  <w:style w:type="character" w:customStyle="1" w:styleId="MenuOption">
    <w:name w:val="Menu Option"/>
    <w:basedOn w:val="DefaultParagraphFont"/>
    <w:rsid w:val="00BB0721"/>
    <w:rPr>
      <w:b/>
      <w:smallCaps/>
    </w:rPr>
  </w:style>
  <w:style w:type="paragraph" w:customStyle="1" w:styleId="TableListNumber">
    <w:name w:val="Table List Number"/>
    <w:basedOn w:val="ListNumber"/>
    <w:rsid w:val="00BB0721"/>
    <w:pPr>
      <w:numPr>
        <w:numId w:val="0"/>
      </w:numPr>
    </w:pPr>
  </w:style>
  <w:style w:type="paragraph" w:styleId="TOC4">
    <w:name w:val="toc 4"/>
    <w:basedOn w:val="TOCBase"/>
    <w:next w:val="Normal"/>
    <w:semiHidden/>
    <w:rsid w:val="00BB0721"/>
    <w:pPr>
      <w:tabs>
        <w:tab w:val="right" w:leader="dot" w:pos="9071"/>
      </w:tabs>
      <w:ind w:left="1701"/>
    </w:pPr>
  </w:style>
  <w:style w:type="paragraph" w:customStyle="1" w:styleId="ListAlpha">
    <w:name w:val="List Alpha"/>
    <w:basedOn w:val="List"/>
    <w:rsid w:val="00BB0721"/>
    <w:pPr>
      <w:numPr>
        <w:numId w:val="9"/>
      </w:numPr>
    </w:pPr>
  </w:style>
  <w:style w:type="paragraph" w:customStyle="1" w:styleId="ListAlpha2">
    <w:name w:val="List Alpha 2"/>
    <w:basedOn w:val="List2"/>
    <w:rsid w:val="00BB0721"/>
    <w:pPr>
      <w:numPr>
        <w:numId w:val="8"/>
      </w:numPr>
    </w:pPr>
  </w:style>
  <w:style w:type="paragraph" w:styleId="List2">
    <w:name w:val="List 2"/>
    <w:basedOn w:val="BodyText"/>
    <w:rsid w:val="00BB0721"/>
    <w:pPr>
      <w:tabs>
        <w:tab w:val="left" w:pos="680"/>
      </w:tabs>
      <w:spacing w:before="60" w:after="60"/>
      <w:ind w:left="680" w:hanging="340"/>
    </w:pPr>
  </w:style>
  <w:style w:type="paragraph" w:styleId="List3">
    <w:name w:val="List 3"/>
    <w:basedOn w:val="BodyText"/>
    <w:rsid w:val="00BB0721"/>
    <w:pPr>
      <w:tabs>
        <w:tab w:val="left" w:pos="1021"/>
      </w:tabs>
      <w:spacing w:before="60" w:after="60"/>
      <w:ind w:left="1020" w:hanging="340"/>
    </w:pPr>
  </w:style>
  <w:style w:type="paragraph" w:styleId="List4">
    <w:name w:val="List 4"/>
    <w:basedOn w:val="BodyText"/>
    <w:rsid w:val="00BB0721"/>
    <w:pPr>
      <w:tabs>
        <w:tab w:val="left" w:pos="1361"/>
      </w:tabs>
      <w:spacing w:before="60" w:after="60"/>
      <w:ind w:left="1361" w:hanging="340"/>
    </w:pPr>
  </w:style>
  <w:style w:type="paragraph" w:styleId="List5">
    <w:name w:val="List 5"/>
    <w:basedOn w:val="BodyText"/>
    <w:rsid w:val="00BB0721"/>
    <w:pPr>
      <w:tabs>
        <w:tab w:val="left" w:pos="1701"/>
      </w:tabs>
      <w:spacing w:before="60" w:after="60"/>
      <w:ind w:left="1701" w:hanging="340"/>
    </w:pPr>
  </w:style>
  <w:style w:type="paragraph" w:styleId="ListBullet3">
    <w:name w:val="List Bullet 3"/>
    <w:basedOn w:val="List3"/>
    <w:rsid w:val="00BB0721"/>
    <w:pPr>
      <w:numPr>
        <w:numId w:val="14"/>
      </w:numPr>
      <w:tabs>
        <w:tab w:val="clear" w:pos="1021"/>
      </w:tabs>
      <w:ind w:left="1037" w:hanging="357"/>
    </w:pPr>
  </w:style>
  <w:style w:type="paragraph" w:styleId="ListBullet4">
    <w:name w:val="List Bullet 4"/>
    <w:basedOn w:val="List4"/>
    <w:rsid w:val="00BB0721"/>
    <w:pPr>
      <w:numPr>
        <w:numId w:val="3"/>
      </w:numPr>
      <w:tabs>
        <w:tab w:val="clear" w:pos="1361"/>
      </w:tabs>
    </w:pPr>
  </w:style>
  <w:style w:type="paragraph" w:styleId="ListBullet5">
    <w:name w:val="List Bullet 5"/>
    <w:basedOn w:val="List5"/>
    <w:rsid w:val="00BB0721"/>
    <w:pPr>
      <w:numPr>
        <w:numId w:val="4"/>
      </w:numPr>
    </w:pPr>
  </w:style>
  <w:style w:type="paragraph" w:styleId="ListContinue2">
    <w:name w:val="List Continue 2"/>
    <w:basedOn w:val="List2"/>
    <w:rsid w:val="00BB0721"/>
    <w:pPr>
      <w:ind w:firstLine="0"/>
    </w:pPr>
  </w:style>
  <w:style w:type="paragraph" w:styleId="ListContinue3">
    <w:name w:val="List Continue 3"/>
    <w:basedOn w:val="List3"/>
    <w:rsid w:val="00BB0721"/>
    <w:pPr>
      <w:ind w:left="1021" w:firstLine="0"/>
    </w:pPr>
  </w:style>
  <w:style w:type="paragraph" w:styleId="ListContinue4">
    <w:name w:val="List Continue 4"/>
    <w:basedOn w:val="List4"/>
    <w:rsid w:val="00BB0721"/>
    <w:pPr>
      <w:ind w:firstLine="0"/>
    </w:pPr>
  </w:style>
  <w:style w:type="paragraph" w:styleId="ListContinue5">
    <w:name w:val="List Continue 5"/>
    <w:basedOn w:val="List5"/>
    <w:rsid w:val="00BB0721"/>
    <w:pPr>
      <w:ind w:firstLine="0"/>
    </w:pPr>
  </w:style>
  <w:style w:type="paragraph" w:styleId="ListNumber3">
    <w:name w:val="List Number 3"/>
    <w:basedOn w:val="List3"/>
    <w:rsid w:val="00BB0721"/>
    <w:pPr>
      <w:numPr>
        <w:numId w:val="5"/>
      </w:numPr>
    </w:pPr>
  </w:style>
  <w:style w:type="paragraph" w:styleId="ListNumber4">
    <w:name w:val="List Number 4"/>
    <w:basedOn w:val="List4"/>
    <w:rsid w:val="00BB0721"/>
    <w:pPr>
      <w:numPr>
        <w:numId w:val="6"/>
      </w:numPr>
    </w:pPr>
  </w:style>
  <w:style w:type="paragraph" w:styleId="ListNumber5">
    <w:name w:val="List Number 5"/>
    <w:basedOn w:val="List5"/>
    <w:rsid w:val="00BB0721"/>
    <w:pPr>
      <w:numPr>
        <w:numId w:val="7"/>
      </w:numPr>
    </w:pPr>
  </w:style>
  <w:style w:type="paragraph" w:styleId="BlockText">
    <w:name w:val="Block Text"/>
    <w:basedOn w:val="Normal"/>
    <w:rsid w:val="00BB0721"/>
    <w:pPr>
      <w:spacing w:after="120"/>
      <w:ind w:left="1440" w:right="1440"/>
    </w:pPr>
  </w:style>
  <w:style w:type="character" w:customStyle="1" w:styleId="Subscript">
    <w:name w:val="Subscript"/>
    <w:basedOn w:val="DefaultParagraphFont"/>
    <w:rsid w:val="00BB0721"/>
    <w:rPr>
      <w:sz w:val="16"/>
      <w:vertAlign w:val="subscript"/>
    </w:rPr>
  </w:style>
  <w:style w:type="character" w:customStyle="1" w:styleId="Superscript">
    <w:name w:val="Superscript"/>
    <w:basedOn w:val="DefaultParagraphFont"/>
    <w:rsid w:val="00BB0721"/>
    <w:rPr>
      <w:sz w:val="16"/>
      <w:vertAlign w:val="superscript"/>
    </w:rPr>
  </w:style>
  <w:style w:type="character" w:customStyle="1" w:styleId="Symbols">
    <w:name w:val="Symbols"/>
    <w:basedOn w:val="DefaultParagraphFont"/>
    <w:rsid w:val="00BB0721"/>
    <w:rPr>
      <w:rFonts w:ascii="Symbol" w:hAnsi="Symbol"/>
    </w:rPr>
  </w:style>
  <w:style w:type="character" w:customStyle="1" w:styleId="MenuOptions">
    <w:name w:val="Menu Options"/>
    <w:basedOn w:val="DefaultParagraphFont"/>
    <w:rsid w:val="00BB0721"/>
    <w:rPr>
      <w:rFonts w:ascii="Arial Narrow" w:hAnsi="Arial Narrow"/>
      <w:smallCaps/>
    </w:rPr>
  </w:style>
  <w:style w:type="character" w:customStyle="1" w:styleId="Buttons">
    <w:name w:val="Buttons"/>
    <w:basedOn w:val="DefaultParagraphFont"/>
    <w:rsid w:val="00BB0721"/>
    <w:rPr>
      <w:b/>
    </w:rPr>
  </w:style>
  <w:style w:type="character" w:customStyle="1" w:styleId="Underlined">
    <w:name w:val="Underlined"/>
    <w:basedOn w:val="DefaultParagraphFont"/>
    <w:rsid w:val="00BB0721"/>
    <w:rPr>
      <w:u w:val="single"/>
    </w:rPr>
  </w:style>
  <w:style w:type="paragraph" w:customStyle="1" w:styleId="TableBodyTextRight">
    <w:name w:val="Table Body Text Right"/>
    <w:basedOn w:val="TableBodyText"/>
    <w:rsid w:val="00BB0721"/>
    <w:pPr>
      <w:widowControl w:val="0"/>
      <w:autoSpaceDE w:val="0"/>
      <w:autoSpaceDN w:val="0"/>
      <w:adjustRightInd w:val="0"/>
      <w:jc w:val="right"/>
    </w:pPr>
    <w:rPr>
      <w:rFonts w:cs="Arial"/>
      <w:szCs w:val="18"/>
    </w:rPr>
  </w:style>
  <w:style w:type="paragraph" w:customStyle="1" w:styleId="CopyrightText">
    <w:name w:val="Copyright Text"/>
    <w:basedOn w:val="BodyText"/>
    <w:rsid w:val="00BB0721"/>
    <w:rPr>
      <w:sz w:val="18"/>
    </w:rPr>
  </w:style>
  <w:style w:type="paragraph" w:customStyle="1" w:styleId="BodySmallRight">
    <w:name w:val="Body Small Right"/>
    <w:basedOn w:val="BodyTextRight"/>
    <w:rsid w:val="00BB0721"/>
    <w:rPr>
      <w:sz w:val="18"/>
      <w:szCs w:val="18"/>
    </w:rPr>
  </w:style>
  <w:style w:type="paragraph" w:customStyle="1" w:styleId="MarginEdition">
    <w:name w:val="Margin Edition"/>
    <w:basedOn w:val="MarginNote"/>
    <w:rsid w:val="00BB0721"/>
    <w:pPr>
      <w:spacing w:before="0" w:after="0"/>
    </w:pPr>
    <w:rPr>
      <w:rFonts w:ascii="Times New Roman" w:hAnsi="Times New Roman"/>
      <w:color w:val="999999"/>
    </w:rPr>
  </w:style>
  <w:style w:type="paragraph" w:customStyle="1" w:styleId="Spacer">
    <w:name w:val="Spacer"/>
    <w:basedOn w:val="Normal"/>
    <w:rsid w:val="00BB0721"/>
    <w:rPr>
      <w:sz w:val="2"/>
      <w:szCs w:val="2"/>
    </w:rPr>
  </w:style>
  <w:style w:type="character" w:customStyle="1" w:styleId="Small">
    <w:name w:val="Small"/>
    <w:basedOn w:val="DefaultParagraphFont"/>
    <w:rsid w:val="00BB0721"/>
    <w:rPr>
      <w:sz w:val="16"/>
    </w:rPr>
  </w:style>
  <w:style w:type="paragraph" w:customStyle="1" w:styleId="WideTable">
    <w:name w:val="Wide Table"/>
    <w:basedOn w:val="Normal"/>
    <w:rsid w:val="00BB0721"/>
    <w:pPr>
      <w:ind w:left="-1418"/>
    </w:pPr>
    <w:rPr>
      <w:sz w:val="2"/>
      <w:szCs w:val="2"/>
    </w:rPr>
  </w:style>
  <w:style w:type="character" w:styleId="PageNumber">
    <w:name w:val="page number"/>
    <w:basedOn w:val="DefaultParagraphFont"/>
    <w:rsid w:val="00BB0721"/>
  </w:style>
  <w:style w:type="paragraph" w:styleId="Quote">
    <w:name w:val="Quote"/>
    <w:basedOn w:val="Heading1"/>
    <w:link w:val="QuoteChar"/>
    <w:qFormat/>
    <w:rsid w:val="00BB0721"/>
    <w:rPr>
      <w:b w:val="0"/>
      <w:sz w:val="72"/>
      <w:szCs w:val="72"/>
      <w:lang w:val="en-NZ"/>
    </w:rPr>
  </w:style>
  <w:style w:type="character" w:customStyle="1" w:styleId="QuoteChar">
    <w:name w:val="Quote Char"/>
    <w:basedOn w:val="DefaultParagraphFont"/>
    <w:link w:val="Quote"/>
    <w:rsid w:val="00BB0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721"/>
    <w:pPr>
      <w:pageBreakBefore/>
    </w:pPr>
  </w:style>
  <w:style w:type="paragraph" w:customStyle="1" w:styleId="Border">
    <w:name w:val="Border"/>
    <w:basedOn w:val="Normal"/>
    <w:qFormat/>
    <w:rsid w:val="00BB0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721"/>
    <w:rPr>
      <w:b/>
      <w:bCs/>
      <w:i/>
      <w:iCs/>
      <w:color w:val="auto"/>
    </w:rPr>
  </w:style>
  <w:style w:type="paragraph" w:styleId="IntenseQuote">
    <w:name w:val="Intense Quote"/>
    <w:basedOn w:val="Normal"/>
    <w:next w:val="Normal"/>
    <w:link w:val="IntenseQuoteChar"/>
    <w:uiPriority w:val="30"/>
    <w:qFormat/>
    <w:rsid w:val="00BB0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7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721"/>
    <w:rPr>
      <w:smallCaps/>
      <w:color w:val="auto"/>
      <w:u w:val="single"/>
    </w:rPr>
  </w:style>
  <w:style w:type="character" w:styleId="IntenseReference">
    <w:name w:val="Intense Reference"/>
    <w:basedOn w:val="DefaultParagraphFont"/>
    <w:uiPriority w:val="32"/>
    <w:qFormat/>
    <w:rsid w:val="00BB0721"/>
    <w:rPr>
      <w:b/>
      <w:bCs/>
      <w:smallCaps/>
      <w:color w:val="auto"/>
      <w:spacing w:val="5"/>
      <w:u w:val="single"/>
    </w:rPr>
  </w:style>
  <w:style w:type="paragraph" w:customStyle="1" w:styleId="2ColumnHeading">
    <w:name w:val="2Column Heading"/>
    <w:basedOn w:val="BodyText"/>
    <w:qFormat/>
    <w:rsid w:val="00BB0721"/>
    <w:pPr>
      <w:spacing w:after="60"/>
      <w:ind w:left="-2268"/>
    </w:pPr>
    <w:rPr>
      <w:b/>
    </w:rPr>
  </w:style>
  <w:style w:type="paragraph" w:customStyle="1" w:styleId="Heading1TOC">
    <w:name w:val="Heading1 TOC"/>
    <w:basedOn w:val="Normal"/>
    <w:qFormat/>
    <w:rsid w:val="00BB0721"/>
    <w:pPr>
      <w:spacing w:before="240" w:after="120"/>
    </w:pPr>
    <w:rPr>
      <w:rFonts w:ascii="Times New Roman" w:hAnsi="Times New Roman"/>
      <w:b/>
      <w:sz w:val="32"/>
    </w:rPr>
  </w:style>
  <w:style w:type="paragraph" w:customStyle="1" w:styleId="Heading2TOC">
    <w:name w:val="Heading2 TOC"/>
    <w:basedOn w:val="Normal"/>
    <w:qFormat/>
    <w:rsid w:val="00BB0721"/>
    <w:pPr>
      <w:spacing w:before="240" w:after="60"/>
    </w:pPr>
    <w:rPr>
      <w:rFonts w:ascii="Times New Roman" w:hAnsi="Times New Roman"/>
      <w:b/>
      <w:sz w:val="28"/>
    </w:rPr>
  </w:style>
  <w:style w:type="character" w:customStyle="1" w:styleId="Underline">
    <w:name w:val="Underline"/>
    <w:basedOn w:val="DefaultParagraphFont"/>
    <w:qFormat/>
    <w:rsid w:val="00BB0721"/>
    <w:rPr>
      <w:u w:val="single"/>
    </w:rPr>
  </w:style>
  <w:style w:type="character" w:customStyle="1" w:styleId="BoldandItalics">
    <w:name w:val="Bold and Italics"/>
    <w:qFormat/>
    <w:rsid w:val="00BB0721"/>
    <w:rPr>
      <w:b/>
      <w:i/>
      <w:u w:val="none"/>
    </w:rPr>
  </w:style>
  <w:style w:type="paragraph" w:styleId="BalloonText">
    <w:name w:val="Balloon Text"/>
    <w:basedOn w:val="Normal"/>
    <w:link w:val="BalloonTextChar"/>
    <w:rsid w:val="00BB0721"/>
    <w:rPr>
      <w:rFonts w:ascii="Tahoma" w:hAnsi="Tahoma" w:cs="Tahoma"/>
      <w:sz w:val="16"/>
      <w:szCs w:val="16"/>
    </w:rPr>
  </w:style>
  <w:style w:type="character" w:customStyle="1" w:styleId="BalloonTextChar">
    <w:name w:val="Balloon Text Char"/>
    <w:basedOn w:val="DefaultParagraphFont"/>
    <w:link w:val="BalloonText"/>
    <w:rsid w:val="00BB07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7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07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721"/>
    <w:rPr>
      <w:b/>
      <w:color w:val="660033"/>
      <w:spacing w:val="0"/>
    </w:rPr>
  </w:style>
  <w:style w:type="paragraph" w:customStyle="1" w:styleId="Nameditemlist">
    <w:name w:val="Named item list"/>
    <w:basedOn w:val="BodyText"/>
    <w:qFormat/>
    <w:rsid w:val="00BB0721"/>
    <w:pPr>
      <w:tabs>
        <w:tab w:val="left" w:pos="2835"/>
      </w:tabs>
      <w:ind w:left="2835" w:hanging="2835"/>
    </w:pPr>
  </w:style>
  <w:style w:type="paragraph" w:customStyle="1" w:styleId="BodyTextnopadding">
    <w:name w:val="Body Text no padding"/>
    <w:basedOn w:val="BodyText"/>
    <w:qFormat/>
    <w:rsid w:val="00BB0721"/>
    <w:pPr>
      <w:spacing w:before="0" w:after="0"/>
    </w:pPr>
  </w:style>
  <w:style w:type="paragraph" w:customStyle="1" w:styleId="BodyTextBold">
    <w:name w:val="Body Text Bold"/>
    <w:basedOn w:val="BodyText"/>
    <w:qFormat/>
    <w:rsid w:val="00BB0721"/>
    <w:rPr>
      <w:b/>
    </w:rPr>
  </w:style>
  <w:style w:type="character" w:styleId="Hyperlink">
    <w:name w:val="Hyperlink"/>
    <w:basedOn w:val="DefaultParagraphFont"/>
    <w:uiPriority w:val="99"/>
    <w:unhideWhenUsed/>
    <w:rsid w:val="000705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1263</Words>
  <Characters>8414</Characters>
  <Application>Microsoft Office Word</Application>
  <DocSecurity>0</DocSecurity>
  <Lines>350</Lines>
  <Paragraphs>322</Paragraphs>
  <ScaleCrop>false</ScaleCrop>
  <Company>Author-it Software Corporation Ltd.</Company>
  <LinksUpToDate>false</LinksUpToDate>
  <CharactersWithSpaces>9355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CHC42015 Certificate IV in Community Services</dc:title>
  <dc:subject>Approved</dc:subject>
  <dc:creator>SkillsIQ</dc:creator>
  <cp:keywords>Release 3</cp:keywords>
  <dc:description>Review Date: 12 April 2008</dc:description>
  <cp:lastModifiedBy>HSD_TPCMSd.prod</cp:lastModifiedBy>
  <cp:revision>3</cp:revision>
  <dcterms:created xsi:type="dcterms:W3CDTF">2022-04-08T19:12:38Z</dcterms:created>
  <dcterms:modified xsi:type="dcterms:W3CDTF">2022-04-08T03:36:00Z</dcterms:modified>
</cp:coreProperties>
</file>