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6A3" w:rsidP="00DA1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CHC40521 Certificate IV</w:t>
      </w:r>
      <w:r>
        <w:t xml:space="preserve"> in Youth Justice</w:t>
      </w:r>
      <w:r>
        <w:fldChar w:fldCharType="end"/>
      </w:r>
    </w:p>
    <w:p w:rsidR="00DA16A3" w:rsidP="00DA16A3">
      <w:pPr>
        <w:pStyle w:val="Version"/>
        <w:sectPr w:rsidSect="00CB3F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3F89" w:rsidP="00CB3F89">
      <w:pPr>
        <w:pStyle w:val="SuperHeading"/>
      </w:pPr>
      <w:r w:rsidRPr="00CB3F89">
        <w:t>CHC40521 Certificate IV in Youth Justice</w:t>
      </w:r>
    </w:p>
    <w:p w:rsidR="00000000" w:rsidRPr="00CB3F89" w:rsidP="00CB3F89">
      <w:pPr>
        <w:pStyle w:val="Heading1"/>
      </w:pPr>
      <w:bookmarkStart w:id="1" w:name="O_1276193"/>
      <w:bookmarkEnd w:id="1"/>
      <w:r w:rsidRPr="00CB3F89">
        <w:t>Modification History</w:t>
      </w:r>
    </w:p>
    <w:p w:rsidR="00000000" w:rsidRPr="00CB3F89" w:rsidP="00DA16A3">
      <w:pPr>
        <w:pStyle w:val="BodyText"/>
      </w:pPr>
      <w:r w:rsidRPr="00CB3F89">
        <w:t>Not applicable.</w:t>
      </w:r>
    </w:p>
    <w:p w:rsidR="00000000" w:rsidRPr="00CB3F89" w:rsidP="00CB3F89">
      <w:pPr>
        <w:pStyle w:val="Heading1"/>
      </w:pPr>
      <w:bookmarkStart w:id="2" w:name="O_1276194"/>
      <w:bookmarkEnd w:id="2"/>
      <w:r w:rsidRPr="00CB3F89">
        <w:t>Qualification Description</w:t>
      </w:r>
    </w:p>
    <w:p w:rsidR="00000000" w:rsidRPr="00CB3F89" w:rsidP="00DA16A3">
      <w:pPr>
        <w:pStyle w:val="BodyText"/>
      </w:pPr>
      <w:r w:rsidRPr="00CB3F89">
        <w:t>This qualification reflects the role of youth justice workers who supervise young people who have been directed by the justice system to be in the care and direction of autho</w:t>
      </w:r>
      <w:r w:rsidRPr="00CB3F89">
        <w:t xml:space="preserve">rised community or government agencies. </w:t>
      </w:r>
    </w:p>
    <w:p w:rsidR="00000000" w:rsidRPr="00CB3F89" w:rsidP="00DA16A3">
      <w:pPr>
        <w:pStyle w:val="BodyText"/>
      </w:pPr>
      <w:r w:rsidRPr="00CB3F89">
        <w:t>The skills in this qualification must be applied in accordance with Commonwealth and State or Territory legislation, Australian standards and industry codes of practice.</w:t>
      </w:r>
    </w:p>
    <w:p w:rsidR="00000000" w:rsidRPr="00DA16A3" w:rsidP="00DA16A3">
      <w:pPr>
        <w:pStyle w:val="BodyText"/>
        <w:rPr>
          <w:i/>
        </w:rPr>
      </w:pPr>
      <w:r w:rsidRPr="00DA16A3">
        <w:rPr>
          <w:rStyle w:val="Emphasis"/>
        </w:rPr>
        <w:t>No occupational licensing, certification or</w:t>
      </w:r>
      <w:r w:rsidRPr="00DA16A3">
        <w:rPr>
          <w:rStyle w:val="Emphasis"/>
        </w:rPr>
        <w:t xml:space="preserve"> specific legislative requirements apply to this qualification at the time of publication.</w:t>
      </w:r>
    </w:p>
    <w:p w:rsidR="00000000" w:rsidRPr="00CB3F89" w:rsidP="00CB3F89">
      <w:pPr>
        <w:pStyle w:val="Heading1"/>
      </w:pPr>
      <w:bookmarkStart w:id="3" w:name="O_1276858"/>
      <w:bookmarkEnd w:id="3"/>
      <w:r w:rsidRPr="00CB3F89">
        <w:t>Entry Requirements</w:t>
      </w:r>
    </w:p>
    <w:p w:rsidR="00000000" w:rsidRPr="00CB3F89" w:rsidP="00DA16A3">
      <w:pPr>
        <w:pStyle w:val="BodyText"/>
      </w:pPr>
      <w:r w:rsidRPr="00CB3F89">
        <w:t>There are no entry requirements for this qualification.</w:t>
      </w:r>
    </w:p>
    <w:p w:rsidR="00000000" w:rsidRPr="00CB3F89" w:rsidP="00CB3F89">
      <w:pPr>
        <w:pStyle w:val="Heading1"/>
      </w:pPr>
      <w:bookmarkStart w:id="4" w:name="O_1276195"/>
      <w:bookmarkEnd w:id="4"/>
      <w:r w:rsidRPr="00CB3F89">
        <w:t>Packaging Rules</w:t>
      </w:r>
    </w:p>
    <w:p w:rsidR="00000000" w:rsidRPr="00CB3F89" w:rsidP="00DA16A3">
      <w:pPr>
        <w:pStyle w:val="BodyText"/>
      </w:pPr>
      <w:r w:rsidRPr="00CB3F89">
        <w:t>15 units must be completed:</w:t>
      </w:r>
    </w:p>
    <w:p w:rsidR="00000000" w:rsidRPr="00CB3F89" w:rsidP="00CB3F89">
      <w:pPr>
        <w:pStyle w:val="ListBullet"/>
      </w:pPr>
      <w:r w:rsidRPr="00CB3F89">
        <w:t xml:space="preserve">9 core </w:t>
      </w:r>
      <w:r w:rsidRPr="00CB3F89">
        <w:t>units</w:t>
      </w:r>
    </w:p>
    <w:p w:rsidR="00000000" w:rsidRPr="00CB3F89" w:rsidP="00CB3F89">
      <w:pPr>
        <w:pStyle w:val="ListBullet"/>
      </w:pPr>
      <w:r w:rsidRPr="00CB3F89">
        <w:t>6 elective units, consisting of:</w:t>
      </w:r>
    </w:p>
    <w:p w:rsidR="00000000" w:rsidRPr="00CB3F89" w:rsidP="00CB3F89">
      <w:pPr>
        <w:pStyle w:val="ListBullet2"/>
      </w:pPr>
      <w:r w:rsidRPr="00CB3F89">
        <w:t>at least 1 unit from Group A below</w:t>
      </w:r>
    </w:p>
    <w:p w:rsidR="00000000" w:rsidRPr="00CB3F89" w:rsidP="00CB3F89">
      <w:pPr>
        <w:pStyle w:val="ListBullet2"/>
      </w:pPr>
      <w:r w:rsidRPr="00CB3F89">
        <w:t>at least 3 units from Group B below</w:t>
      </w:r>
    </w:p>
    <w:p w:rsidR="00000000" w:rsidRPr="00CB3F89" w:rsidP="00CB3F89">
      <w:pPr>
        <w:pStyle w:val="ListBullet2"/>
      </w:pPr>
      <w:r w:rsidRPr="00CB3F89">
        <w:t>up to 2 units from the electives listed below, or any endorsed Training Package or accredited course.</w:t>
      </w:r>
    </w:p>
    <w:p w:rsidR="00000000" w:rsidRPr="00CB3F89" w:rsidP="00DA16A3">
      <w:pPr>
        <w:pStyle w:val="BodyText"/>
      </w:pPr>
      <w:r w:rsidRPr="00CB3F89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0"/>
        <w:gridCol w:w="4539"/>
      </w:tblGrid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63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rPr>
                <w:rStyle w:val="SpecialBold"/>
              </w:rPr>
              <w:t>Core Units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CHCCOM002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Use communication to build relationships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CHCDIV001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Work with diverse people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CHCMHS007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Work effectively in trauma informed care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CHCPRT025 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Identify and report children and young people at risk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CHCPRT037 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Support the progress and positive development of young people demonstrating anti-social behaviours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CHCPRT040 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Work in the youth justice environment 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CHCPRT041 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Support Aboriginal and/or Torres Strait Islander young people in the youth justice system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CHCYTH016 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Respond to critical situations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HLTWHS001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F89" w:rsidP="00CB3F89">
            <w:pPr>
              <w:pStyle w:val="BodyText"/>
            </w:pPr>
            <w:r w:rsidRPr="00CB3F89">
              <w:t>Participate in workplace health and safety</w:t>
            </w:r>
          </w:p>
        </w:tc>
      </w:tr>
    </w:tbl>
    <w:p w:rsidR="00000000" w:rsidRPr="00CB3F89" w:rsidP="00CB3F8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0"/>
        <w:gridCol w:w="4580"/>
      </w:tblGrid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rPr>
                <w:rStyle w:val="SpecialBold"/>
              </w:rPr>
              <w:t>Elective Units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rPr>
                <w:rStyle w:val="SpecialBold"/>
              </w:rPr>
              <w:t>Group A - Practice Electives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CHCPRT031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Provide supervision in the community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CHCPRT032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Provide supervision in a secure system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rPr>
                <w:rStyle w:val="SpecialBold"/>
              </w:rPr>
              <w:t>Group B - General Electives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CHCAOD004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Assess needs of clients with alcohol and other drugs issues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CHCCCS003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Increase the safety of individuals at risk of suicide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CHCCCS004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Assess co-existing needs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CHCCCS020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Respond effectively to behaviours of concern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CHCCCS031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Provide individualised support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CHCCSM015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Undertake case management in a child protection framework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CHCDFV001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Recognise and respond appropriately to dom</w:t>
            </w:r>
            <w:r w:rsidRPr="00CB3F89">
              <w:t>estic and family violence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CHCDIV002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Promote Aboriginal and/or Torres Strait Islander cultural safety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CHCMHS001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Work with people with mental health issues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CHCPRP001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Develop and maintain networks and collaborative partnerships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CHCPRT026 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Support the rights and safety of children and young people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CHCPRT034 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Work with children and young people with complex trauma and attachment issues and needs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CHCPRT042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Prepare young people for reintegration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CHCYTH015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Support young people to create op</w:t>
            </w:r>
            <w:r w:rsidRPr="00CB3F89">
              <w:t>portunities in their lives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CHCYTH018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Work with young people to establish support networks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CSCOFM027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 xml:space="preserve">Protect the safety and welfare of young people who have offended </w:t>
            </w:r>
          </w:p>
        </w:tc>
      </w:tr>
      <w:tr w:rsidTr="00CB3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89">
            <w:pPr>
              <w:pStyle w:val="BodyText"/>
              <w:rPr>
                <w:lang w:val="en-NZ"/>
              </w:rPr>
            </w:pPr>
            <w:r w:rsidRPr="00CB3F89">
              <w:t>HLTAID011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F89" w:rsidP="00CB3F89">
            <w:pPr>
              <w:pStyle w:val="BodyText"/>
            </w:pPr>
            <w:r w:rsidRPr="00CB3F89">
              <w:t>Provide First Aid</w:t>
            </w:r>
          </w:p>
        </w:tc>
      </w:tr>
    </w:tbl>
    <w:p w:rsidR="00000000" w:rsidRPr="00CB3F89" w:rsidP="00CB3F89">
      <w:pPr>
        <w:pStyle w:val="BodyText"/>
      </w:pPr>
    </w:p>
    <w:p w:rsidR="00000000" w:rsidRPr="00CB3F89" w:rsidP="00CB3F89">
      <w:pPr>
        <w:pStyle w:val="AllowPageBreak"/>
      </w:pPr>
    </w:p>
    <w:p w:rsidR="00000000" w:rsidRPr="00CB3F89" w:rsidP="00CB3F89">
      <w:pPr>
        <w:pStyle w:val="Heading1"/>
      </w:pPr>
      <w:bookmarkStart w:id="5" w:name="O_1276196"/>
      <w:bookmarkEnd w:id="5"/>
      <w:r w:rsidRPr="00CB3F89">
        <w:t>Qualification Mapping Information</w:t>
      </w:r>
    </w:p>
    <w:p w:rsidR="00000000" w:rsidRPr="00CB3F89" w:rsidP="00DA16A3">
      <w:pPr>
        <w:pStyle w:val="BodyText"/>
      </w:pPr>
      <w:r w:rsidRPr="00CB3F89">
        <w:t>Supersedes and is not equivalent to CHC40513 Certificate IV in Youth Justice.</w:t>
      </w:r>
    </w:p>
    <w:p w:rsidR="00000000" w:rsidRPr="00CB3F89" w:rsidP="00CB3F89">
      <w:pPr>
        <w:pStyle w:val="Heading1"/>
      </w:pPr>
      <w:bookmarkStart w:id="6" w:name="O_1276197"/>
      <w:bookmarkEnd w:id="6"/>
      <w:r w:rsidRPr="00CB3F89">
        <w:t>Links</w:t>
      </w:r>
    </w:p>
    <w:p w:rsidR="00000000" w:rsidRPr="00CB3F89" w:rsidP="00DA16A3">
      <w:pPr>
        <w:pStyle w:val="BodyText"/>
      </w:pPr>
      <w:r w:rsidRPr="00CB3F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A5B1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B3F89" w:rsidP="00CB3F89"/>
    <w:sectPr w:rsidSect="00CB3F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89" w:rsidRPr="00DA16A3" w:rsidP="00DA1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6A3" w:rsidP="00CB3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6A3" w:rsidP="00CB3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16A3" w:rsidP="00CB3F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6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F89" w:rsidRPr="00DA16A3" w:rsidP="00DA16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6A3" w:rsidRPr="002D2AF8" w:rsidP="00CB3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CHC40521 Certificate IV in Youth Justice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DA16A3" w:rsidP="00CB3F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AAE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C6F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66B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F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F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F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F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F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F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F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F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F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F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F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F89"/>
  </w:style>
  <w:style w:type="character" w:customStyle="1" w:styleId="Heading1Char">
    <w:name w:val="Heading 1 Char"/>
    <w:basedOn w:val="DefaultParagraphFont"/>
    <w:link w:val="Heading1"/>
    <w:rsid w:val="00CB3F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F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F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F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F89"/>
    <w:rPr>
      <w:b/>
      <w:spacing w:val="0"/>
    </w:rPr>
  </w:style>
  <w:style w:type="paragraph" w:styleId="ListBullet2">
    <w:name w:val="List Bullet 2"/>
    <w:basedOn w:val="List2"/>
    <w:rsid w:val="00CB3F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3F89"/>
    <w:rPr>
      <w:i/>
    </w:rPr>
  </w:style>
  <w:style w:type="paragraph" w:customStyle="1" w:styleId="SuperHeading">
    <w:name w:val="SuperHeading"/>
    <w:basedOn w:val="Normal"/>
    <w:rsid w:val="00CB3F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F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F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F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F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F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F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F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F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F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F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F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F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F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F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F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F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F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F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F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F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F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F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F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F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F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F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F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F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F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F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F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F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F89"/>
  </w:style>
  <w:style w:type="paragraph" w:styleId="TableofFigures">
    <w:name w:val="table of figures"/>
    <w:basedOn w:val="Normal"/>
    <w:next w:val="Normal"/>
    <w:semiHidden/>
    <w:rsid w:val="00CB3F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F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3F89"/>
    <w:rPr>
      <w:rFonts w:ascii="Wingdings" w:hAnsi="Wingdings"/>
    </w:rPr>
  </w:style>
  <w:style w:type="paragraph" w:customStyle="1" w:styleId="TableHeading">
    <w:name w:val="Table Heading"/>
    <w:basedOn w:val="HeadingBase"/>
    <w:rsid w:val="00CB3F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F89"/>
    <w:rPr>
      <w:color w:val="0033CC"/>
      <w:u w:val="none"/>
    </w:rPr>
  </w:style>
  <w:style w:type="paragraph" w:customStyle="1" w:styleId="BodyTextRight">
    <w:name w:val="Body Text Right"/>
    <w:basedOn w:val="BodyText"/>
    <w:rsid w:val="00CB3F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F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F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F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F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F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F89"/>
    <w:rPr>
      <w:sz w:val="32"/>
    </w:rPr>
  </w:style>
  <w:style w:type="paragraph" w:customStyle="1" w:styleId="HeadingProcedure">
    <w:name w:val="Heading Procedure"/>
    <w:basedOn w:val="HeadingBase"/>
    <w:next w:val="Normal"/>
    <w:rsid w:val="00CB3F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F89"/>
    <w:pPr>
      <w:spacing w:before="60" w:after="60"/>
    </w:pPr>
  </w:style>
  <w:style w:type="paragraph" w:styleId="ListContinue">
    <w:name w:val="List Continue"/>
    <w:basedOn w:val="List"/>
    <w:rsid w:val="00CB3F89"/>
    <w:pPr>
      <w:ind w:firstLine="0"/>
    </w:pPr>
  </w:style>
  <w:style w:type="paragraph" w:customStyle="1" w:styleId="ListNote">
    <w:name w:val="List Note"/>
    <w:basedOn w:val="List"/>
    <w:rsid w:val="00CB3F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F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F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F89"/>
    <w:rPr>
      <w:rFonts w:ascii="Courier New" w:hAnsi="Courier New"/>
    </w:rPr>
  </w:style>
  <w:style w:type="paragraph" w:customStyle="1" w:styleId="NoteBullet">
    <w:name w:val="Note Bullet"/>
    <w:basedOn w:val="Note"/>
    <w:rsid w:val="00CB3F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F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F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F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F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F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F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F89"/>
    <w:rPr>
      <w:b/>
      <w:smallCaps/>
    </w:rPr>
  </w:style>
  <w:style w:type="paragraph" w:customStyle="1" w:styleId="TableListNumber">
    <w:name w:val="Table List Number"/>
    <w:basedOn w:val="ListNumber"/>
    <w:rsid w:val="00CB3F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F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F89"/>
    <w:pPr>
      <w:numPr>
        <w:numId w:val="9"/>
      </w:numPr>
    </w:pPr>
  </w:style>
  <w:style w:type="paragraph" w:customStyle="1" w:styleId="ListAlpha2">
    <w:name w:val="List Alpha 2"/>
    <w:basedOn w:val="List2"/>
    <w:rsid w:val="00CB3F89"/>
    <w:pPr>
      <w:numPr>
        <w:numId w:val="8"/>
      </w:numPr>
    </w:pPr>
  </w:style>
  <w:style w:type="paragraph" w:styleId="List2">
    <w:name w:val="List 2"/>
    <w:basedOn w:val="BodyText"/>
    <w:rsid w:val="00CB3F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F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F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F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F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F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F89"/>
    <w:pPr>
      <w:numPr>
        <w:numId w:val="4"/>
      </w:numPr>
    </w:pPr>
  </w:style>
  <w:style w:type="paragraph" w:styleId="ListContinue2">
    <w:name w:val="List Continue 2"/>
    <w:basedOn w:val="List2"/>
    <w:rsid w:val="00CB3F89"/>
    <w:pPr>
      <w:ind w:firstLine="0"/>
    </w:pPr>
  </w:style>
  <w:style w:type="paragraph" w:styleId="ListContinue3">
    <w:name w:val="List Continue 3"/>
    <w:basedOn w:val="List3"/>
    <w:rsid w:val="00CB3F89"/>
    <w:pPr>
      <w:ind w:left="1021" w:firstLine="0"/>
    </w:pPr>
  </w:style>
  <w:style w:type="paragraph" w:styleId="ListContinue4">
    <w:name w:val="List Continue 4"/>
    <w:basedOn w:val="List4"/>
    <w:rsid w:val="00CB3F89"/>
    <w:pPr>
      <w:ind w:firstLine="0"/>
    </w:pPr>
  </w:style>
  <w:style w:type="paragraph" w:styleId="ListContinue5">
    <w:name w:val="List Continue 5"/>
    <w:basedOn w:val="List5"/>
    <w:rsid w:val="00CB3F89"/>
    <w:pPr>
      <w:ind w:firstLine="0"/>
    </w:pPr>
  </w:style>
  <w:style w:type="paragraph" w:styleId="ListNumber3">
    <w:name w:val="List Number 3"/>
    <w:basedOn w:val="List3"/>
    <w:rsid w:val="00CB3F89"/>
    <w:pPr>
      <w:numPr>
        <w:numId w:val="5"/>
      </w:numPr>
    </w:pPr>
  </w:style>
  <w:style w:type="paragraph" w:styleId="ListNumber4">
    <w:name w:val="List Number 4"/>
    <w:basedOn w:val="List4"/>
    <w:rsid w:val="00CB3F89"/>
    <w:pPr>
      <w:numPr>
        <w:numId w:val="6"/>
      </w:numPr>
    </w:pPr>
  </w:style>
  <w:style w:type="paragraph" w:styleId="ListNumber5">
    <w:name w:val="List Number 5"/>
    <w:basedOn w:val="List5"/>
    <w:rsid w:val="00CB3F89"/>
    <w:pPr>
      <w:numPr>
        <w:numId w:val="7"/>
      </w:numPr>
    </w:pPr>
  </w:style>
  <w:style w:type="paragraph" w:styleId="BlockText">
    <w:name w:val="Block Text"/>
    <w:basedOn w:val="Normal"/>
    <w:rsid w:val="00CB3F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F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F89"/>
    <w:rPr>
      <w:sz w:val="16"/>
      <w:vertAlign w:val="superscript"/>
    </w:rPr>
  </w:style>
  <w:style w:type="character" w:customStyle="1" w:styleId="Symbols">
    <w:name w:val="Symbols"/>
    <w:basedOn w:val="DefaultParagraphFont"/>
    <w:rsid w:val="00CB3F89"/>
    <w:rPr>
      <w:rFonts w:ascii="Symbol" w:hAnsi="Symbol"/>
    </w:rPr>
  </w:style>
  <w:style w:type="character" w:customStyle="1" w:styleId="MenuOptions">
    <w:name w:val="Menu Options"/>
    <w:basedOn w:val="DefaultParagraphFont"/>
    <w:rsid w:val="00CB3F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F89"/>
    <w:rPr>
      <w:b/>
    </w:rPr>
  </w:style>
  <w:style w:type="character" w:customStyle="1" w:styleId="Underlined">
    <w:name w:val="Underlined"/>
    <w:basedOn w:val="DefaultParagraphFont"/>
    <w:rsid w:val="00CB3F89"/>
    <w:rPr>
      <w:u w:val="single"/>
    </w:rPr>
  </w:style>
  <w:style w:type="paragraph" w:customStyle="1" w:styleId="TableBodyTextRight">
    <w:name w:val="Table Body Text Right"/>
    <w:basedOn w:val="TableBodyText"/>
    <w:rsid w:val="00CB3F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F89"/>
    <w:rPr>
      <w:sz w:val="18"/>
    </w:rPr>
  </w:style>
  <w:style w:type="paragraph" w:customStyle="1" w:styleId="BodySmallRight">
    <w:name w:val="Body Small Right"/>
    <w:basedOn w:val="BodyTextRight"/>
    <w:rsid w:val="00CB3F89"/>
    <w:rPr>
      <w:sz w:val="18"/>
      <w:szCs w:val="18"/>
    </w:rPr>
  </w:style>
  <w:style w:type="paragraph" w:customStyle="1" w:styleId="MarginEdition">
    <w:name w:val="Margin Edition"/>
    <w:basedOn w:val="MarginNote"/>
    <w:rsid w:val="00CB3F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F89"/>
    <w:rPr>
      <w:sz w:val="2"/>
      <w:szCs w:val="2"/>
    </w:rPr>
  </w:style>
  <w:style w:type="character" w:customStyle="1" w:styleId="Small">
    <w:name w:val="Small"/>
    <w:basedOn w:val="DefaultParagraphFont"/>
    <w:rsid w:val="00CB3F89"/>
    <w:rPr>
      <w:sz w:val="16"/>
    </w:rPr>
  </w:style>
  <w:style w:type="paragraph" w:customStyle="1" w:styleId="WideTable">
    <w:name w:val="Wide Table"/>
    <w:basedOn w:val="Normal"/>
    <w:rsid w:val="00CB3F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F89"/>
  </w:style>
  <w:style w:type="paragraph" w:styleId="Quote">
    <w:name w:val="Quote"/>
    <w:basedOn w:val="Heading1"/>
    <w:link w:val="QuoteChar"/>
    <w:qFormat/>
    <w:rsid w:val="00CB3F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F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F89"/>
    <w:pPr>
      <w:pageBreakBefore/>
    </w:pPr>
  </w:style>
  <w:style w:type="paragraph" w:customStyle="1" w:styleId="Border">
    <w:name w:val="Border"/>
    <w:basedOn w:val="Normal"/>
    <w:qFormat/>
    <w:rsid w:val="00CB3F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F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F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F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F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F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F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F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F89"/>
    <w:rPr>
      <w:u w:val="single"/>
    </w:rPr>
  </w:style>
  <w:style w:type="character" w:customStyle="1" w:styleId="BoldandItalics">
    <w:name w:val="Bold and Italics"/>
    <w:qFormat/>
    <w:rsid w:val="00CB3F89"/>
    <w:rPr>
      <w:b/>
      <w:i/>
      <w:u w:val="none"/>
    </w:rPr>
  </w:style>
  <w:style w:type="paragraph" w:styleId="BalloonText">
    <w:name w:val="Balloon Text"/>
    <w:basedOn w:val="Normal"/>
    <w:link w:val="BalloonTextChar"/>
    <w:rsid w:val="00CB3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F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F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F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F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F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F89"/>
    <w:pPr>
      <w:spacing w:before="0" w:after="0"/>
    </w:pPr>
  </w:style>
  <w:style w:type="paragraph" w:customStyle="1" w:styleId="BodyTextBold">
    <w:name w:val="Body Text Bold"/>
    <w:basedOn w:val="BodyText"/>
    <w:qFormat/>
    <w:rsid w:val="00CB3F89"/>
    <w:rPr>
      <w:b/>
    </w:rPr>
  </w:style>
  <w:style w:type="character" w:styleId="Hyperlink">
    <w:name w:val="Hyperlink"/>
    <w:basedOn w:val="DefaultParagraphFont"/>
    <w:uiPriority w:val="99"/>
    <w:unhideWhenUsed/>
    <w:rsid w:val="00DA16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2898</Characters>
  <Application>Microsoft Office Word</Application>
  <DocSecurity>0</DocSecurity>
  <Lines>126</Lines>
  <Paragraphs>101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CHC40521 Certificate IV in Youth Justice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2022-12-08T17:45:00Z</dcterms:created>
  <dcterms:modified xsi:type="dcterms:W3CDTF">2022-12-08T03:25:00Z</dcterms:modified>
</cp:coreProperties>
</file>