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91B" w:rsidP="009B191B">
      <w:pPr>
        <w:pStyle w:val="Title"/>
      </w:pPr>
      <w:r>
        <w:fldChar w:fldCharType="begin"/>
      </w:r>
      <w:r>
        <w:instrText xml:space="preserve"> TITLE   \* MERGEFORMAT </w:instrText>
      </w:r>
      <w:r>
        <w:fldChar w:fldCharType="separate"/>
      </w:r>
      <w:r>
        <w:t>BSBWOR403A Manage stress in the workplace</w:t>
      </w:r>
      <w:r>
        <w:fldChar w:fldCharType="end"/>
      </w:r>
    </w:p>
    <w:p w:rsidR="009B191B" w:rsidP="009B191B">
      <w:pPr>
        <w:pStyle w:val="Version"/>
        <w:sectPr w:rsidSect="00942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23C5" w:rsidP="009423C5">
      <w:pPr>
        <w:pStyle w:val="SuperHeading"/>
      </w:pPr>
      <w:r w:rsidRPr="009423C5">
        <w:t>BSBWOR403A Manage stress in the workplace</w:t>
      </w:r>
    </w:p>
    <w:p w:rsidR="00000000" w:rsidRPr="009423C5" w:rsidP="009423C5">
      <w:pPr>
        <w:pStyle w:val="SuperHeading"/>
      </w:pPr>
    </w:p>
    <w:p w:rsidR="00000000" w:rsidRPr="009423C5" w:rsidP="009423C5">
      <w:pPr>
        <w:pStyle w:val="Heading1"/>
      </w:pPr>
      <w:bookmarkStart w:id="1" w:name="O_68019"/>
      <w:bookmarkEnd w:id="1"/>
      <w:r w:rsidRPr="009423C5">
        <w:t>Modification History</w:t>
      </w:r>
    </w:p>
    <w:p w:rsidR="00000000" w:rsidRPr="009423C5" w:rsidP="009423C5">
      <w:pPr>
        <w:pStyle w:val="BodyText"/>
      </w:pPr>
      <w:r w:rsidRPr="009423C5">
        <w:t>Not applicable.</w:t>
      </w:r>
    </w:p>
    <w:p w:rsidR="00000000" w:rsidRPr="009423C5" w:rsidP="009423C5">
      <w:pPr>
        <w:pStyle w:val="AllowPageBreak"/>
      </w:pPr>
    </w:p>
    <w:p w:rsidR="00000000" w:rsidRPr="009423C5" w:rsidP="009423C5">
      <w:pPr>
        <w:pStyle w:val="Heading1"/>
      </w:pPr>
      <w:bookmarkStart w:id="2" w:name="O_68020"/>
      <w:bookmarkEnd w:id="2"/>
      <w:r w:rsidRPr="009423C5">
        <w:t>Unit Descriptor</w:t>
      </w:r>
    </w:p>
    <w:tbl>
      <w:tblPr>
        <w:tblW w:w="0" w:type="auto"/>
        <w:tblLayout w:type="fixed"/>
        <w:tblCellMar>
          <w:left w:w="62" w:type="dxa"/>
          <w:right w:w="62" w:type="dxa"/>
        </w:tblCellMar>
        <w:tblLook w:val="0000"/>
      </w:tblPr>
      <w:tblGrid>
        <w:gridCol w:w="2659"/>
        <w:gridCol w:w="5863"/>
      </w:tblGrid>
      <w:tr w:rsidTr="009B191B">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This unit describes the p</w:t>
            </w:r>
            <w:r w:rsidRPr="009423C5">
              <w:t>erformance outcomes, skills and knowledge required to manage own stress and the stress of others stress in a team environment.</w:t>
            </w:r>
          </w:p>
          <w:p w:rsidR="00000000" w:rsidRPr="009423C5" w:rsidP="009423C5">
            <w:pPr>
              <w:pStyle w:val="BodyText"/>
            </w:pPr>
            <w:r w:rsidRPr="009423C5">
              <w:t>No licensing, legislative, regulatory or certification requirements apply to this unit at the time of endorsement.</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3" w:name="O_68021"/>
      <w:bookmarkEnd w:id="3"/>
      <w:r w:rsidRPr="009423C5">
        <w:t>Application of the Unit</w:t>
      </w:r>
    </w:p>
    <w:tbl>
      <w:tblPr>
        <w:tblW w:w="0" w:type="auto"/>
        <w:tblLayout w:type="fixed"/>
        <w:tblCellMar>
          <w:left w:w="62" w:type="dxa"/>
          <w:right w:w="62" w:type="dxa"/>
        </w:tblCellMar>
        <w:tblLook w:val="0000"/>
      </w:tblPr>
      <w:tblGrid>
        <w:gridCol w:w="2747"/>
        <w:gridCol w:w="5775"/>
      </w:tblGrid>
      <w:tr w:rsidTr="009B191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This unit applies to the understanding and management of own stress and team stress in the workplace.</w:t>
            </w:r>
          </w:p>
          <w:p w:rsidR="00000000" w:rsidRPr="009423C5" w:rsidP="009423C5">
            <w:pPr>
              <w:pStyle w:val="BodyText"/>
            </w:pPr>
            <w:r w:rsidRPr="009423C5">
              <w:t>Competence in this unit requires managing own stress and managing the stress within a team by using</w:t>
            </w:r>
            <w:r w:rsidRPr="009423C5">
              <w:t xml:space="preserve"> effective strategies and initiatives to reduce stress and to improve the resilience of staff to withstand the stresses associated with a customer contact environment. This will require application of sound occupational health and safety (OHS) management i</w:t>
            </w:r>
            <w:r w:rsidRPr="009423C5">
              <w:t>n accordance with legislation and organisational policies and guidelines.</w:t>
            </w:r>
          </w:p>
          <w:p w:rsidR="00000000" w:rsidRPr="009423C5" w:rsidP="009423C5">
            <w:pPr>
              <w:pStyle w:val="BodyText"/>
            </w:pPr>
            <w:r w:rsidRPr="009423C5">
              <w:t>This role is undertaken by staff with managerial responsibility.</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4" w:name="O_68022"/>
      <w:bookmarkEnd w:id="4"/>
      <w:r w:rsidRPr="009423C5">
        <w:t>Licensing/Regulatory Information</w:t>
      </w:r>
    </w:p>
    <w:p w:rsidR="00000000" w:rsidRPr="009423C5" w:rsidP="009423C5">
      <w:pPr>
        <w:pStyle w:val="BodyText"/>
      </w:pPr>
      <w:r w:rsidRPr="009423C5">
        <w:t>Not applicable.</w:t>
      </w:r>
    </w:p>
    <w:p w:rsidR="00000000" w:rsidRPr="009423C5" w:rsidP="009423C5">
      <w:pPr>
        <w:pStyle w:val="AllowPageBreak"/>
      </w:pPr>
    </w:p>
    <w:p w:rsidR="00000000" w:rsidRPr="009423C5" w:rsidP="009423C5">
      <w:pPr>
        <w:pStyle w:val="Heading1"/>
      </w:pPr>
      <w:bookmarkStart w:id="5" w:name="O_68023"/>
      <w:bookmarkEnd w:id="5"/>
      <w:r w:rsidRPr="009423C5">
        <w:t>Pre-Requisites</w:t>
      </w:r>
    </w:p>
    <w:tbl>
      <w:tblPr>
        <w:tblW w:w="0" w:type="auto"/>
        <w:tblLayout w:type="fixed"/>
        <w:tblCellMar>
          <w:left w:w="62" w:type="dxa"/>
          <w:right w:w="62" w:type="dxa"/>
        </w:tblCellMar>
        <w:tblLook w:val="0000"/>
      </w:tblPr>
      <w:tblGrid>
        <w:gridCol w:w="2775"/>
        <w:gridCol w:w="1295"/>
        <w:gridCol w:w="4452"/>
      </w:tblGrid>
      <w:tr w:rsidTr="009B19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p>
        </w:tc>
      </w:tr>
      <w:tr w:rsidTr="009B19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p>
        </w:tc>
      </w:tr>
      <w:tr w:rsidTr="009B19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6" w:name="O_68024"/>
      <w:bookmarkEnd w:id="6"/>
      <w:r w:rsidRPr="009423C5">
        <w:t>Employability Skills Information</w:t>
      </w:r>
    </w:p>
    <w:tbl>
      <w:tblPr>
        <w:tblW w:w="0" w:type="auto"/>
        <w:tblLayout w:type="fixed"/>
        <w:tblCellMar>
          <w:left w:w="62" w:type="dxa"/>
          <w:right w:w="62" w:type="dxa"/>
        </w:tblCellMar>
        <w:tblLook w:val="0000"/>
      </w:tblPr>
      <w:tblGrid>
        <w:gridCol w:w="2802"/>
        <w:gridCol w:w="5720"/>
      </w:tblGrid>
      <w:tr w:rsidTr="009B19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This unit contains employability skills.</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7" w:name="O_68025"/>
      <w:bookmarkEnd w:id="7"/>
      <w:r w:rsidRPr="009423C5">
        <w:t>Elements and Performance Criteria Pre-Content</w:t>
      </w:r>
    </w:p>
    <w:tbl>
      <w:tblPr>
        <w:tblW w:w="0" w:type="auto"/>
        <w:tblLayout w:type="fixed"/>
        <w:tblCellMar>
          <w:left w:w="62" w:type="dxa"/>
          <w:right w:w="62" w:type="dxa"/>
        </w:tblCellMar>
        <w:tblLook w:val="0000"/>
      </w:tblPr>
      <w:tblGrid>
        <w:gridCol w:w="2580"/>
        <w:gridCol w:w="5942"/>
      </w:tblGrid>
      <w:tr w:rsidTr="009B19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Performance criteria describe the performance needed to demonstrate achievement of the element. Where bold italicised text is used, further information is detailed in the required skills and knowledge section and the range statement. Assessment of performa</w:t>
            </w:r>
            <w:r w:rsidRPr="009423C5">
              <w:t>nce is to be consistent with the evidence guide.</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8" w:name="O_68026"/>
      <w:bookmarkEnd w:id="8"/>
      <w:r w:rsidRPr="009423C5">
        <w:t>Elements and Performance Criteria</w:t>
      </w:r>
    </w:p>
    <w:tbl>
      <w:tblPr>
        <w:tblW w:w="0" w:type="auto"/>
        <w:tblLayout w:type="fixed"/>
        <w:tblCellMar>
          <w:left w:w="62" w:type="dxa"/>
          <w:right w:w="62" w:type="dxa"/>
        </w:tblCellMar>
        <w:tblLook w:val="0000"/>
      </w:tblPr>
      <w:tblGrid>
        <w:gridCol w:w="2580"/>
        <w:gridCol w:w="5942"/>
      </w:tblGrid>
      <w:tr w:rsidTr="009B191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PERFORMANCE CRITERIA</w:t>
            </w:r>
          </w:p>
        </w:tc>
      </w:tr>
      <w:tr w:rsidTr="009B19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List"/>
              <w:rPr>
                <w:lang w:val="en-NZ"/>
              </w:rPr>
            </w:pPr>
            <w:r w:rsidRPr="009423C5">
              <w:t>1.</w:t>
            </w:r>
            <w:r w:rsidRPr="009423C5">
              <w:tab/>
              <w:t>Develop and implement personal stress management strategy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2"/>
            </w:pPr>
            <w:r w:rsidRPr="009423C5">
              <w:t>1.1.</w:t>
            </w:r>
            <w:r w:rsidRPr="009423C5">
              <w:tab/>
              <w:t xml:space="preserve">Recognise </w:t>
            </w:r>
            <w:r w:rsidRPr="009423C5">
              <w:rPr>
                <w:rStyle w:val="BoldandItalics"/>
              </w:rPr>
              <w:t>signs and sources of stress</w:t>
            </w:r>
          </w:p>
          <w:p w:rsidR="00000000" w:rsidRPr="009423C5" w:rsidP="009423C5">
            <w:pPr>
              <w:pStyle w:val="List2"/>
            </w:pPr>
            <w:r w:rsidRPr="009423C5">
              <w:t>1.2.</w:t>
            </w:r>
            <w:r w:rsidRPr="009423C5">
              <w:tab/>
            </w:r>
            <w:r w:rsidRPr="009423C5">
              <w:t>Use appropriate techniques to manage own stress</w:t>
            </w:r>
          </w:p>
          <w:p w:rsidR="00000000" w:rsidRPr="009423C5" w:rsidP="009423C5">
            <w:pPr>
              <w:pStyle w:val="List2"/>
            </w:pPr>
            <w:r w:rsidRPr="009423C5">
              <w:t>1.3.</w:t>
            </w:r>
            <w:r w:rsidRPr="009423C5">
              <w:tab/>
              <w:t>Maintain personal stamina and resilience</w:t>
            </w:r>
          </w:p>
          <w:p w:rsidR="00000000" w:rsidRPr="009423C5" w:rsidP="009423C5">
            <w:pPr>
              <w:pStyle w:val="List2"/>
            </w:pPr>
            <w:r w:rsidRPr="009423C5">
              <w:t>1.4.</w:t>
            </w:r>
            <w:r w:rsidRPr="009423C5">
              <w:tab/>
              <w:t>Maintain personal work/life balance</w:t>
            </w:r>
          </w:p>
          <w:p w:rsidR="00000000" w:rsidP="009423C5">
            <w:pPr>
              <w:pStyle w:val="List2"/>
              <w:rPr>
                <w:lang w:val="en-NZ"/>
              </w:rPr>
            </w:pPr>
            <w:r w:rsidRPr="009423C5">
              <w:t>1.5.</w:t>
            </w:r>
            <w:r w:rsidRPr="009423C5">
              <w:tab/>
              <w:t>Become a role model in managing stress and time</w:t>
            </w:r>
          </w:p>
        </w:tc>
      </w:tr>
      <w:tr w:rsidTr="009B19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List"/>
              <w:rPr>
                <w:lang w:val="en-NZ"/>
              </w:rPr>
            </w:pPr>
            <w:r w:rsidRPr="009423C5">
              <w:t>2.</w:t>
            </w:r>
            <w:r w:rsidRPr="009423C5">
              <w:tab/>
              <w:t>Develop stress management strategies and techniques within a tea</w:t>
            </w:r>
            <w:r w:rsidRPr="009423C5">
              <w:t>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2"/>
            </w:pPr>
            <w:r w:rsidRPr="009423C5">
              <w:t>2.1.</w:t>
            </w:r>
            <w:r w:rsidRPr="009423C5">
              <w:tab/>
              <w:t xml:space="preserve">Analyse and understand potential </w:t>
            </w:r>
            <w:r w:rsidRPr="009423C5">
              <w:rPr>
                <w:rStyle w:val="BoldandItalics"/>
              </w:rPr>
              <w:t>sources of fatigue</w:t>
            </w:r>
            <w:r w:rsidRPr="009423C5">
              <w:t xml:space="preserve"> and stress in the work environment</w:t>
            </w:r>
          </w:p>
          <w:p w:rsidR="00000000" w:rsidRPr="009423C5" w:rsidP="009423C5">
            <w:pPr>
              <w:pStyle w:val="List2"/>
            </w:pPr>
            <w:r w:rsidRPr="009423C5">
              <w:t>2.2.</w:t>
            </w:r>
            <w:r w:rsidRPr="009423C5">
              <w:tab/>
              <w:t xml:space="preserve">Develop an understanding of a range of </w:t>
            </w:r>
            <w:r w:rsidRPr="009423C5">
              <w:rPr>
                <w:rStyle w:val="BoldandItalics"/>
              </w:rPr>
              <w:t>stress management techniques</w:t>
            </w:r>
            <w:r w:rsidRPr="009423C5">
              <w:t xml:space="preserve"> within a team</w:t>
            </w:r>
          </w:p>
          <w:p w:rsidR="00000000" w:rsidRPr="009423C5" w:rsidP="009423C5">
            <w:pPr>
              <w:pStyle w:val="List2"/>
            </w:pPr>
            <w:r w:rsidRPr="009423C5">
              <w:t>2.3.</w:t>
            </w:r>
            <w:r w:rsidRPr="009423C5">
              <w:tab/>
              <w:t xml:space="preserve">Develop techniques to support the achievement of </w:t>
            </w:r>
            <w:r w:rsidRPr="009423C5">
              <w:rPr>
                <w:rStyle w:val="BoldandItalics"/>
              </w:rPr>
              <w:t>key performance indic</w:t>
            </w:r>
            <w:r w:rsidRPr="009423C5">
              <w:rPr>
                <w:rStyle w:val="BoldandItalics"/>
              </w:rPr>
              <w:t>ators</w:t>
            </w:r>
            <w:r w:rsidRPr="009423C5">
              <w:t xml:space="preserve"> (</w:t>
            </w:r>
            <w:r w:rsidRPr="009423C5">
              <w:rPr>
                <w:rStyle w:val="BoldandItalics"/>
              </w:rPr>
              <w:t>KPIs</w:t>
            </w:r>
            <w:r w:rsidRPr="009423C5">
              <w:t xml:space="preserve">) </w:t>
            </w:r>
            <w:r w:rsidRPr="009423C5">
              <w:rPr>
                <w:rStyle w:val="BoldandItalics"/>
              </w:rPr>
              <w:t>and priorities</w:t>
            </w:r>
          </w:p>
          <w:p w:rsidR="00000000" w:rsidRPr="009423C5" w:rsidP="009423C5">
            <w:pPr>
              <w:pStyle w:val="List2"/>
            </w:pPr>
            <w:r w:rsidRPr="009423C5">
              <w:t>2.4.</w:t>
            </w:r>
            <w:r w:rsidRPr="009423C5">
              <w:tab/>
              <w:t>Encourage team members to support each other in managing stress</w:t>
            </w:r>
          </w:p>
          <w:p w:rsidR="00000000" w:rsidRPr="009423C5" w:rsidP="009423C5">
            <w:pPr>
              <w:pStyle w:val="List2"/>
            </w:pPr>
            <w:r w:rsidRPr="009423C5">
              <w:t>2.5.</w:t>
            </w:r>
            <w:r w:rsidRPr="009423C5">
              <w:tab/>
              <w:t>Adopt strategies to effectively reduce, manage and deal with stress within a team</w:t>
            </w:r>
          </w:p>
          <w:p w:rsidR="00000000" w:rsidRPr="009423C5" w:rsidP="009423C5">
            <w:pPr>
              <w:pStyle w:val="List2"/>
            </w:pPr>
            <w:r w:rsidRPr="009423C5">
              <w:t>2.6.</w:t>
            </w:r>
            <w:r w:rsidRPr="009423C5">
              <w:tab/>
              <w:t xml:space="preserve">Adopt </w:t>
            </w:r>
            <w:r w:rsidRPr="009423C5">
              <w:rPr>
                <w:rStyle w:val="BoldandItalics"/>
              </w:rPr>
              <w:t>stamina management strategies</w:t>
            </w:r>
            <w:r w:rsidRPr="009423C5">
              <w:t xml:space="preserve"> to maximise performance</w:t>
            </w:r>
          </w:p>
          <w:p w:rsidR="00000000" w:rsidP="009423C5">
            <w:pPr>
              <w:pStyle w:val="List2"/>
              <w:rPr>
                <w:lang w:val="en-NZ"/>
              </w:rPr>
            </w:pPr>
            <w:r w:rsidRPr="009423C5">
              <w:t>2.7.</w:t>
            </w:r>
            <w:r w:rsidRPr="009423C5">
              <w:tab/>
            </w:r>
            <w:r w:rsidRPr="009423C5">
              <w:t xml:space="preserve">Develop techniques to assist team members to recover effectively from a </w:t>
            </w:r>
            <w:r w:rsidRPr="009423C5">
              <w:rPr>
                <w:rStyle w:val="BoldandItalics"/>
              </w:rPr>
              <w:t>stressful or difficult situation</w:t>
            </w:r>
          </w:p>
        </w:tc>
      </w:tr>
      <w:tr w:rsidTr="009B19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List"/>
              <w:rPr>
                <w:lang w:val="en-NZ"/>
              </w:rPr>
            </w:pPr>
            <w:r w:rsidRPr="009423C5">
              <w:t>3.</w:t>
            </w:r>
            <w:r w:rsidRPr="009423C5">
              <w:tab/>
              <w:t>Implement stress management techniques within a team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2"/>
            </w:pPr>
            <w:r w:rsidRPr="009423C5">
              <w:t>3.1.</w:t>
            </w:r>
            <w:r w:rsidRPr="009423C5">
              <w:tab/>
              <w:t>Adopt work routine and procedural strategies to minimise stress and fatigue within a team</w:t>
            </w:r>
          </w:p>
          <w:p w:rsidR="00000000" w:rsidRPr="009423C5" w:rsidP="009423C5">
            <w:pPr>
              <w:pStyle w:val="List2"/>
            </w:pPr>
            <w:r w:rsidRPr="009423C5">
              <w:t>3.2.</w:t>
            </w:r>
            <w:r w:rsidRPr="009423C5">
              <w:tab/>
              <w:t xml:space="preserve">Use appropriate </w:t>
            </w:r>
            <w:r w:rsidRPr="009423C5">
              <w:rPr>
                <w:rStyle w:val="BoldandItalics"/>
              </w:rPr>
              <w:t>time management tools and techniques</w:t>
            </w:r>
          </w:p>
          <w:p w:rsidR="00000000" w:rsidRPr="009423C5" w:rsidP="009423C5">
            <w:pPr>
              <w:pStyle w:val="List2"/>
            </w:pPr>
            <w:r w:rsidRPr="009423C5">
              <w:t>3.3.</w:t>
            </w:r>
            <w:r w:rsidRPr="009423C5">
              <w:tab/>
              <w:t>Develop individual/group training and development program as required</w:t>
            </w:r>
          </w:p>
          <w:p w:rsidR="00000000" w:rsidRPr="009423C5" w:rsidP="009423C5">
            <w:pPr>
              <w:pStyle w:val="List2"/>
            </w:pPr>
            <w:r w:rsidRPr="009423C5">
              <w:t>3.4.</w:t>
            </w:r>
            <w:r w:rsidRPr="009423C5">
              <w:tab/>
              <w:t>Use team meetings and other opportunities to discuss stress management techniques and to coach staff in using these t</w:t>
            </w:r>
            <w:r w:rsidRPr="009423C5">
              <w:t>echniques</w:t>
            </w:r>
          </w:p>
          <w:p w:rsidR="00000000" w:rsidRPr="009423C5" w:rsidP="009423C5">
            <w:pPr>
              <w:pStyle w:val="List2"/>
            </w:pPr>
            <w:r w:rsidRPr="009423C5">
              <w:t>3.5.</w:t>
            </w:r>
            <w:r w:rsidRPr="009423C5">
              <w:tab/>
              <w:t xml:space="preserve">Regularly evaluate tools, techniques and strategies </w:t>
            </w:r>
          </w:p>
          <w:p w:rsidR="00000000" w:rsidP="009423C5">
            <w:pPr>
              <w:pStyle w:val="List2"/>
              <w:rPr>
                <w:lang w:val="en-NZ"/>
              </w:rPr>
            </w:pPr>
            <w:r w:rsidRPr="009423C5">
              <w:t>3.6.</w:t>
            </w:r>
            <w:r w:rsidRPr="009423C5">
              <w:tab/>
              <w:t>Develop team awareness of sources of internal and external support</w:t>
            </w:r>
          </w:p>
        </w:tc>
      </w:tr>
      <w:tr w:rsidTr="009B19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List"/>
              <w:rPr>
                <w:lang w:val="en-NZ"/>
              </w:rPr>
            </w:pPr>
            <w:r w:rsidRPr="009423C5">
              <w:t>4.</w:t>
            </w:r>
            <w:r w:rsidRPr="009423C5">
              <w:tab/>
              <w:t>Develop team and morale building strategies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2"/>
            </w:pPr>
            <w:r w:rsidRPr="009423C5">
              <w:t>4.1.</w:t>
            </w:r>
            <w:r w:rsidRPr="009423C5">
              <w:tab/>
              <w:t>Develop a strategy to engage and develop team members</w:t>
            </w:r>
          </w:p>
          <w:p w:rsidR="00000000" w:rsidRPr="009423C5" w:rsidP="009423C5">
            <w:pPr>
              <w:pStyle w:val="List2"/>
            </w:pPr>
            <w:r w:rsidRPr="009423C5">
              <w:t>4.2.</w:t>
            </w:r>
            <w:r w:rsidRPr="009423C5">
              <w:tab/>
              <w:t>Deve</w:t>
            </w:r>
            <w:r w:rsidRPr="009423C5">
              <w:t>lop a communication strategy within a team</w:t>
            </w:r>
          </w:p>
          <w:p w:rsidR="00000000" w:rsidRPr="009423C5" w:rsidP="009423C5">
            <w:pPr>
              <w:pStyle w:val="List2"/>
            </w:pPr>
            <w:r w:rsidRPr="009423C5">
              <w:t>4.3.</w:t>
            </w:r>
            <w:r w:rsidRPr="009423C5">
              <w:tab/>
              <w:t>Manage and use team meetings effectively</w:t>
            </w:r>
          </w:p>
          <w:p w:rsidR="00000000" w:rsidRPr="009423C5" w:rsidP="009423C5">
            <w:pPr>
              <w:pStyle w:val="List2"/>
            </w:pPr>
            <w:r w:rsidRPr="009423C5">
              <w:t>4.4.</w:t>
            </w:r>
            <w:r w:rsidRPr="009423C5">
              <w:tab/>
              <w:t>Develop a supportive and responsive team environment</w:t>
            </w:r>
          </w:p>
          <w:p w:rsidR="00000000" w:rsidP="009423C5">
            <w:pPr>
              <w:pStyle w:val="List2"/>
              <w:rPr>
                <w:lang w:val="en-NZ"/>
              </w:rPr>
            </w:pPr>
            <w:r w:rsidRPr="009423C5">
              <w:t>4.5.</w:t>
            </w:r>
            <w:r w:rsidRPr="009423C5">
              <w:tab/>
              <w:t xml:space="preserve">Delegate effectively to further empower and </w:t>
            </w:r>
            <w:r w:rsidRPr="009423C5">
              <w:t>motivate team members</w:t>
            </w:r>
          </w:p>
        </w:tc>
      </w:tr>
      <w:tr w:rsidTr="009B19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List"/>
              <w:rPr>
                <w:lang w:val="en-NZ"/>
              </w:rPr>
            </w:pPr>
            <w:r w:rsidRPr="009423C5">
              <w:t>5.</w:t>
            </w:r>
            <w:r w:rsidRPr="009423C5">
              <w:tab/>
              <w:t xml:space="preserve">Monitor and address stress levels </w:t>
            </w:r>
            <w:r w:rsidRPr="009423C5">
              <w:t>within a team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2"/>
            </w:pPr>
            <w:r w:rsidRPr="009423C5">
              <w:t>5.1.</w:t>
            </w:r>
            <w:r w:rsidRPr="009423C5">
              <w:tab/>
              <w:t xml:space="preserve">Monitor individual staff performance against performance requirements </w:t>
            </w:r>
          </w:p>
          <w:p w:rsidR="00000000" w:rsidRPr="009423C5" w:rsidP="009423C5">
            <w:pPr>
              <w:pStyle w:val="List2"/>
            </w:pPr>
            <w:r w:rsidRPr="009423C5">
              <w:t>5.2.</w:t>
            </w:r>
            <w:r w:rsidRPr="009423C5">
              <w:tab/>
              <w:t>Conduct regular staff reviews to identify variations and difficulties impacting on work requirements</w:t>
            </w:r>
          </w:p>
          <w:p w:rsidR="00000000" w:rsidRPr="009423C5" w:rsidP="009423C5">
            <w:pPr>
              <w:pStyle w:val="List2"/>
            </w:pPr>
            <w:r w:rsidRPr="009423C5">
              <w:t>5.3.</w:t>
            </w:r>
            <w:r w:rsidRPr="009423C5">
              <w:tab/>
            </w:r>
            <w:r w:rsidRPr="009423C5">
              <w:t>Monitor and support team members when in stressful situations</w:t>
            </w:r>
          </w:p>
          <w:p w:rsidR="00000000" w:rsidRPr="009423C5" w:rsidP="009423C5">
            <w:pPr>
              <w:pStyle w:val="List2"/>
            </w:pPr>
            <w:r w:rsidRPr="009423C5">
              <w:t>5.4.</w:t>
            </w:r>
            <w:r w:rsidRPr="009423C5">
              <w:tab/>
              <w:t>Respond appropriately to behavioural signs of stress among team members</w:t>
            </w:r>
          </w:p>
          <w:p w:rsidR="00000000" w:rsidRPr="009423C5" w:rsidP="009423C5">
            <w:pPr>
              <w:pStyle w:val="List2"/>
            </w:pPr>
            <w:r w:rsidRPr="009423C5">
              <w:t>5.5.</w:t>
            </w:r>
            <w:r w:rsidRPr="009423C5">
              <w:tab/>
              <w:t>Monitor work/life balance of team members</w:t>
            </w:r>
          </w:p>
          <w:p w:rsidR="00000000" w:rsidRPr="009423C5" w:rsidP="009423C5">
            <w:pPr>
              <w:pStyle w:val="List2"/>
            </w:pPr>
            <w:r w:rsidRPr="009423C5">
              <w:t>5.6.</w:t>
            </w:r>
            <w:r w:rsidRPr="009423C5">
              <w:tab/>
              <w:t>Discuss outcomes and develop action plans with team members as ap</w:t>
            </w:r>
            <w:r w:rsidRPr="009423C5">
              <w:t>propriate</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9" w:name="O_68027"/>
      <w:bookmarkEnd w:id="9"/>
      <w:r w:rsidRPr="009423C5">
        <w:t>Required Skills and Knowledge</w:t>
      </w:r>
    </w:p>
    <w:tbl>
      <w:tblPr>
        <w:tblW w:w="0" w:type="auto"/>
        <w:tblLayout w:type="fixed"/>
        <w:tblCellMar>
          <w:left w:w="62" w:type="dxa"/>
          <w:right w:w="62" w:type="dxa"/>
        </w:tblCellMar>
        <w:tblLook w:val="0000"/>
      </w:tblPr>
      <w:tblGrid>
        <w:gridCol w:w="8522"/>
      </w:tblGrid>
      <w:tr w:rsidTr="009B19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REQUIRED SKILLS AND KNOWLEDGE</w:t>
            </w:r>
          </w:p>
        </w:tc>
      </w:tr>
      <w:tr w:rsidTr="009B19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t>This section describes the skills and knowledge required for this unit.</w:t>
            </w:r>
          </w:p>
        </w:tc>
      </w:tr>
      <w:tr w:rsidTr="009B1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Required skills</w:t>
            </w:r>
          </w:p>
        </w:tc>
      </w:tr>
      <w:tr w:rsidTr="009B1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 xml:space="preserve">coaching and mentoring skills to give feedback in difficult and tense situations </w:t>
            </w:r>
          </w:p>
          <w:p w:rsidR="00000000" w:rsidRPr="009423C5" w:rsidP="009423C5">
            <w:pPr>
              <w:pStyle w:val="ListBullet"/>
            </w:pPr>
            <w:r w:rsidRPr="009423C5">
              <w:t>communication skills to conduct effective formal and informal meetings and to communicate with personnel at all levels of the organisation</w:t>
            </w:r>
          </w:p>
          <w:p w:rsidR="00000000" w:rsidRPr="009423C5" w:rsidP="009423C5">
            <w:pPr>
              <w:pStyle w:val="ListBullet"/>
            </w:pPr>
            <w:r w:rsidRPr="009423C5">
              <w:t>communication skills to relate to p</w:t>
            </w:r>
            <w:r w:rsidRPr="009423C5">
              <w:t>eople from diverse backgrounds and people with diverse abilities</w:t>
            </w:r>
          </w:p>
          <w:p w:rsidR="00000000" w:rsidRPr="009423C5" w:rsidP="009423C5">
            <w:pPr>
              <w:pStyle w:val="ListBullet"/>
            </w:pPr>
            <w:r w:rsidRPr="009423C5">
              <w:t>consultation and negotiation skills to establish and implement development plans and actions for team members</w:t>
            </w:r>
          </w:p>
          <w:p w:rsidR="00000000" w:rsidRPr="009423C5" w:rsidP="009423C5">
            <w:pPr>
              <w:pStyle w:val="ListBullet"/>
            </w:pPr>
            <w:r w:rsidRPr="009423C5">
              <w:t>interpersonal skills to establish rapport and to build relationships with team me</w:t>
            </w:r>
            <w:r w:rsidRPr="009423C5">
              <w:t>mbers</w:t>
            </w:r>
          </w:p>
          <w:p w:rsidR="00000000" w:rsidRPr="009423C5" w:rsidP="009423C5">
            <w:pPr>
              <w:pStyle w:val="ListBullet"/>
            </w:pPr>
            <w:r w:rsidRPr="009423C5">
              <w:t>leadership skills to gain the trust and confidence of colleagues and team members</w:t>
            </w:r>
          </w:p>
          <w:p w:rsidR="00000000" w:rsidRPr="009423C5" w:rsidP="009423C5">
            <w:pPr>
              <w:pStyle w:val="ListBullet"/>
            </w:pPr>
            <w:r w:rsidRPr="009423C5">
              <w:t>literacy skills to clearly articulate information, ideas and advice</w:t>
            </w:r>
          </w:p>
          <w:p w:rsidR="00000000" w:rsidRPr="009423C5" w:rsidP="009423C5">
            <w:pPr>
              <w:pStyle w:val="ListBullet"/>
            </w:pPr>
            <w:r w:rsidRPr="009423C5">
              <w:t>organisational skills to manage own tasks within timeframes</w:t>
            </w:r>
          </w:p>
          <w:p w:rsidR="00000000" w:rsidRPr="009423C5" w:rsidP="009423C5">
            <w:pPr>
              <w:pStyle w:val="ListBullet"/>
            </w:pPr>
            <w:r w:rsidRPr="009423C5">
              <w:t xml:space="preserve">problem-solving skills to creatively and positively address issues that arise </w:t>
            </w:r>
          </w:p>
          <w:p w:rsidR="00000000" w:rsidRPr="009423C5" w:rsidP="009423C5">
            <w:pPr>
              <w:pStyle w:val="ListBullet"/>
            </w:pPr>
            <w:r w:rsidRPr="009423C5">
              <w:t>self-management skills to be an excellent role model for a team</w:t>
            </w:r>
          </w:p>
          <w:p w:rsidR="00000000" w:rsidP="009423C5">
            <w:pPr>
              <w:pStyle w:val="ListBullet"/>
              <w:rPr>
                <w:lang w:val="en-NZ"/>
              </w:rPr>
            </w:pPr>
            <w:r w:rsidRPr="009423C5">
              <w:t>team building skills to ensure cohesion within a team.</w:t>
            </w:r>
          </w:p>
        </w:tc>
      </w:tr>
      <w:tr w:rsidTr="009B1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Required knowledge</w:t>
            </w:r>
          </w:p>
        </w:tc>
      </w:tr>
      <w:tr w:rsidTr="009B1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behavioural management techniques</w:t>
            </w:r>
          </w:p>
          <w:p w:rsidR="00000000" w:rsidRPr="009423C5" w:rsidP="009423C5">
            <w:pPr>
              <w:pStyle w:val="ListBullet"/>
            </w:pPr>
            <w:r w:rsidRPr="009423C5">
              <w:t>in</w:t>
            </w:r>
            <w:r w:rsidRPr="009423C5">
              <w:t>ternal and external sources of assistance</w:t>
            </w:r>
          </w:p>
          <w:p w:rsidR="00000000" w:rsidRPr="009423C5" w:rsidP="009423C5">
            <w:pPr>
              <w:pStyle w:val="ListBullet"/>
            </w:pPr>
            <w:r w:rsidRPr="009423C5">
              <w:t>job role priorities and KPIs</w:t>
            </w:r>
          </w:p>
          <w:p w:rsidR="00000000" w:rsidRPr="009423C5" w:rsidP="009423C5">
            <w:pPr>
              <w:pStyle w:val="ListBullet"/>
            </w:pPr>
            <w:r w:rsidRPr="009423C5">
              <w:t xml:space="preserve">OHS principles and requirements </w:t>
            </w:r>
          </w:p>
          <w:p w:rsidR="00000000" w:rsidRPr="009423C5" w:rsidP="009423C5">
            <w:pPr>
              <w:pStyle w:val="ListBullet"/>
            </w:pPr>
            <w:r w:rsidRPr="009423C5">
              <w:t>signs and sources of existing and potential stress or difficult situations</w:t>
            </w:r>
          </w:p>
          <w:p w:rsidR="00000000" w:rsidRPr="009423C5" w:rsidP="009423C5">
            <w:pPr>
              <w:pStyle w:val="ListBullet"/>
            </w:pPr>
            <w:r w:rsidRPr="009423C5">
              <w:t>stress management and reduction techniques</w:t>
            </w:r>
          </w:p>
          <w:p w:rsidR="00000000" w:rsidRPr="009423C5" w:rsidP="009423C5">
            <w:pPr>
              <w:pStyle w:val="ListBullet"/>
            </w:pPr>
            <w:r w:rsidRPr="009423C5">
              <w:t>time management tools and techniqu</w:t>
            </w:r>
            <w:r w:rsidRPr="009423C5">
              <w:t>es</w:t>
            </w:r>
          </w:p>
          <w:p w:rsidR="00000000" w:rsidRPr="009423C5" w:rsidP="009423C5">
            <w:pPr>
              <w:pStyle w:val="ListBullet"/>
            </w:pPr>
            <w:r w:rsidRPr="009423C5">
              <w:t>workplace policies and procedures.</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10" w:name="O_68028"/>
      <w:bookmarkEnd w:id="10"/>
      <w:r w:rsidRPr="009423C5">
        <w:t>Evidence Guide</w:t>
      </w:r>
    </w:p>
    <w:tbl>
      <w:tblPr>
        <w:tblW w:w="9570" w:type="dxa"/>
        <w:tblLayout w:type="fixed"/>
        <w:tblCellMar>
          <w:left w:w="62" w:type="dxa"/>
          <w:right w:w="62" w:type="dxa"/>
        </w:tblCellMar>
        <w:tblLook w:val="0000"/>
      </w:tblPr>
      <w:tblGrid>
        <w:gridCol w:w="3908"/>
        <w:gridCol w:w="5662"/>
      </w:tblGrid>
      <w:tr w:rsidTr="009B19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EVIDENCE GUIDE</w:t>
            </w:r>
          </w:p>
        </w:tc>
      </w:tr>
      <w:tr w:rsidTr="009B19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t xml:space="preserve">The Evidence Guide provides advice on assessment and must be read in conjunction with the performance criteria, required skills and knowledge, </w:t>
            </w:r>
            <w:r w:rsidRPr="009423C5">
              <w:t>range statement and the Assessment Guidelines for the Training Package.</w:t>
            </w:r>
          </w:p>
        </w:tc>
      </w:tr>
      <w:tr w:rsidTr="009B1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p>
        </w:tc>
      </w:tr>
      <w:tr w:rsidTr="009B1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Evidence of the following is essential:</w:t>
            </w:r>
          </w:p>
          <w:p w:rsidR="00000000" w:rsidRPr="009423C5" w:rsidP="009423C5">
            <w:pPr>
              <w:pStyle w:val="ListBullet"/>
            </w:pPr>
            <w:r w:rsidRPr="009423C5">
              <w:t>explanation of signs and sources of stress</w:t>
            </w:r>
          </w:p>
          <w:p w:rsidR="00000000" w:rsidRPr="009423C5" w:rsidP="009423C5">
            <w:pPr>
              <w:pStyle w:val="ListBullet"/>
            </w:pPr>
            <w:r w:rsidRPr="009423C5">
              <w:t>explanation of job role priorities and KPIs</w:t>
            </w:r>
          </w:p>
          <w:p w:rsidR="00000000" w:rsidRPr="009423C5" w:rsidP="009423C5">
            <w:pPr>
              <w:pStyle w:val="ListBullet"/>
            </w:pPr>
            <w:r w:rsidRPr="009423C5">
              <w:t>ability or strategy to recover from stressful contact</w:t>
            </w:r>
          </w:p>
          <w:p w:rsidR="00000000" w:rsidRPr="009423C5" w:rsidP="009423C5">
            <w:pPr>
              <w:pStyle w:val="ListBullet"/>
            </w:pPr>
            <w:r w:rsidRPr="009423C5">
              <w:t>work stamina and implementation of work/life management strategies</w:t>
            </w:r>
          </w:p>
          <w:p w:rsidR="00000000" w:rsidP="009423C5">
            <w:pPr>
              <w:pStyle w:val="ListBullet"/>
              <w:rPr>
                <w:lang w:val="en-NZ"/>
              </w:rPr>
            </w:pPr>
            <w:r w:rsidRPr="009423C5">
              <w:t>knowledge of OHS principles and requirements.</w:t>
            </w:r>
          </w:p>
        </w:tc>
      </w:tr>
      <w:tr w:rsidTr="009B1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Assessment must ensure:</w:t>
            </w:r>
          </w:p>
          <w:p w:rsidR="00000000" w:rsidRPr="009423C5" w:rsidP="009423C5">
            <w:pPr>
              <w:pStyle w:val="ListBullet"/>
            </w:pPr>
            <w:r w:rsidRPr="009423C5">
              <w:t>access to workplace information and data</w:t>
            </w:r>
          </w:p>
          <w:p w:rsidR="00000000" w:rsidRPr="009423C5" w:rsidP="009423C5">
            <w:pPr>
              <w:pStyle w:val="ListBullet"/>
            </w:pPr>
            <w:r w:rsidRPr="009423C5">
              <w:t>access to performance management, development plan and training records</w:t>
            </w:r>
          </w:p>
          <w:p w:rsidR="00000000" w:rsidRPr="009423C5" w:rsidP="009423C5">
            <w:pPr>
              <w:pStyle w:val="ListBullet"/>
            </w:pPr>
            <w:r w:rsidRPr="009423C5">
              <w:t>access to relevant legislation, standards and guidelines</w:t>
            </w:r>
          </w:p>
          <w:p w:rsidR="00000000" w:rsidP="009423C5">
            <w:pPr>
              <w:pStyle w:val="ListBullet"/>
              <w:rPr>
                <w:lang w:val="en-NZ"/>
              </w:rPr>
            </w:pPr>
            <w:r w:rsidRPr="009423C5">
              <w:t>access to st</w:t>
            </w:r>
            <w:r w:rsidRPr="009423C5">
              <w:t>aff feedback and satisfaction survey records.</w:t>
            </w:r>
          </w:p>
        </w:tc>
      </w:tr>
      <w:tr w:rsidTr="009B1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A range of assessment methods should be used to assess practical skills and knowledge. The following examples are appropriate for this unit:</w:t>
            </w:r>
          </w:p>
          <w:p w:rsidR="00000000" w:rsidRPr="009423C5" w:rsidP="009423C5">
            <w:pPr>
              <w:pStyle w:val="ListBullet"/>
            </w:pPr>
            <w:r w:rsidRPr="009423C5">
              <w:t>direct questioning combined with review of por</w:t>
            </w:r>
            <w:r w:rsidRPr="009423C5">
              <w:t xml:space="preserve">tfolios of evidence and third party workplace reports of on-the-job performance by the candidate </w:t>
            </w:r>
          </w:p>
          <w:p w:rsidR="00000000" w:rsidRPr="009423C5" w:rsidP="009423C5">
            <w:pPr>
              <w:pStyle w:val="ListBullet"/>
            </w:pPr>
            <w:r w:rsidRPr="009423C5">
              <w:t>oral and/or written questioning to assess knowledge of signs and sources of stress, and time management tools and techniques</w:t>
            </w:r>
          </w:p>
          <w:p w:rsidR="00000000" w:rsidRPr="009423C5" w:rsidP="009423C5">
            <w:pPr>
              <w:pStyle w:val="ListBullet"/>
            </w:pPr>
            <w:r w:rsidRPr="009423C5">
              <w:t>direct observation of the candidate effectively managing time and work priorities</w:t>
            </w:r>
          </w:p>
          <w:p w:rsidR="00000000" w:rsidRPr="009423C5" w:rsidP="009423C5">
            <w:pPr>
              <w:pStyle w:val="ListBullet"/>
            </w:pPr>
            <w:r w:rsidRPr="009423C5">
              <w:t xml:space="preserve">oral and /or written questioning of the process for the candidate to work through and recover from a stressful situation with a team member during and after the situation </w:t>
            </w:r>
          </w:p>
          <w:p w:rsidR="00000000" w:rsidRPr="009423C5" w:rsidP="009423C5">
            <w:pPr>
              <w:pStyle w:val="ListBullet"/>
            </w:pPr>
            <w:r w:rsidRPr="009423C5">
              <w:t>re</w:t>
            </w:r>
            <w:r w:rsidRPr="009423C5">
              <w:t>view and analysis of attendance records</w:t>
            </w:r>
          </w:p>
          <w:p w:rsidR="00000000" w:rsidRPr="009423C5" w:rsidP="009423C5">
            <w:pPr>
              <w:pStyle w:val="ListBullet"/>
            </w:pPr>
            <w:r w:rsidRPr="009423C5">
              <w:t>review of development plans and feedback for team members</w:t>
            </w:r>
          </w:p>
          <w:p w:rsidR="00000000" w:rsidP="009423C5">
            <w:pPr>
              <w:pStyle w:val="ListBullet"/>
              <w:rPr>
                <w:lang w:val="en-NZ"/>
              </w:rPr>
            </w:pPr>
            <w:r w:rsidRPr="009423C5">
              <w:t>review of minutes of team meetings.</w:t>
            </w:r>
          </w:p>
        </w:tc>
      </w:tr>
      <w:tr w:rsidTr="009B1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Holistic assessment with other units relevant to the industry sector, workplace and j</w:t>
            </w:r>
            <w:r w:rsidRPr="009423C5">
              <w:t>ob role is recommended, for example:</w:t>
            </w:r>
          </w:p>
          <w:p w:rsidR="00000000" w:rsidRPr="009423C5" w:rsidP="009423C5">
            <w:pPr>
              <w:pStyle w:val="ListBullet"/>
            </w:pPr>
            <w:r w:rsidRPr="009423C5">
              <w:t>relevant management units.</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11" w:name="O_68029"/>
      <w:bookmarkEnd w:id="11"/>
      <w:r w:rsidRPr="009423C5">
        <w:t>Range Statement</w:t>
      </w:r>
    </w:p>
    <w:tbl>
      <w:tblPr>
        <w:tblW w:w="0" w:type="auto"/>
        <w:tblLayout w:type="fixed"/>
        <w:tblCellMar>
          <w:left w:w="62" w:type="dxa"/>
          <w:right w:w="62" w:type="dxa"/>
        </w:tblCellMar>
        <w:tblLook w:val="0000"/>
      </w:tblPr>
      <w:tblGrid>
        <w:gridCol w:w="3468"/>
        <w:gridCol w:w="5054"/>
      </w:tblGrid>
      <w:tr w:rsidTr="009B19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RANGE STATEMENT</w:t>
            </w:r>
          </w:p>
        </w:tc>
      </w:tr>
      <w:tr w:rsidTr="009B19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t xml:space="preserve">The range statement relates to the unit of competency as a whole. It allows for different work environments and situations that may affect </w:t>
            </w:r>
            <w:r w:rsidRPr="009423C5">
              <w:t>performance. Bold italicised wording, if used in the performance criteria, is detailed below. Essential operating conditions that may be present with training and assessment (depending on the work situation, needs of the candidate, accessibility of the ite</w:t>
            </w:r>
            <w:r w:rsidRPr="009423C5">
              <w:t>m, and local industry and regional contexts) may also be included.</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Signs of stress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absence from work</w:t>
            </w:r>
          </w:p>
          <w:p w:rsidR="00000000" w:rsidRPr="009423C5" w:rsidP="009423C5">
            <w:pPr>
              <w:pStyle w:val="ListBullet"/>
            </w:pPr>
            <w:r w:rsidRPr="009423C5">
              <w:t>conflict</w:t>
            </w:r>
          </w:p>
          <w:p w:rsidR="00000000" w:rsidRPr="009423C5" w:rsidP="009423C5">
            <w:pPr>
              <w:pStyle w:val="ListBullet"/>
            </w:pPr>
            <w:r w:rsidRPr="009423C5">
              <w:t>fatigue</w:t>
            </w:r>
          </w:p>
          <w:p w:rsidR="00000000" w:rsidRPr="009423C5" w:rsidP="009423C5">
            <w:pPr>
              <w:pStyle w:val="ListBullet"/>
            </w:pPr>
            <w:r w:rsidRPr="009423C5">
              <w:t>lack of self-esteem and confidence</w:t>
            </w:r>
          </w:p>
          <w:p w:rsidR="00000000" w:rsidRPr="009423C5" w:rsidP="009423C5">
            <w:pPr>
              <w:pStyle w:val="ListBullet"/>
            </w:pPr>
            <w:r w:rsidRPr="009423C5">
              <w:t>poor work performance</w:t>
            </w:r>
          </w:p>
          <w:p w:rsidR="00000000" w:rsidP="009423C5">
            <w:pPr>
              <w:pStyle w:val="ListBullet"/>
              <w:rPr>
                <w:lang w:val="en-NZ"/>
              </w:rPr>
            </w:pPr>
            <w:r w:rsidRPr="009423C5">
              <w:t>sickness</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Sources of stress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challenging KPIs and/or priorities</w:t>
            </w:r>
          </w:p>
          <w:p w:rsidR="00000000" w:rsidRPr="009423C5" w:rsidP="009423C5">
            <w:pPr>
              <w:pStyle w:val="ListBullet"/>
            </w:pPr>
            <w:r w:rsidRPr="009423C5">
              <w:t>complex tasks</w:t>
            </w:r>
          </w:p>
          <w:p w:rsidR="00000000" w:rsidRPr="009423C5" w:rsidP="009423C5">
            <w:pPr>
              <w:pStyle w:val="ListBullet"/>
            </w:pPr>
            <w:r w:rsidRPr="009423C5">
              <w:t>difficult customer contact</w:t>
            </w:r>
          </w:p>
          <w:p w:rsidR="00000000" w:rsidRPr="009423C5" w:rsidP="009423C5">
            <w:pPr>
              <w:pStyle w:val="ListBullet"/>
            </w:pPr>
            <w:r w:rsidRPr="009423C5">
              <w:t>external factors</w:t>
            </w:r>
          </w:p>
          <w:p w:rsidR="00000000" w:rsidRPr="009423C5" w:rsidP="009423C5">
            <w:pPr>
              <w:pStyle w:val="ListBullet"/>
            </w:pPr>
            <w:r w:rsidRPr="009423C5">
              <w:t>inadequate physical environment</w:t>
            </w:r>
          </w:p>
          <w:p w:rsidR="00000000" w:rsidP="009423C5">
            <w:pPr>
              <w:pStyle w:val="ListBullet"/>
              <w:rPr>
                <w:lang w:val="en-NZ"/>
              </w:rPr>
            </w:pPr>
            <w:r w:rsidRPr="009423C5">
              <w:t>interpersonal relationships</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Sources of fatigue</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ergonomic factors</w:t>
            </w:r>
          </w:p>
          <w:p w:rsidR="00000000" w:rsidRPr="009423C5" w:rsidP="009423C5">
            <w:pPr>
              <w:pStyle w:val="ListBullet"/>
            </w:pPr>
            <w:r w:rsidRPr="009423C5">
              <w:t>excessive overtime</w:t>
            </w:r>
          </w:p>
          <w:p w:rsidR="00000000" w:rsidRPr="009423C5" w:rsidP="009423C5">
            <w:pPr>
              <w:pStyle w:val="ListBullet"/>
            </w:pPr>
            <w:r w:rsidRPr="009423C5">
              <w:t>external issues</w:t>
            </w:r>
          </w:p>
          <w:p w:rsidR="00000000" w:rsidRPr="009423C5" w:rsidP="009423C5">
            <w:pPr>
              <w:pStyle w:val="ListBullet"/>
            </w:pPr>
            <w:r w:rsidRPr="009423C5">
              <w:t>overload of information</w:t>
            </w:r>
          </w:p>
          <w:p w:rsidR="00000000" w:rsidRPr="009423C5" w:rsidP="009423C5">
            <w:pPr>
              <w:pStyle w:val="ListBullet"/>
            </w:pPr>
            <w:r w:rsidRPr="009423C5">
              <w:t>repetitive tasks and/or contacts</w:t>
            </w:r>
          </w:p>
          <w:p w:rsidR="00000000" w:rsidP="009423C5">
            <w:pPr>
              <w:pStyle w:val="ListBullet"/>
              <w:rPr>
                <w:lang w:val="en-NZ"/>
              </w:rPr>
            </w:pPr>
            <w:r w:rsidRPr="009423C5">
              <w:t>shift rostering and hours of work</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Stress management techniques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debriefing with peers and/or line manager</w:t>
            </w:r>
          </w:p>
          <w:p w:rsidR="00000000" w:rsidRPr="009423C5" w:rsidP="009423C5">
            <w:pPr>
              <w:pStyle w:val="ListBullet"/>
            </w:pPr>
            <w:r w:rsidRPr="009423C5">
              <w:t>relaxation methods</w:t>
            </w:r>
          </w:p>
          <w:p w:rsidR="00000000" w:rsidRPr="009423C5" w:rsidP="009423C5">
            <w:pPr>
              <w:pStyle w:val="ListBullet"/>
            </w:pPr>
            <w:r w:rsidRPr="009423C5">
              <w:t>specific training</w:t>
            </w:r>
          </w:p>
          <w:p w:rsidR="00000000" w:rsidRPr="009423C5" w:rsidP="009423C5">
            <w:pPr>
              <w:pStyle w:val="ListBullet"/>
            </w:pPr>
            <w:r w:rsidRPr="009423C5">
              <w:t>stretching and exercises</w:t>
            </w:r>
          </w:p>
          <w:p w:rsidR="00000000" w:rsidP="009423C5">
            <w:pPr>
              <w:pStyle w:val="ListBullet"/>
              <w:rPr>
                <w:lang w:val="en-NZ"/>
              </w:rPr>
            </w:pPr>
            <w:r w:rsidRPr="009423C5">
              <w:t>taking breaks</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Ke</w:t>
            </w:r>
            <w:r w:rsidRPr="009423C5">
              <w:rPr>
                <w:rStyle w:val="BoldandItalics"/>
              </w:rPr>
              <w:t>y performance indicators</w:t>
            </w:r>
            <w:r w:rsidRPr="009423C5">
              <w:t xml:space="preserve"> (</w:t>
            </w:r>
            <w:r w:rsidRPr="009423C5">
              <w:rPr>
                <w:rStyle w:val="BoldandItalics"/>
              </w:rPr>
              <w:t>KPIs</w:t>
            </w:r>
            <w:r w:rsidRPr="009423C5">
              <w:t xml:space="preserve">) </w:t>
            </w:r>
            <w:r w:rsidRPr="009423C5">
              <w:rPr>
                <w:rStyle w:val="BoldandItalics"/>
              </w:rPr>
              <w:t>and priorities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adherence to schedule</w:t>
            </w:r>
          </w:p>
          <w:p w:rsidR="00000000" w:rsidRPr="009423C5" w:rsidP="009423C5">
            <w:pPr>
              <w:pStyle w:val="ListBullet"/>
            </w:pPr>
            <w:r w:rsidRPr="009423C5">
              <w:t>average handling time</w:t>
            </w:r>
          </w:p>
          <w:p w:rsidR="00000000" w:rsidRPr="009423C5" w:rsidP="009423C5">
            <w:pPr>
              <w:pStyle w:val="ListBullet"/>
            </w:pPr>
            <w:r w:rsidRPr="009423C5">
              <w:t>call rates</w:t>
            </w:r>
          </w:p>
          <w:p w:rsidR="00000000" w:rsidRPr="009423C5" w:rsidP="009423C5">
            <w:pPr>
              <w:pStyle w:val="ListBullet"/>
            </w:pPr>
            <w:r w:rsidRPr="009423C5">
              <w:t>customer satisfaction feedback</w:t>
            </w:r>
          </w:p>
          <w:p w:rsidR="00000000" w:rsidRPr="009423C5" w:rsidP="009423C5">
            <w:pPr>
              <w:pStyle w:val="ListBullet"/>
            </w:pPr>
            <w:r w:rsidRPr="009423C5">
              <w:t>quality assurance requirements</w:t>
            </w:r>
          </w:p>
          <w:p w:rsidR="00000000" w:rsidRPr="009423C5" w:rsidP="009423C5">
            <w:pPr>
              <w:pStyle w:val="ListBullet"/>
            </w:pPr>
            <w:r w:rsidRPr="009423C5">
              <w:t>sales targets</w:t>
            </w:r>
          </w:p>
          <w:p w:rsidR="00000000" w:rsidP="009423C5">
            <w:pPr>
              <w:pStyle w:val="ListBullet"/>
              <w:rPr>
                <w:lang w:val="en-NZ"/>
              </w:rPr>
            </w:pPr>
            <w:r w:rsidRPr="009423C5">
              <w:t>targets</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Stamina management strategies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 xml:space="preserve">management </w:t>
            </w:r>
            <w:r w:rsidRPr="009423C5">
              <w:t>of personal wellbeing, for example:</w:t>
            </w:r>
          </w:p>
          <w:p w:rsidR="00000000" w:rsidRPr="009423C5" w:rsidP="009423C5">
            <w:pPr>
              <w:pStyle w:val="ListBullet2"/>
            </w:pPr>
            <w:r w:rsidRPr="009423C5">
              <w:t>breaks</w:t>
            </w:r>
          </w:p>
          <w:p w:rsidR="00000000" w:rsidRPr="009423C5" w:rsidP="009423C5">
            <w:pPr>
              <w:pStyle w:val="ListBullet2"/>
            </w:pPr>
            <w:r w:rsidRPr="009423C5">
              <w:t>hydration</w:t>
            </w:r>
          </w:p>
          <w:p w:rsidR="00000000" w:rsidRPr="009423C5" w:rsidP="009423C5">
            <w:pPr>
              <w:pStyle w:val="ListBullet2"/>
            </w:pPr>
            <w:r w:rsidRPr="009423C5">
              <w:t>life balance</w:t>
            </w:r>
          </w:p>
          <w:p w:rsidR="00000000" w:rsidRPr="009423C5" w:rsidP="009423C5">
            <w:pPr>
              <w:pStyle w:val="ListBullet2"/>
            </w:pPr>
            <w:r w:rsidRPr="009423C5">
              <w:t>meals</w:t>
            </w:r>
          </w:p>
          <w:p w:rsidR="00000000" w:rsidRPr="009423C5" w:rsidP="009423C5">
            <w:pPr>
              <w:pStyle w:val="ListBullet2"/>
            </w:pPr>
            <w:r w:rsidRPr="009423C5">
              <w:t>recognising fatigue</w:t>
            </w:r>
          </w:p>
          <w:p w:rsidR="00000000" w:rsidRPr="009423C5" w:rsidP="009423C5">
            <w:pPr>
              <w:pStyle w:val="ListBullet"/>
            </w:pPr>
            <w:r w:rsidRPr="009423C5">
              <w:t>management of the environment, for example:</w:t>
            </w:r>
          </w:p>
          <w:p w:rsidR="00000000" w:rsidRPr="009423C5" w:rsidP="009423C5">
            <w:pPr>
              <w:pStyle w:val="ListBullet2"/>
            </w:pPr>
            <w:r w:rsidRPr="009423C5">
              <w:t>climate</w:t>
            </w:r>
          </w:p>
          <w:p w:rsidR="00000000" w:rsidRPr="009423C5" w:rsidP="009423C5">
            <w:pPr>
              <w:pStyle w:val="ListBullet2"/>
            </w:pPr>
            <w:r w:rsidRPr="009423C5">
              <w:t>ergonomics</w:t>
            </w:r>
          </w:p>
          <w:p w:rsidR="00000000" w:rsidRPr="009423C5" w:rsidP="009423C5">
            <w:pPr>
              <w:pStyle w:val="ListBullet2"/>
            </w:pPr>
            <w:r w:rsidRPr="009423C5">
              <w:t>noise</w:t>
            </w:r>
          </w:p>
          <w:p w:rsidR="00000000" w:rsidRPr="009423C5" w:rsidP="009423C5">
            <w:pPr>
              <w:pStyle w:val="ListBullet"/>
            </w:pPr>
            <w:r w:rsidRPr="009423C5">
              <w:t>management of work, for example:</w:t>
            </w:r>
          </w:p>
          <w:p w:rsidR="00000000" w:rsidRPr="009423C5" w:rsidP="009423C5">
            <w:pPr>
              <w:pStyle w:val="ListBullet2"/>
            </w:pPr>
            <w:r w:rsidRPr="009423C5">
              <w:t>minimising re-working</w:t>
            </w:r>
          </w:p>
          <w:p w:rsidR="00000000" w:rsidP="009423C5">
            <w:pPr>
              <w:pStyle w:val="ListBullet2"/>
              <w:rPr>
                <w:lang w:val="en-NZ"/>
              </w:rPr>
            </w:pPr>
            <w:r w:rsidRPr="009423C5">
              <w:t>sequencing tasks</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Stressful or difficult situations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angry customer</w:t>
            </w:r>
          </w:p>
          <w:p w:rsidR="00000000" w:rsidRPr="009423C5" w:rsidP="009423C5">
            <w:pPr>
              <w:pStyle w:val="ListBullet"/>
            </w:pPr>
            <w:r w:rsidRPr="009423C5">
              <w:t>changing regulations and legislation</w:t>
            </w:r>
          </w:p>
          <w:p w:rsidR="00000000" w:rsidRPr="009423C5" w:rsidP="009423C5">
            <w:pPr>
              <w:pStyle w:val="ListBullet"/>
            </w:pPr>
            <w:r w:rsidRPr="009423C5">
              <w:t>customer abuse</w:t>
            </w:r>
          </w:p>
          <w:p w:rsidR="00000000" w:rsidRPr="009423C5" w:rsidP="009423C5">
            <w:pPr>
              <w:pStyle w:val="ListBullet"/>
            </w:pPr>
            <w:r w:rsidRPr="009423C5">
              <w:t>customer complaint</w:t>
            </w:r>
          </w:p>
          <w:p w:rsidR="00000000" w:rsidRPr="009423C5" w:rsidP="009423C5">
            <w:pPr>
              <w:pStyle w:val="ListBullet"/>
            </w:pPr>
            <w:r w:rsidRPr="009423C5">
              <w:t>high number of customer contacts</w:t>
            </w:r>
          </w:p>
          <w:p w:rsidR="00000000" w:rsidRPr="009423C5" w:rsidP="009423C5">
            <w:pPr>
              <w:pStyle w:val="ListBullet"/>
            </w:pPr>
            <w:r w:rsidRPr="009423C5">
              <w:t>sensitive customer situations</w:t>
            </w:r>
          </w:p>
          <w:p w:rsidR="00000000" w:rsidP="009423C5">
            <w:pPr>
              <w:pStyle w:val="ListBullet"/>
              <w:rPr>
                <w:lang w:val="en-NZ"/>
              </w:rPr>
            </w:pPr>
            <w:r w:rsidRPr="009423C5">
              <w:t>unreliable technology</w:t>
            </w:r>
          </w:p>
        </w:tc>
      </w:tr>
      <w:tr w:rsidTr="009B19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BoldandItalics"/>
              </w:rPr>
              <w:t>Time management tools and techniques</w:t>
            </w:r>
            <w:r w:rsidRPr="009423C5">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ListBullet"/>
            </w:pPr>
            <w:r w:rsidRPr="009423C5">
              <w:t>diarising and/or scheduling tasks and time</w:t>
            </w:r>
          </w:p>
          <w:p w:rsidR="00000000" w:rsidRPr="009423C5" w:rsidP="009423C5">
            <w:pPr>
              <w:pStyle w:val="ListBullet"/>
            </w:pPr>
            <w:r w:rsidRPr="009423C5">
              <w:t>organising information</w:t>
            </w:r>
          </w:p>
          <w:p w:rsidR="00000000" w:rsidRPr="009423C5" w:rsidP="009423C5">
            <w:pPr>
              <w:pStyle w:val="ListBullet"/>
            </w:pPr>
            <w:r w:rsidRPr="009423C5">
              <w:t>prioritising tasks</w:t>
            </w:r>
          </w:p>
          <w:p w:rsidR="00000000" w:rsidRPr="009423C5" w:rsidP="009423C5">
            <w:pPr>
              <w:pStyle w:val="ListBullet"/>
            </w:pPr>
            <w:r w:rsidRPr="009423C5">
              <w:t>self-managing training requirements</w:t>
            </w:r>
          </w:p>
        </w:tc>
      </w:tr>
    </w:tbl>
    <w:p w:rsidR="009B191B" w:rsidP="009423C5">
      <w:pPr>
        <w:pStyle w:val="BodyText"/>
      </w:pPr>
    </w:p>
    <w:p w:rsidR="009B191B" w:rsidP="009423C5">
      <w:pPr>
        <w:pStyle w:val="BodyText"/>
      </w:pPr>
    </w:p>
    <w:p w:rsidR="00000000" w:rsidRPr="009423C5" w:rsidP="009423C5">
      <w:pPr>
        <w:pStyle w:val="Heading1"/>
      </w:pPr>
      <w:bookmarkStart w:id="12" w:name="O_68030"/>
      <w:bookmarkEnd w:id="12"/>
      <w:r w:rsidRPr="009423C5">
        <w:t>Unit Sector(s)</w:t>
      </w:r>
    </w:p>
    <w:tbl>
      <w:tblPr>
        <w:tblW w:w="0" w:type="auto"/>
        <w:tblLayout w:type="fixed"/>
        <w:tblCellMar>
          <w:left w:w="62" w:type="dxa"/>
          <w:right w:w="62" w:type="dxa"/>
        </w:tblCellMar>
        <w:tblLook w:val="0000"/>
      </w:tblPr>
      <w:tblGrid>
        <w:gridCol w:w="2654"/>
        <w:gridCol w:w="5868"/>
      </w:tblGrid>
      <w:tr w:rsidTr="009B19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13" w:name="O_154629"/>
      <w:bookmarkEnd w:id="13"/>
      <w:r w:rsidRPr="009423C5">
        <w:t>Competency field</w:t>
      </w:r>
    </w:p>
    <w:tbl>
      <w:tblPr>
        <w:tblW w:w="0" w:type="auto"/>
        <w:tblLayout w:type="fixed"/>
        <w:tblCellMar>
          <w:left w:w="62" w:type="dxa"/>
          <w:right w:w="62" w:type="dxa"/>
        </w:tblCellMar>
        <w:tblLook w:val="0000"/>
      </w:tblPr>
      <w:tblGrid>
        <w:gridCol w:w="2778"/>
        <w:gridCol w:w="5744"/>
      </w:tblGrid>
      <w:tr w:rsidTr="009B191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r w:rsidRPr="009423C5">
              <w:t>Industry Capability - Workplace Effectiveness</w:t>
            </w:r>
          </w:p>
        </w:tc>
      </w:tr>
    </w:tbl>
    <w:p w:rsidR="00000000" w:rsidRPr="009423C5" w:rsidP="009423C5">
      <w:pPr>
        <w:pStyle w:val="BodyText"/>
      </w:pPr>
    </w:p>
    <w:p w:rsidR="00000000" w:rsidRPr="009423C5" w:rsidP="009423C5">
      <w:pPr>
        <w:pStyle w:val="AllowPageBreak"/>
      </w:pPr>
    </w:p>
    <w:p w:rsidR="00000000" w:rsidRPr="009423C5" w:rsidP="009423C5">
      <w:pPr>
        <w:pStyle w:val="Heading1"/>
      </w:pPr>
      <w:bookmarkStart w:id="14" w:name="O_154628"/>
      <w:bookmarkEnd w:id="14"/>
      <w:r w:rsidRPr="009423C5">
        <w:t>Co-requisite units</w:t>
      </w:r>
    </w:p>
    <w:tbl>
      <w:tblPr>
        <w:tblW w:w="0" w:type="auto"/>
        <w:tblLayout w:type="fixed"/>
        <w:tblCellMar>
          <w:left w:w="62" w:type="dxa"/>
          <w:right w:w="62" w:type="dxa"/>
        </w:tblCellMar>
        <w:tblLook w:val="0000"/>
      </w:tblPr>
      <w:tblGrid>
        <w:gridCol w:w="2641"/>
        <w:gridCol w:w="1322"/>
        <w:gridCol w:w="4559"/>
      </w:tblGrid>
      <w:tr w:rsidTr="009B19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r w:rsidRPr="009423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p>
        </w:tc>
      </w:tr>
      <w:tr w:rsidTr="009B19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3C5">
            <w:pPr>
              <w:pStyle w:val="BodyText"/>
              <w:rPr>
                <w:lang w:val="en-NZ"/>
              </w:rPr>
            </w:pPr>
          </w:p>
        </w:tc>
      </w:tr>
      <w:tr w:rsidTr="009B19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3C5" w:rsidP="009423C5">
            <w:pPr>
              <w:pStyle w:val="BodyText"/>
            </w:pPr>
          </w:p>
        </w:tc>
      </w:tr>
    </w:tbl>
    <w:p w:rsidR="00000000" w:rsidRPr="009423C5" w:rsidP="009423C5">
      <w:pPr>
        <w:pStyle w:val="BodyText"/>
      </w:pPr>
    </w:p>
    <w:p w:rsidR="00000000" w:rsidRPr="009423C5" w:rsidP="009423C5"/>
    <w:sectPr w:rsidSect="00942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91B" w:rsidP="009B1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1B" w:rsidP="00942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191B" w:rsidP="009423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191B" w:rsidP="009423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C5" w:rsidRPr="009B191B" w:rsidP="009B191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1B" w:rsidP="009423C5">
    <w:pPr>
      <w:pStyle w:val="Header"/>
      <w:framePr w:wrap="around"/>
    </w:pPr>
    <w:r>
      <w:fldChar w:fldCharType="begin"/>
    </w:r>
    <w:r>
      <w:instrText xml:space="preserve"> TITLE   \* MERGEFORMAT </w:instrText>
    </w:r>
    <w:r>
      <w:fldChar w:fldCharType="separate"/>
    </w:r>
    <w:r>
      <w:t>BSBWOR403A Manage stress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191B" w:rsidP="00942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E1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45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E6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3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23C5"/>
    <w:pPr>
      <w:spacing w:before="360" w:after="60"/>
      <w:outlineLvl w:val="0"/>
    </w:pPr>
    <w:rPr>
      <w:sz w:val="32"/>
    </w:rPr>
  </w:style>
  <w:style w:type="paragraph" w:styleId="Heading2">
    <w:name w:val="heading 2"/>
    <w:basedOn w:val="HeadingBase"/>
    <w:next w:val="BodyText"/>
    <w:link w:val="Heading2Char"/>
    <w:qFormat/>
    <w:rsid w:val="009423C5"/>
    <w:pPr>
      <w:keepLines/>
      <w:spacing w:before="240" w:after="120"/>
      <w:outlineLvl w:val="1"/>
    </w:pPr>
    <w:rPr>
      <w:sz w:val="28"/>
      <w:szCs w:val="40"/>
    </w:rPr>
  </w:style>
  <w:style w:type="paragraph" w:styleId="Heading3">
    <w:name w:val="heading 3"/>
    <w:basedOn w:val="HeadingBase"/>
    <w:next w:val="BodyText"/>
    <w:link w:val="Heading3Char"/>
    <w:qFormat/>
    <w:rsid w:val="009423C5"/>
    <w:pPr>
      <w:spacing w:before="180" w:after="120"/>
      <w:outlineLvl w:val="2"/>
    </w:pPr>
    <w:rPr>
      <w:spacing w:val="-10"/>
      <w:kern w:val="32"/>
    </w:rPr>
  </w:style>
  <w:style w:type="paragraph" w:styleId="Heading4">
    <w:name w:val="heading 4"/>
    <w:basedOn w:val="HeadingBase"/>
    <w:next w:val="BodyText"/>
    <w:link w:val="Heading4Char"/>
    <w:qFormat/>
    <w:rsid w:val="009423C5"/>
    <w:pPr>
      <w:spacing w:before="160" w:after="120"/>
      <w:outlineLvl w:val="3"/>
    </w:pPr>
    <w:rPr>
      <w:sz w:val="22"/>
    </w:rPr>
  </w:style>
  <w:style w:type="paragraph" w:styleId="Heading5">
    <w:name w:val="heading 5"/>
    <w:basedOn w:val="HeadingBase"/>
    <w:next w:val="Normal"/>
    <w:link w:val="Heading5Char"/>
    <w:qFormat/>
    <w:rsid w:val="009423C5"/>
    <w:pPr>
      <w:spacing w:before="80"/>
      <w:outlineLvl w:val="4"/>
    </w:pPr>
    <w:rPr>
      <w:color w:val="918585"/>
      <w:sz w:val="20"/>
    </w:rPr>
  </w:style>
  <w:style w:type="paragraph" w:styleId="Heading6">
    <w:name w:val="heading 6"/>
    <w:basedOn w:val="HeadingBase"/>
    <w:next w:val="Normal"/>
    <w:link w:val="Heading6Char"/>
    <w:qFormat/>
    <w:rsid w:val="009423C5"/>
    <w:pPr>
      <w:spacing w:before="60"/>
      <w:outlineLvl w:val="5"/>
    </w:pPr>
    <w:rPr>
      <w:color w:val="918585"/>
      <w:sz w:val="20"/>
    </w:rPr>
  </w:style>
  <w:style w:type="paragraph" w:styleId="Heading7">
    <w:name w:val="heading 7"/>
    <w:basedOn w:val="Normal"/>
    <w:next w:val="Normal"/>
    <w:link w:val="Heading7Char"/>
    <w:qFormat/>
    <w:rsid w:val="009423C5"/>
    <w:pPr>
      <w:ind w:left="720"/>
      <w:outlineLvl w:val="6"/>
    </w:pPr>
    <w:rPr>
      <w:i/>
    </w:rPr>
  </w:style>
  <w:style w:type="paragraph" w:styleId="Heading8">
    <w:name w:val="heading 8"/>
    <w:basedOn w:val="Normal"/>
    <w:next w:val="Normal"/>
    <w:link w:val="Heading8Char"/>
    <w:qFormat/>
    <w:rsid w:val="009423C5"/>
    <w:pPr>
      <w:ind w:left="720"/>
      <w:outlineLvl w:val="7"/>
    </w:pPr>
    <w:rPr>
      <w:i/>
    </w:rPr>
  </w:style>
  <w:style w:type="paragraph" w:styleId="Heading9">
    <w:name w:val="heading 9"/>
    <w:basedOn w:val="Normal"/>
    <w:next w:val="Normal"/>
    <w:link w:val="Heading9Char"/>
    <w:qFormat/>
    <w:rsid w:val="009423C5"/>
    <w:pPr>
      <w:ind w:left="720"/>
      <w:outlineLvl w:val="8"/>
    </w:pPr>
    <w:rPr>
      <w:i/>
    </w:rPr>
  </w:style>
  <w:style w:type="character" w:default="1" w:styleId="DefaultParagraphFont">
    <w:name w:val="Default Paragraph Font"/>
    <w:uiPriority w:val="1"/>
    <w:unhideWhenUsed/>
    <w:rsid w:val="00942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3C5"/>
  </w:style>
  <w:style w:type="character" w:customStyle="1" w:styleId="Heading1Char">
    <w:name w:val="Heading 1 Char"/>
    <w:link w:val="Heading1"/>
    <w:rsid w:val="009423C5"/>
    <w:rPr>
      <w:rFonts w:ascii="Times New Roman" w:eastAsia="Times New Roman" w:hAnsi="Times New Roman" w:cs="Times New Roman"/>
      <w:b/>
      <w:sz w:val="32"/>
      <w:szCs w:val="20"/>
      <w:lang w:eastAsia="en-US"/>
    </w:rPr>
  </w:style>
  <w:style w:type="paragraph" w:styleId="BodyText">
    <w:name w:val="Body Text"/>
    <w:basedOn w:val="Normal"/>
    <w:link w:val="BodyTextChar"/>
    <w:rsid w:val="009423C5"/>
    <w:pPr>
      <w:spacing w:before="120" w:after="120"/>
      <w:contextualSpacing/>
    </w:pPr>
    <w:rPr>
      <w:rFonts w:ascii="Times New Roman" w:hAnsi="Times New Roman"/>
      <w:sz w:val="24"/>
      <w:szCs w:val="22"/>
    </w:rPr>
  </w:style>
  <w:style w:type="character" w:customStyle="1" w:styleId="BodyTextChar">
    <w:name w:val="Body Text Char"/>
    <w:link w:val="BodyText"/>
    <w:rsid w:val="009423C5"/>
    <w:rPr>
      <w:rFonts w:ascii="Times New Roman" w:eastAsia="Times New Roman" w:hAnsi="Times New Roman" w:cs="Times New Roman"/>
      <w:sz w:val="24"/>
      <w:lang w:val="en-US" w:eastAsia="en-US"/>
    </w:rPr>
  </w:style>
  <w:style w:type="paragraph" w:styleId="Footer">
    <w:name w:val="footer"/>
    <w:basedOn w:val="Normal"/>
    <w:link w:val="FooterChar"/>
    <w:rsid w:val="00942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23C5"/>
    <w:rPr>
      <w:rFonts w:ascii="Times New Roman" w:eastAsia="Times New Roman" w:hAnsi="Times New Roman" w:cs="Times New Roman"/>
      <w:sz w:val="16"/>
      <w:lang w:val="en-US" w:eastAsia="en-US"/>
    </w:rPr>
  </w:style>
  <w:style w:type="paragraph" w:styleId="List">
    <w:name w:val="List"/>
    <w:basedOn w:val="BodyText"/>
    <w:next w:val="BodyText"/>
    <w:rsid w:val="009423C5"/>
    <w:pPr>
      <w:tabs>
        <w:tab w:val="left" w:pos="340"/>
      </w:tabs>
      <w:spacing w:before="60" w:after="60"/>
      <w:ind w:left="340" w:hanging="340"/>
    </w:pPr>
  </w:style>
  <w:style w:type="paragraph" w:styleId="ListBullet">
    <w:name w:val="List Bullet"/>
    <w:basedOn w:val="List"/>
    <w:rsid w:val="009423C5"/>
    <w:pPr>
      <w:numPr>
        <w:numId w:val="13"/>
      </w:numPr>
      <w:tabs>
        <w:tab w:val="clear" w:pos="340"/>
      </w:tabs>
      <w:spacing w:before="40" w:after="40"/>
    </w:pPr>
  </w:style>
  <w:style w:type="character" w:customStyle="1" w:styleId="SpecialBold">
    <w:name w:val="Special Bold"/>
    <w:rsid w:val="009423C5"/>
    <w:rPr>
      <w:b/>
      <w:spacing w:val="0"/>
    </w:rPr>
  </w:style>
  <w:style w:type="paragraph" w:styleId="ListBullet2">
    <w:name w:val="List Bullet 2"/>
    <w:basedOn w:val="List2"/>
    <w:rsid w:val="009423C5"/>
    <w:pPr>
      <w:numPr>
        <w:numId w:val="14"/>
      </w:numPr>
      <w:tabs>
        <w:tab w:val="clear" w:pos="680"/>
      </w:tabs>
    </w:pPr>
  </w:style>
  <w:style w:type="paragraph" w:customStyle="1" w:styleId="SuperHeading">
    <w:name w:val="SuperHeading"/>
    <w:basedOn w:val="Normal"/>
    <w:rsid w:val="009423C5"/>
    <w:pPr>
      <w:spacing w:before="240" w:after="120"/>
      <w:outlineLvl w:val="0"/>
    </w:pPr>
    <w:rPr>
      <w:rFonts w:ascii="Times New Roman" w:hAnsi="Times New Roman"/>
      <w:b/>
      <w:sz w:val="28"/>
    </w:rPr>
  </w:style>
  <w:style w:type="paragraph" w:customStyle="1" w:styleId="AllowPageBreak">
    <w:name w:val="AllowPageBreak"/>
    <w:rsid w:val="009423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23C5"/>
    <w:pPr>
      <w:tabs>
        <w:tab w:val="left" w:pos="680"/>
      </w:tabs>
      <w:spacing w:before="60" w:after="60"/>
      <w:ind w:left="680" w:hanging="340"/>
    </w:pPr>
  </w:style>
  <w:style w:type="character" w:customStyle="1" w:styleId="BoldandItalics">
    <w:name w:val="Bold and Italics"/>
    <w:qFormat/>
    <w:rsid w:val="009423C5"/>
    <w:rPr>
      <w:b/>
      <w:i/>
      <w:u w:val="none"/>
    </w:rPr>
  </w:style>
  <w:style w:type="character" w:customStyle="1" w:styleId="Heading2Char">
    <w:name w:val="Heading 2 Char"/>
    <w:link w:val="Heading2"/>
    <w:rsid w:val="009423C5"/>
    <w:rPr>
      <w:rFonts w:ascii="Times New Roman" w:eastAsia="Times New Roman" w:hAnsi="Times New Roman" w:cs="Times New Roman"/>
      <w:b/>
      <w:sz w:val="28"/>
      <w:szCs w:val="40"/>
      <w:lang w:eastAsia="en-US"/>
    </w:rPr>
  </w:style>
  <w:style w:type="character" w:customStyle="1" w:styleId="Heading3Char">
    <w:name w:val="Heading 3 Char"/>
    <w:link w:val="Heading3"/>
    <w:rsid w:val="009423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23C5"/>
    <w:rPr>
      <w:rFonts w:ascii="Times New Roman" w:eastAsia="Times New Roman" w:hAnsi="Times New Roman" w:cs="Times New Roman"/>
      <w:b/>
      <w:szCs w:val="20"/>
      <w:lang w:eastAsia="en-US"/>
    </w:rPr>
  </w:style>
  <w:style w:type="character" w:customStyle="1" w:styleId="Heading5Char">
    <w:name w:val="Heading 5 Char"/>
    <w:link w:val="Heading5"/>
    <w:rsid w:val="009423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2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3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23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23C5"/>
    <w:rPr>
      <w:rFonts w:ascii="Courier New" w:eastAsia="Times New Roman" w:hAnsi="Courier New" w:cs="Times New Roman"/>
      <w:i/>
      <w:szCs w:val="20"/>
      <w:lang w:val="en-US" w:eastAsia="en-US"/>
    </w:rPr>
  </w:style>
  <w:style w:type="paragraph" w:customStyle="1" w:styleId="HeadingBase">
    <w:name w:val="Heading Base"/>
    <w:rsid w:val="00942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3C5"/>
    <w:pPr>
      <w:tabs>
        <w:tab w:val="right" w:leader="dot" w:pos="9072"/>
      </w:tabs>
      <w:ind w:left="567"/>
    </w:pPr>
    <w:rPr>
      <w:szCs w:val="22"/>
    </w:rPr>
  </w:style>
  <w:style w:type="paragraph" w:customStyle="1" w:styleId="TOCBase">
    <w:name w:val="TOC Base"/>
    <w:rsid w:val="00942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3C5"/>
    <w:pPr>
      <w:tabs>
        <w:tab w:val="right" w:leader="dot" w:pos="9072"/>
      </w:tabs>
      <w:spacing w:before="40" w:after="40"/>
      <w:ind w:left="284"/>
    </w:pPr>
    <w:rPr>
      <w:rFonts w:ascii="Times New Roman" w:hAnsi="Times New Roman"/>
    </w:rPr>
  </w:style>
  <w:style w:type="paragraph" w:styleId="TOC1">
    <w:name w:val="toc 1"/>
    <w:basedOn w:val="TOCBase"/>
    <w:next w:val="Normal"/>
    <w:rsid w:val="009423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3C5"/>
    <w:pPr>
      <w:spacing w:before="5040"/>
      <w:jc w:val="center"/>
    </w:pPr>
    <w:rPr>
      <w:sz w:val="48"/>
      <w:szCs w:val="72"/>
      <w:lang w:val="en-US"/>
    </w:rPr>
  </w:style>
  <w:style w:type="character" w:customStyle="1" w:styleId="TitleChar">
    <w:name w:val="Title Char"/>
    <w:link w:val="Title"/>
    <w:rsid w:val="00942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3C5"/>
    <w:pPr>
      <w:tabs>
        <w:tab w:val="left" w:pos="3600"/>
        <w:tab w:val="left" w:pos="3958"/>
      </w:tabs>
    </w:pPr>
  </w:style>
  <w:style w:type="paragraph" w:customStyle="1" w:styleId="Note">
    <w:name w:val="Note"/>
    <w:basedOn w:val="BodyText"/>
    <w:rsid w:val="00942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3C5"/>
    <w:pPr>
      <w:framePr w:wrap="auto" w:hAnchor="text" w:y="6049"/>
    </w:pPr>
    <w:rPr>
      <w:color w:val="000000"/>
      <w:sz w:val="40"/>
    </w:rPr>
  </w:style>
  <w:style w:type="paragraph" w:customStyle="1" w:styleId="TOCTitle">
    <w:name w:val="TOCTitle"/>
    <w:basedOn w:val="Heading1"/>
    <w:rsid w:val="009423C5"/>
    <w:pPr>
      <w:spacing w:after="240"/>
      <w:jc w:val="center"/>
      <w:outlineLvl w:val="9"/>
    </w:pPr>
    <w:rPr>
      <w:caps/>
    </w:rPr>
  </w:style>
  <w:style w:type="paragraph" w:customStyle="1" w:styleId="Version">
    <w:name w:val="Version"/>
    <w:rsid w:val="00942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3C5"/>
    <w:pPr>
      <w:keepNext w:val="0"/>
      <w:tabs>
        <w:tab w:val="right" w:pos="4176"/>
      </w:tabs>
      <w:ind w:left="198" w:hanging="198"/>
    </w:pPr>
    <w:rPr>
      <w:rFonts w:ascii="Garamond" w:hAnsi="Garamond"/>
    </w:rPr>
  </w:style>
  <w:style w:type="paragraph" w:styleId="IndexHeading">
    <w:name w:val="index heading"/>
    <w:basedOn w:val="Normal"/>
    <w:next w:val="Index1"/>
    <w:semiHidden/>
    <w:rsid w:val="009423C5"/>
    <w:pPr>
      <w:spacing w:before="120" w:after="120"/>
    </w:pPr>
    <w:rPr>
      <w:rFonts w:ascii="Arial" w:hAnsi="Arial"/>
      <w:b/>
      <w:color w:val="918585"/>
      <w:sz w:val="24"/>
    </w:rPr>
  </w:style>
  <w:style w:type="paragraph" w:styleId="Header">
    <w:name w:val="header"/>
    <w:basedOn w:val="Normal"/>
    <w:link w:val="HeaderChar"/>
    <w:rsid w:val="00942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23C5"/>
    <w:rPr>
      <w:rFonts w:ascii="Times New Roman" w:eastAsia="Times New Roman" w:hAnsi="Times New Roman" w:cs="Times New Roman"/>
      <w:sz w:val="16"/>
      <w:szCs w:val="20"/>
      <w:lang w:val="en-GB" w:eastAsia="en-US"/>
    </w:rPr>
  </w:style>
  <w:style w:type="paragraph" w:customStyle="1" w:styleId="Chapter">
    <w:name w:val="Chapter"/>
    <w:basedOn w:val="Normal"/>
    <w:rsid w:val="009423C5"/>
    <w:pPr>
      <w:spacing w:before="240"/>
    </w:pPr>
    <w:rPr>
      <w:rFonts w:ascii="Times New Roman" w:hAnsi="Times New Roman"/>
      <w:smallCaps/>
      <w:spacing w:val="80"/>
      <w:sz w:val="28"/>
    </w:rPr>
  </w:style>
  <w:style w:type="paragraph" w:customStyle="1" w:styleId="InChapter">
    <w:name w:val="InChapter"/>
    <w:basedOn w:val="Heading3"/>
    <w:rsid w:val="009423C5"/>
    <w:pPr>
      <w:spacing w:after="240"/>
      <w:outlineLvl w:val="9"/>
    </w:pPr>
    <w:rPr>
      <w:noProof/>
    </w:rPr>
  </w:style>
  <w:style w:type="paragraph" w:styleId="Index2">
    <w:name w:val="index 2"/>
    <w:basedOn w:val="Normal"/>
    <w:next w:val="Normal"/>
    <w:semiHidden/>
    <w:rsid w:val="009423C5"/>
    <w:pPr>
      <w:tabs>
        <w:tab w:val="right" w:pos="4176"/>
      </w:tabs>
      <w:ind w:left="568" w:hanging="284"/>
    </w:pPr>
    <w:rPr>
      <w:rFonts w:ascii="Garamond" w:hAnsi="Garamond"/>
    </w:rPr>
  </w:style>
  <w:style w:type="paragraph" w:customStyle="1" w:styleId="Byline">
    <w:name w:val="Byline"/>
    <w:rsid w:val="00942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3C5"/>
    <w:pPr>
      <w:tabs>
        <w:tab w:val="clear" w:pos="3600"/>
        <w:tab w:val="clear" w:pos="3958"/>
      </w:tabs>
      <w:jc w:val="right"/>
    </w:pPr>
  </w:style>
  <w:style w:type="character" w:styleId="Emphasis">
    <w:name w:val="Emphasis"/>
    <w:qFormat/>
    <w:rsid w:val="009423C5"/>
    <w:rPr>
      <w:i/>
    </w:rPr>
  </w:style>
  <w:style w:type="paragraph" w:styleId="Caption">
    <w:name w:val="caption"/>
    <w:basedOn w:val="BodyText"/>
    <w:next w:val="Normal"/>
    <w:qFormat/>
    <w:rsid w:val="009423C5"/>
    <w:pPr>
      <w:framePr w:w="2268" w:hSpace="181" w:vSpace="181" w:wrap="around" w:vAnchor="text" w:hAnchor="page" w:x="1135" w:y="285" w:anchorLock="1"/>
    </w:pPr>
    <w:rPr>
      <w:i/>
    </w:rPr>
  </w:style>
  <w:style w:type="paragraph" w:customStyle="1" w:styleId="MiniTOCTitle">
    <w:name w:val="MiniTOCTitle"/>
    <w:basedOn w:val="Heading4"/>
    <w:rsid w:val="009423C5"/>
    <w:pPr>
      <w:spacing w:before="240"/>
      <w:outlineLvl w:val="9"/>
    </w:pPr>
    <w:rPr>
      <w:noProof/>
      <w:sz w:val="24"/>
    </w:rPr>
  </w:style>
  <w:style w:type="paragraph" w:customStyle="1" w:styleId="MiniTOCItem">
    <w:name w:val="MiniTOCItem"/>
    <w:basedOn w:val="ListBullet"/>
    <w:rsid w:val="009423C5"/>
    <w:pPr>
      <w:numPr>
        <w:numId w:val="0"/>
      </w:numPr>
      <w:tabs>
        <w:tab w:val="right" w:leader="dot" w:pos="6521"/>
      </w:tabs>
      <w:spacing w:before="0" w:after="0"/>
    </w:pPr>
  </w:style>
  <w:style w:type="paragraph" w:customStyle="1" w:styleId="TOFTitle">
    <w:name w:val="TOFTitle"/>
    <w:basedOn w:val="TOCTitle"/>
    <w:rsid w:val="009423C5"/>
  </w:style>
  <w:style w:type="paragraph" w:styleId="TableofFigures">
    <w:name w:val="table of figures"/>
    <w:basedOn w:val="Normal"/>
    <w:next w:val="Normal"/>
    <w:semiHidden/>
    <w:rsid w:val="009423C5"/>
    <w:pPr>
      <w:tabs>
        <w:tab w:val="right" w:leader="dot" w:pos="9072"/>
      </w:tabs>
      <w:ind w:left="970" w:hanging="403"/>
    </w:pPr>
    <w:rPr>
      <w:rFonts w:ascii="Times New Roman" w:hAnsi="Times New Roman"/>
      <w:b/>
    </w:rPr>
  </w:style>
  <w:style w:type="paragraph" w:styleId="ListNumber">
    <w:name w:val="List Number"/>
    <w:basedOn w:val="List"/>
    <w:rsid w:val="009423C5"/>
    <w:pPr>
      <w:numPr>
        <w:numId w:val="11"/>
      </w:numPr>
    </w:pPr>
  </w:style>
  <w:style w:type="character" w:customStyle="1" w:styleId="WingdingSymbols">
    <w:name w:val="Wingding Symbols"/>
    <w:rsid w:val="009423C5"/>
    <w:rPr>
      <w:rFonts w:ascii="Wingdings" w:hAnsi="Wingdings"/>
    </w:rPr>
  </w:style>
  <w:style w:type="paragraph" w:customStyle="1" w:styleId="TableHeading">
    <w:name w:val="Table Heading"/>
    <w:basedOn w:val="HeadingBase"/>
    <w:rsid w:val="009423C5"/>
    <w:pPr>
      <w:keepLines/>
      <w:pBdr>
        <w:bottom w:val="single" w:sz="6" w:space="1" w:color="918585"/>
      </w:pBdr>
      <w:spacing w:before="240"/>
    </w:pPr>
  </w:style>
  <w:style w:type="character" w:customStyle="1" w:styleId="HotSpot">
    <w:name w:val="HotSpot"/>
    <w:rsid w:val="009423C5"/>
    <w:rPr>
      <w:color w:val="0033CC"/>
      <w:u w:val="none"/>
    </w:rPr>
  </w:style>
  <w:style w:type="paragraph" w:customStyle="1" w:styleId="BodyTextRight">
    <w:name w:val="Body Text Right"/>
    <w:basedOn w:val="BodyText"/>
    <w:rsid w:val="009423C5"/>
    <w:pPr>
      <w:spacing w:before="0" w:after="0"/>
      <w:jc w:val="right"/>
    </w:pPr>
  </w:style>
  <w:style w:type="paragraph" w:styleId="Index3">
    <w:name w:val="index 3"/>
    <w:basedOn w:val="ListNumber2"/>
    <w:next w:val="Normal"/>
    <w:semiHidden/>
    <w:rsid w:val="009423C5"/>
    <w:pPr>
      <w:numPr>
        <w:numId w:val="0"/>
      </w:numPr>
      <w:tabs>
        <w:tab w:val="right" w:leader="dot" w:pos="4176"/>
      </w:tabs>
    </w:pPr>
  </w:style>
  <w:style w:type="paragraph" w:styleId="ListNumber2">
    <w:name w:val="List Number 2"/>
    <w:basedOn w:val="List2"/>
    <w:rsid w:val="009423C5"/>
    <w:pPr>
      <w:numPr>
        <w:numId w:val="10"/>
      </w:numPr>
      <w:tabs>
        <w:tab w:val="clear" w:pos="1060"/>
      </w:tabs>
    </w:pPr>
  </w:style>
  <w:style w:type="paragraph" w:customStyle="1" w:styleId="MarginNote">
    <w:name w:val="Margin Note"/>
    <w:basedOn w:val="BodyText"/>
    <w:rsid w:val="00942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23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23C5"/>
    <w:rPr>
      <w:sz w:val="32"/>
    </w:rPr>
  </w:style>
  <w:style w:type="paragraph" w:customStyle="1" w:styleId="HeadingProcedure">
    <w:name w:val="Heading Procedure"/>
    <w:basedOn w:val="HeadingBase"/>
    <w:next w:val="Normal"/>
    <w:rsid w:val="009423C5"/>
    <w:pPr>
      <w:tabs>
        <w:tab w:val="left" w:pos="0"/>
      </w:tabs>
      <w:spacing w:before="120" w:after="60"/>
    </w:pPr>
    <w:rPr>
      <w:i/>
      <w:color w:val="918585"/>
      <w:sz w:val="22"/>
    </w:rPr>
  </w:style>
  <w:style w:type="paragraph" w:customStyle="1" w:styleId="TableBodyText">
    <w:name w:val="Table Body Text"/>
    <w:basedOn w:val="BodyText"/>
    <w:rsid w:val="009423C5"/>
    <w:pPr>
      <w:spacing w:before="60" w:after="60"/>
    </w:pPr>
  </w:style>
  <w:style w:type="paragraph" w:styleId="ListContinue">
    <w:name w:val="List Continue"/>
    <w:basedOn w:val="List"/>
    <w:rsid w:val="009423C5"/>
    <w:pPr>
      <w:ind w:firstLine="0"/>
    </w:pPr>
  </w:style>
  <w:style w:type="paragraph" w:customStyle="1" w:styleId="ListNote">
    <w:name w:val="List Note"/>
    <w:basedOn w:val="List"/>
    <w:rsid w:val="009423C5"/>
    <w:pPr>
      <w:pBdr>
        <w:top w:val="single" w:sz="6" w:space="2" w:color="918585"/>
        <w:bottom w:val="single" w:sz="6" w:space="2" w:color="918585"/>
      </w:pBdr>
      <w:tabs>
        <w:tab w:val="left" w:pos="1021"/>
      </w:tabs>
      <w:ind w:firstLine="0"/>
    </w:pPr>
  </w:style>
  <w:style w:type="paragraph" w:customStyle="1" w:styleId="Warning">
    <w:name w:val="Warning"/>
    <w:basedOn w:val="BodyText"/>
    <w:rsid w:val="009423C5"/>
    <w:pPr>
      <w:shd w:val="clear" w:color="auto" w:fill="D9D9D9"/>
      <w:tabs>
        <w:tab w:val="left" w:pos="992"/>
      </w:tabs>
      <w:ind w:left="119" w:right="119"/>
    </w:pPr>
    <w:rPr>
      <w:sz w:val="20"/>
    </w:rPr>
  </w:style>
  <w:style w:type="paragraph" w:customStyle="1" w:styleId="MarginIcons">
    <w:name w:val="Margin Icons"/>
    <w:basedOn w:val="BodyText"/>
    <w:rsid w:val="009423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23C5"/>
    <w:rPr>
      <w:rFonts w:ascii="Courier New" w:hAnsi="Courier New"/>
    </w:rPr>
  </w:style>
  <w:style w:type="paragraph" w:customStyle="1" w:styleId="NoteBullet">
    <w:name w:val="Note Bullet"/>
    <w:basedOn w:val="Note"/>
    <w:rsid w:val="009423C5"/>
    <w:pPr>
      <w:tabs>
        <w:tab w:val="clear" w:pos="680"/>
      </w:tabs>
      <w:spacing w:before="60" w:after="60"/>
    </w:pPr>
  </w:style>
  <w:style w:type="paragraph" w:customStyle="1" w:styleId="SubHeading2">
    <w:name w:val="SubHeading2"/>
    <w:basedOn w:val="HeadingBase"/>
    <w:rsid w:val="009423C5"/>
    <w:pPr>
      <w:spacing w:before="240" w:after="60"/>
    </w:pPr>
    <w:rPr>
      <w:sz w:val="20"/>
    </w:rPr>
  </w:style>
  <w:style w:type="paragraph" w:customStyle="1" w:styleId="SubHeading1">
    <w:name w:val="SubHeading1"/>
    <w:basedOn w:val="HeadingBase"/>
    <w:rsid w:val="009423C5"/>
    <w:pPr>
      <w:spacing w:before="240" w:after="60"/>
    </w:pPr>
    <w:rPr>
      <w:color w:val="918585"/>
      <w:sz w:val="22"/>
    </w:rPr>
  </w:style>
  <w:style w:type="paragraph" w:customStyle="1" w:styleId="SideHeading">
    <w:name w:val="Side Heading"/>
    <w:basedOn w:val="HeadingBase"/>
    <w:rsid w:val="00942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3C5"/>
    <w:pPr>
      <w:numPr>
        <w:numId w:val="12"/>
      </w:numPr>
    </w:pPr>
  </w:style>
  <w:style w:type="paragraph" w:styleId="PlainText">
    <w:name w:val="Plain Text"/>
    <w:basedOn w:val="Normal"/>
    <w:link w:val="PlainTextChar"/>
    <w:rsid w:val="009423C5"/>
    <w:rPr>
      <w:sz w:val="20"/>
    </w:rPr>
  </w:style>
  <w:style w:type="character" w:customStyle="1" w:styleId="PlainTextChar">
    <w:name w:val="Plain Text Char"/>
    <w:basedOn w:val="DefaultParagraphFont"/>
    <w:link w:val="PlainText"/>
    <w:rsid w:val="009423C5"/>
    <w:rPr>
      <w:rFonts w:ascii="Courier New" w:eastAsia="Times New Roman" w:hAnsi="Courier New" w:cs="Times New Roman"/>
      <w:sz w:val="20"/>
      <w:szCs w:val="20"/>
      <w:lang w:val="en-US" w:eastAsia="en-US"/>
    </w:rPr>
  </w:style>
  <w:style w:type="character" w:customStyle="1" w:styleId="MenuOption">
    <w:name w:val="Menu Option"/>
    <w:rsid w:val="009423C5"/>
    <w:rPr>
      <w:b/>
      <w:smallCaps/>
    </w:rPr>
  </w:style>
  <w:style w:type="paragraph" w:customStyle="1" w:styleId="TableListNumber">
    <w:name w:val="Table List Number"/>
    <w:basedOn w:val="ListNumber"/>
    <w:rsid w:val="009423C5"/>
    <w:pPr>
      <w:numPr>
        <w:numId w:val="0"/>
      </w:numPr>
    </w:pPr>
  </w:style>
  <w:style w:type="paragraph" w:styleId="TOC4">
    <w:name w:val="toc 4"/>
    <w:basedOn w:val="TOCBase"/>
    <w:next w:val="Normal"/>
    <w:semiHidden/>
    <w:rsid w:val="009423C5"/>
    <w:pPr>
      <w:tabs>
        <w:tab w:val="right" w:leader="dot" w:pos="9071"/>
      </w:tabs>
      <w:ind w:left="1701"/>
    </w:pPr>
  </w:style>
  <w:style w:type="paragraph" w:customStyle="1" w:styleId="ListAlpha">
    <w:name w:val="List Alpha"/>
    <w:basedOn w:val="List"/>
    <w:rsid w:val="009423C5"/>
    <w:pPr>
      <w:numPr>
        <w:numId w:val="9"/>
      </w:numPr>
    </w:pPr>
  </w:style>
  <w:style w:type="paragraph" w:customStyle="1" w:styleId="ListAlpha2">
    <w:name w:val="List Alpha 2"/>
    <w:basedOn w:val="List2"/>
    <w:rsid w:val="009423C5"/>
    <w:pPr>
      <w:numPr>
        <w:numId w:val="8"/>
      </w:numPr>
    </w:pPr>
  </w:style>
  <w:style w:type="paragraph" w:styleId="List3">
    <w:name w:val="List 3"/>
    <w:basedOn w:val="BodyText"/>
    <w:rsid w:val="009423C5"/>
    <w:pPr>
      <w:tabs>
        <w:tab w:val="left" w:pos="1021"/>
      </w:tabs>
      <w:spacing w:before="60" w:after="60"/>
      <w:ind w:left="1020" w:hanging="340"/>
    </w:pPr>
  </w:style>
  <w:style w:type="paragraph" w:styleId="List4">
    <w:name w:val="List 4"/>
    <w:basedOn w:val="BodyText"/>
    <w:rsid w:val="009423C5"/>
    <w:pPr>
      <w:tabs>
        <w:tab w:val="left" w:pos="1361"/>
      </w:tabs>
      <w:spacing w:before="60" w:after="60"/>
      <w:ind w:left="1361" w:hanging="340"/>
    </w:pPr>
  </w:style>
  <w:style w:type="paragraph" w:styleId="List5">
    <w:name w:val="List 5"/>
    <w:basedOn w:val="BodyText"/>
    <w:rsid w:val="009423C5"/>
    <w:pPr>
      <w:tabs>
        <w:tab w:val="left" w:pos="1701"/>
      </w:tabs>
      <w:spacing w:before="60" w:after="60"/>
      <w:ind w:left="1701" w:hanging="340"/>
    </w:pPr>
  </w:style>
  <w:style w:type="paragraph" w:styleId="ListBullet3">
    <w:name w:val="List Bullet 3"/>
    <w:basedOn w:val="List3"/>
    <w:rsid w:val="009423C5"/>
    <w:pPr>
      <w:numPr>
        <w:numId w:val="15"/>
      </w:numPr>
      <w:tabs>
        <w:tab w:val="clear" w:pos="1021"/>
      </w:tabs>
      <w:ind w:left="1037" w:hanging="357"/>
    </w:pPr>
  </w:style>
  <w:style w:type="paragraph" w:styleId="ListBullet4">
    <w:name w:val="List Bullet 4"/>
    <w:basedOn w:val="List4"/>
    <w:rsid w:val="009423C5"/>
    <w:pPr>
      <w:numPr>
        <w:numId w:val="3"/>
      </w:numPr>
    </w:pPr>
  </w:style>
  <w:style w:type="paragraph" w:styleId="ListBullet5">
    <w:name w:val="List Bullet 5"/>
    <w:basedOn w:val="List5"/>
    <w:rsid w:val="009423C5"/>
    <w:pPr>
      <w:numPr>
        <w:numId w:val="4"/>
      </w:numPr>
    </w:pPr>
  </w:style>
  <w:style w:type="paragraph" w:styleId="ListContinue2">
    <w:name w:val="List Continue 2"/>
    <w:basedOn w:val="List2"/>
    <w:rsid w:val="009423C5"/>
    <w:pPr>
      <w:ind w:firstLine="0"/>
    </w:pPr>
  </w:style>
  <w:style w:type="paragraph" w:styleId="ListContinue3">
    <w:name w:val="List Continue 3"/>
    <w:basedOn w:val="List3"/>
    <w:rsid w:val="009423C5"/>
    <w:pPr>
      <w:ind w:left="1021" w:firstLine="0"/>
    </w:pPr>
  </w:style>
  <w:style w:type="paragraph" w:styleId="ListContinue4">
    <w:name w:val="List Continue 4"/>
    <w:basedOn w:val="List4"/>
    <w:rsid w:val="009423C5"/>
    <w:pPr>
      <w:ind w:firstLine="0"/>
    </w:pPr>
  </w:style>
  <w:style w:type="paragraph" w:styleId="ListContinue5">
    <w:name w:val="List Continue 5"/>
    <w:basedOn w:val="List5"/>
    <w:rsid w:val="009423C5"/>
    <w:pPr>
      <w:ind w:firstLine="0"/>
    </w:pPr>
  </w:style>
  <w:style w:type="paragraph" w:styleId="ListNumber3">
    <w:name w:val="List Number 3"/>
    <w:basedOn w:val="List3"/>
    <w:rsid w:val="009423C5"/>
    <w:pPr>
      <w:numPr>
        <w:numId w:val="5"/>
      </w:numPr>
    </w:pPr>
  </w:style>
  <w:style w:type="paragraph" w:styleId="ListNumber4">
    <w:name w:val="List Number 4"/>
    <w:basedOn w:val="List4"/>
    <w:rsid w:val="009423C5"/>
    <w:pPr>
      <w:numPr>
        <w:numId w:val="6"/>
      </w:numPr>
    </w:pPr>
  </w:style>
  <w:style w:type="paragraph" w:styleId="ListNumber5">
    <w:name w:val="List Number 5"/>
    <w:basedOn w:val="List5"/>
    <w:rsid w:val="009423C5"/>
    <w:pPr>
      <w:numPr>
        <w:numId w:val="7"/>
      </w:numPr>
    </w:pPr>
  </w:style>
  <w:style w:type="paragraph" w:styleId="BlockText">
    <w:name w:val="Block Text"/>
    <w:basedOn w:val="Normal"/>
    <w:rsid w:val="009423C5"/>
    <w:pPr>
      <w:spacing w:after="120"/>
      <w:ind w:left="1440" w:right="1440"/>
    </w:pPr>
  </w:style>
  <w:style w:type="character" w:customStyle="1" w:styleId="Subscript">
    <w:name w:val="Subscript"/>
    <w:rsid w:val="009423C5"/>
    <w:rPr>
      <w:sz w:val="16"/>
      <w:vertAlign w:val="subscript"/>
    </w:rPr>
  </w:style>
  <w:style w:type="character" w:customStyle="1" w:styleId="Superscript">
    <w:name w:val="Superscript"/>
    <w:rsid w:val="009423C5"/>
    <w:rPr>
      <w:sz w:val="16"/>
      <w:vertAlign w:val="superscript"/>
    </w:rPr>
  </w:style>
  <w:style w:type="character" w:customStyle="1" w:styleId="Symbols">
    <w:name w:val="Symbols"/>
    <w:rsid w:val="009423C5"/>
    <w:rPr>
      <w:rFonts w:ascii="Symbol" w:hAnsi="Symbol"/>
    </w:rPr>
  </w:style>
  <w:style w:type="character" w:customStyle="1" w:styleId="MenuOptions">
    <w:name w:val="Menu Options"/>
    <w:rsid w:val="009423C5"/>
    <w:rPr>
      <w:rFonts w:ascii="Arial Narrow" w:hAnsi="Arial Narrow"/>
      <w:smallCaps/>
    </w:rPr>
  </w:style>
  <w:style w:type="character" w:customStyle="1" w:styleId="Buttons">
    <w:name w:val="Buttons"/>
    <w:rsid w:val="009423C5"/>
    <w:rPr>
      <w:b/>
    </w:rPr>
  </w:style>
  <w:style w:type="character" w:customStyle="1" w:styleId="Underlined">
    <w:name w:val="Underlined"/>
    <w:rsid w:val="009423C5"/>
    <w:rPr>
      <w:u w:val="single"/>
    </w:rPr>
  </w:style>
  <w:style w:type="paragraph" w:customStyle="1" w:styleId="TableBodyTextRight">
    <w:name w:val="Table Body Text Right"/>
    <w:basedOn w:val="TableBodyText"/>
    <w:rsid w:val="009423C5"/>
    <w:pPr>
      <w:widowControl w:val="0"/>
      <w:autoSpaceDE w:val="0"/>
      <w:autoSpaceDN w:val="0"/>
      <w:adjustRightInd w:val="0"/>
      <w:jc w:val="right"/>
    </w:pPr>
    <w:rPr>
      <w:rFonts w:cs="Arial"/>
      <w:szCs w:val="18"/>
    </w:rPr>
  </w:style>
  <w:style w:type="paragraph" w:customStyle="1" w:styleId="CopyrightText">
    <w:name w:val="Copyright Text"/>
    <w:basedOn w:val="BodyText"/>
    <w:rsid w:val="009423C5"/>
    <w:rPr>
      <w:sz w:val="18"/>
    </w:rPr>
  </w:style>
  <w:style w:type="paragraph" w:customStyle="1" w:styleId="BodySmallRight">
    <w:name w:val="Body Small Right"/>
    <w:basedOn w:val="BodyTextRight"/>
    <w:rsid w:val="009423C5"/>
    <w:rPr>
      <w:sz w:val="18"/>
      <w:szCs w:val="18"/>
    </w:rPr>
  </w:style>
  <w:style w:type="paragraph" w:customStyle="1" w:styleId="MarginEdition">
    <w:name w:val="Margin Edition"/>
    <w:basedOn w:val="MarginNote"/>
    <w:rsid w:val="009423C5"/>
    <w:pPr>
      <w:spacing w:before="0" w:after="0"/>
    </w:pPr>
    <w:rPr>
      <w:rFonts w:ascii="Times New Roman" w:hAnsi="Times New Roman"/>
      <w:color w:val="999999"/>
    </w:rPr>
  </w:style>
  <w:style w:type="paragraph" w:customStyle="1" w:styleId="Spacer">
    <w:name w:val="Spacer"/>
    <w:basedOn w:val="Normal"/>
    <w:rsid w:val="009423C5"/>
    <w:rPr>
      <w:sz w:val="2"/>
      <w:szCs w:val="2"/>
    </w:rPr>
  </w:style>
  <w:style w:type="character" w:customStyle="1" w:styleId="Small">
    <w:name w:val="Small"/>
    <w:rsid w:val="009423C5"/>
    <w:rPr>
      <w:sz w:val="16"/>
    </w:rPr>
  </w:style>
  <w:style w:type="paragraph" w:customStyle="1" w:styleId="WideTable">
    <w:name w:val="Wide Table"/>
    <w:basedOn w:val="Normal"/>
    <w:rsid w:val="009423C5"/>
    <w:pPr>
      <w:ind w:left="-1418"/>
    </w:pPr>
    <w:rPr>
      <w:sz w:val="2"/>
      <w:szCs w:val="2"/>
    </w:rPr>
  </w:style>
  <w:style w:type="character" w:styleId="PageNumber">
    <w:name w:val="page number"/>
    <w:rsid w:val="009423C5"/>
  </w:style>
  <w:style w:type="paragraph" w:styleId="Quote">
    <w:name w:val="Quote"/>
    <w:basedOn w:val="Heading1"/>
    <w:link w:val="QuoteChar"/>
    <w:qFormat/>
    <w:rsid w:val="009423C5"/>
    <w:rPr>
      <w:b w:val="0"/>
      <w:sz w:val="72"/>
      <w:szCs w:val="72"/>
      <w:lang w:val="en-NZ"/>
    </w:rPr>
  </w:style>
  <w:style w:type="character" w:customStyle="1" w:styleId="QuoteChar">
    <w:name w:val="Quote Char"/>
    <w:link w:val="Quote"/>
    <w:rsid w:val="00942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3C5"/>
    <w:pPr>
      <w:pageBreakBefore/>
    </w:pPr>
  </w:style>
  <w:style w:type="paragraph" w:customStyle="1" w:styleId="Border">
    <w:name w:val="Border"/>
    <w:basedOn w:val="Normal"/>
    <w:qFormat/>
    <w:rsid w:val="009423C5"/>
    <w:pPr>
      <w:pBdr>
        <w:top w:val="single" w:sz="18" w:space="1" w:color="auto"/>
      </w:pBdr>
    </w:pPr>
    <w:rPr>
      <w:rFonts w:ascii="Times New Roman" w:hAnsi="Times New Roman"/>
      <w:color w:val="FFFFFF"/>
      <w:sz w:val="2"/>
    </w:rPr>
  </w:style>
  <w:style w:type="character" w:styleId="IntenseEmphasis">
    <w:name w:val="Intense Emphasis"/>
    <w:uiPriority w:val="21"/>
    <w:qFormat/>
    <w:rsid w:val="009423C5"/>
    <w:rPr>
      <w:b/>
      <w:bCs/>
      <w:i/>
      <w:iCs/>
      <w:color w:val="auto"/>
    </w:rPr>
  </w:style>
  <w:style w:type="paragraph" w:styleId="IntenseQuote">
    <w:name w:val="Intense Quote"/>
    <w:basedOn w:val="Normal"/>
    <w:next w:val="Normal"/>
    <w:link w:val="IntenseQuoteChar"/>
    <w:uiPriority w:val="30"/>
    <w:qFormat/>
    <w:rsid w:val="009423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23C5"/>
    <w:rPr>
      <w:rFonts w:ascii="Courier New" w:eastAsia="Times New Roman" w:hAnsi="Courier New" w:cs="Times New Roman"/>
      <w:b/>
      <w:bCs/>
      <w:i/>
      <w:iCs/>
      <w:szCs w:val="20"/>
      <w:lang w:val="en-US" w:eastAsia="en-US"/>
    </w:rPr>
  </w:style>
  <w:style w:type="character" w:styleId="SubtleReference">
    <w:name w:val="Subtle Reference"/>
    <w:uiPriority w:val="31"/>
    <w:qFormat/>
    <w:rsid w:val="009423C5"/>
    <w:rPr>
      <w:smallCaps/>
      <w:color w:val="auto"/>
      <w:u w:val="single"/>
    </w:rPr>
  </w:style>
  <w:style w:type="character" w:styleId="IntenseReference">
    <w:name w:val="Intense Reference"/>
    <w:uiPriority w:val="32"/>
    <w:qFormat/>
    <w:rsid w:val="009423C5"/>
    <w:rPr>
      <w:b/>
      <w:bCs/>
      <w:smallCaps/>
      <w:color w:val="auto"/>
      <w:spacing w:val="5"/>
      <w:u w:val="single"/>
    </w:rPr>
  </w:style>
  <w:style w:type="paragraph" w:customStyle="1" w:styleId="2ColumnHeading">
    <w:name w:val="2Column Heading"/>
    <w:basedOn w:val="BodyText"/>
    <w:qFormat/>
    <w:rsid w:val="009423C5"/>
    <w:pPr>
      <w:spacing w:after="60"/>
      <w:ind w:left="-2268"/>
    </w:pPr>
    <w:rPr>
      <w:b/>
    </w:rPr>
  </w:style>
  <w:style w:type="paragraph" w:customStyle="1" w:styleId="Heading1TOC">
    <w:name w:val="Heading1 TOC"/>
    <w:basedOn w:val="Normal"/>
    <w:qFormat/>
    <w:rsid w:val="009423C5"/>
    <w:pPr>
      <w:spacing w:before="240" w:after="120"/>
    </w:pPr>
    <w:rPr>
      <w:rFonts w:ascii="Times New Roman" w:hAnsi="Times New Roman"/>
      <w:b/>
      <w:sz w:val="32"/>
    </w:rPr>
  </w:style>
  <w:style w:type="paragraph" w:customStyle="1" w:styleId="Heading2TOC">
    <w:name w:val="Heading2 TOC"/>
    <w:basedOn w:val="Normal"/>
    <w:qFormat/>
    <w:rsid w:val="009423C5"/>
    <w:pPr>
      <w:spacing w:before="240" w:after="60"/>
    </w:pPr>
    <w:rPr>
      <w:rFonts w:ascii="Times New Roman" w:hAnsi="Times New Roman"/>
      <w:b/>
      <w:sz w:val="28"/>
    </w:rPr>
  </w:style>
  <w:style w:type="character" w:customStyle="1" w:styleId="Underline">
    <w:name w:val="Underline"/>
    <w:qFormat/>
    <w:rsid w:val="009423C5"/>
    <w:rPr>
      <w:u w:val="single"/>
    </w:rPr>
  </w:style>
  <w:style w:type="paragraph" w:styleId="BalloonText">
    <w:name w:val="Balloon Text"/>
    <w:basedOn w:val="Normal"/>
    <w:link w:val="BalloonTextChar"/>
    <w:rsid w:val="009423C5"/>
    <w:rPr>
      <w:rFonts w:ascii="Tahoma" w:hAnsi="Tahoma" w:cs="Tahoma"/>
      <w:sz w:val="16"/>
      <w:szCs w:val="16"/>
    </w:rPr>
  </w:style>
  <w:style w:type="character" w:customStyle="1" w:styleId="BalloonTextChar">
    <w:name w:val="Balloon Text Char"/>
    <w:link w:val="BalloonText"/>
    <w:rsid w:val="009423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23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23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8387</Characters>
  <Application>Microsoft Office Word</Application>
  <DocSecurity>0</DocSecurity>
  <Lines>324</Lines>
  <Paragraphs>186</Paragraphs>
  <ScaleCrop>false</ScaleCrop>
  <Company>Author-it Software Corporation Ltd.</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BSBWOR403A Manage stress in the workplace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