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6DE" w:rsidP="008926DE">
      <w:pPr>
        <w:pStyle w:val="Title"/>
      </w:pPr>
      <w:r>
        <w:fldChar w:fldCharType="begin"/>
      </w:r>
      <w:r>
        <w:instrText xml:space="preserve"> TITLE   \* MERGEFORMAT </w:instrText>
      </w:r>
      <w:r>
        <w:fldChar w:fldCharType="separate"/>
      </w:r>
      <w:r>
        <w:t>BSBSMB403A Market the small business</w:t>
      </w:r>
      <w:r>
        <w:fldChar w:fldCharType="end"/>
      </w:r>
    </w:p>
    <w:p w:rsidR="008926DE" w:rsidP="008926DE">
      <w:pPr>
        <w:pStyle w:val="Version"/>
        <w:sectPr w:rsidSect="008F7D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D98" w:rsidP="008F7D98">
      <w:pPr>
        <w:pStyle w:val="SuperHeading"/>
      </w:pPr>
      <w:r w:rsidRPr="008F7D98">
        <w:t>BSBSMB403A Market the small business</w:t>
      </w:r>
    </w:p>
    <w:p w:rsidR="00000000" w:rsidRPr="008F7D98" w:rsidP="008F7D98">
      <w:pPr>
        <w:pStyle w:val="Heading1"/>
      </w:pPr>
      <w:bookmarkStart w:id="1" w:name="O_67803"/>
      <w:bookmarkEnd w:id="1"/>
      <w:r w:rsidRPr="008F7D98">
        <w:t>Modification History</w:t>
      </w:r>
    </w:p>
    <w:p w:rsidR="00000000" w:rsidRPr="008F7D98" w:rsidP="008F7D98">
      <w:pPr>
        <w:pStyle w:val="BodyText"/>
      </w:pPr>
      <w:r w:rsidRPr="008F7D98">
        <w:t>Not applicable.</w:t>
      </w:r>
    </w:p>
    <w:p w:rsidR="00000000" w:rsidRPr="008F7D98" w:rsidP="008F7D98">
      <w:pPr>
        <w:pStyle w:val="AllowPageBreak"/>
      </w:pPr>
    </w:p>
    <w:p w:rsidR="00000000" w:rsidRPr="008F7D98" w:rsidP="008F7D98">
      <w:pPr>
        <w:pStyle w:val="Heading1"/>
      </w:pPr>
      <w:bookmarkStart w:id="2" w:name="O_67804"/>
      <w:bookmarkEnd w:id="2"/>
      <w:r w:rsidRPr="008F7D98">
        <w:t>Unit Descriptor</w:t>
      </w:r>
    </w:p>
    <w:tbl>
      <w:tblPr>
        <w:tblW w:w="0" w:type="auto"/>
        <w:tblLayout w:type="fixed"/>
        <w:tblCellMar>
          <w:left w:w="62" w:type="dxa"/>
          <w:right w:w="62" w:type="dxa"/>
        </w:tblCellMar>
        <w:tblLook w:val="0000"/>
      </w:tblPr>
      <w:tblGrid>
        <w:gridCol w:w="2658"/>
        <w:gridCol w:w="5864"/>
      </w:tblGrid>
      <w:tr w:rsidTr="008926DE">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This unit describes the performance outcomes, skills and knowledge required to develop and implement mark</w:t>
            </w:r>
            <w:r w:rsidRPr="008F7D98">
              <w:t>eting strategies, and to monitor and improve market performance.</w:t>
            </w:r>
          </w:p>
          <w:p w:rsidR="00000000" w:rsidRPr="008F7D98" w:rsidP="008F7D98">
            <w:pPr>
              <w:pStyle w:val="BodyText"/>
            </w:pPr>
            <w:r w:rsidRPr="008F7D98">
              <w:t>No licensing, legislative, regulatory or certification requirements apply to this unit at the time of endorsement.</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3" w:name="O_67805"/>
      <w:bookmarkEnd w:id="3"/>
      <w:r w:rsidRPr="008F7D98">
        <w:t>Application of the Unit</w:t>
      </w:r>
    </w:p>
    <w:tbl>
      <w:tblPr>
        <w:tblW w:w="0" w:type="auto"/>
        <w:tblLayout w:type="fixed"/>
        <w:tblCellMar>
          <w:left w:w="62" w:type="dxa"/>
          <w:right w:w="62" w:type="dxa"/>
        </w:tblCellMar>
        <w:tblLook w:val="0000"/>
      </w:tblPr>
      <w:tblGrid>
        <w:gridCol w:w="2753"/>
        <w:gridCol w:w="5769"/>
      </w:tblGrid>
      <w:tr w:rsidTr="008926D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This work is undertaken by individuals who operate a small business.</w:t>
            </w:r>
          </w:p>
          <w:p w:rsidR="00000000" w:rsidRPr="008F7D98" w:rsidP="008F7D98">
            <w:pPr>
              <w:pStyle w:val="BodyText"/>
            </w:pPr>
            <w:r w:rsidRPr="008F7D98">
              <w:t>This unit is suitable for micro and small businesses or a department in a larger organisation.</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4" w:name="O_67806"/>
      <w:bookmarkEnd w:id="4"/>
      <w:r w:rsidRPr="008F7D98">
        <w:t>Licensing/Regulatory Information</w:t>
      </w:r>
    </w:p>
    <w:p w:rsidR="00000000" w:rsidRPr="008F7D98" w:rsidP="008F7D98">
      <w:pPr>
        <w:pStyle w:val="BodyText"/>
      </w:pPr>
      <w:r w:rsidRPr="008F7D98">
        <w:t>Not applicable.</w:t>
      </w:r>
    </w:p>
    <w:p w:rsidR="00000000" w:rsidRPr="008F7D98" w:rsidP="008F7D98">
      <w:pPr>
        <w:pStyle w:val="AllowPageBreak"/>
      </w:pPr>
    </w:p>
    <w:p w:rsidR="00000000" w:rsidRPr="008F7D98" w:rsidP="008F7D98">
      <w:pPr>
        <w:pStyle w:val="Heading1"/>
      </w:pPr>
      <w:bookmarkStart w:id="5" w:name="O_67808"/>
      <w:bookmarkEnd w:id="5"/>
      <w:r w:rsidRPr="008F7D98">
        <w:t>Pre-Requisites</w:t>
      </w:r>
    </w:p>
    <w:tbl>
      <w:tblPr>
        <w:tblW w:w="0" w:type="auto"/>
        <w:tblLayout w:type="fixed"/>
        <w:tblCellMar>
          <w:left w:w="62" w:type="dxa"/>
          <w:right w:w="62" w:type="dxa"/>
        </w:tblCellMar>
        <w:tblLook w:val="0000"/>
      </w:tblPr>
      <w:tblGrid>
        <w:gridCol w:w="2775"/>
        <w:gridCol w:w="1295"/>
        <w:gridCol w:w="4452"/>
      </w:tblGrid>
      <w:tr w:rsidTr="008926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p>
        </w:tc>
      </w:tr>
      <w:tr w:rsidTr="008926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p>
        </w:tc>
      </w:tr>
      <w:tr w:rsidTr="008926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6" w:name="O_67807"/>
      <w:bookmarkEnd w:id="6"/>
      <w:r w:rsidRPr="008F7D98">
        <w:t>Employability Skills Information</w:t>
      </w:r>
    </w:p>
    <w:tbl>
      <w:tblPr>
        <w:tblW w:w="0" w:type="auto"/>
        <w:tblLayout w:type="fixed"/>
        <w:tblCellMar>
          <w:left w:w="62" w:type="dxa"/>
          <w:right w:w="62" w:type="dxa"/>
        </w:tblCellMar>
        <w:tblLook w:val="0000"/>
      </w:tblPr>
      <w:tblGrid>
        <w:gridCol w:w="2802"/>
        <w:gridCol w:w="5720"/>
      </w:tblGrid>
      <w:tr w:rsidTr="008926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This unit contains employability skills.</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7" w:name="O_67809"/>
      <w:bookmarkEnd w:id="7"/>
      <w:r w:rsidRPr="008F7D98">
        <w:t>Elements and Performance Criteria Pre-Content</w:t>
      </w:r>
    </w:p>
    <w:tbl>
      <w:tblPr>
        <w:tblW w:w="0" w:type="auto"/>
        <w:tblLayout w:type="fixed"/>
        <w:tblCellMar>
          <w:left w:w="62" w:type="dxa"/>
          <w:right w:w="62" w:type="dxa"/>
        </w:tblCellMar>
        <w:tblLook w:val="0000"/>
      </w:tblPr>
      <w:tblGrid>
        <w:gridCol w:w="2580"/>
        <w:gridCol w:w="5942"/>
      </w:tblGrid>
      <w:tr w:rsidTr="008926D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Performance criteria describe the performance needed to demonstrate achievement of the element. Where bold italicised text is used, further information is detailed in the required skills and</w:t>
            </w:r>
            <w:r w:rsidRPr="008F7D98">
              <w:t xml:space="preserve"> knowledge section and the range statement. Assessment of performance is to be consistent with the evidence guide.</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8" w:name="O_67810"/>
      <w:bookmarkEnd w:id="8"/>
      <w:r w:rsidRPr="008F7D98">
        <w:t>Elements and Performance Criteria</w:t>
      </w:r>
    </w:p>
    <w:tbl>
      <w:tblPr>
        <w:tblW w:w="0" w:type="auto"/>
        <w:tblLayout w:type="fixed"/>
        <w:tblCellMar>
          <w:left w:w="62" w:type="dxa"/>
          <w:right w:w="62" w:type="dxa"/>
        </w:tblCellMar>
        <w:tblLook w:val="0000"/>
      </w:tblPr>
      <w:tblGrid>
        <w:gridCol w:w="2580"/>
        <w:gridCol w:w="5942"/>
      </w:tblGrid>
      <w:tr w:rsidTr="008926D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PERFORMANCE CRITERIA</w:t>
            </w:r>
          </w:p>
        </w:tc>
      </w:tr>
      <w:tr w:rsidTr="008926D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List"/>
              <w:rPr>
                <w:lang w:val="en-NZ"/>
              </w:rPr>
            </w:pPr>
            <w:r w:rsidRPr="008F7D98">
              <w:t>1.</w:t>
            </w:r>
            <w:r w:rsidRPr="008F7D98">
              <w:tab/>
              <w:t>Develop marketing strategies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2"/>
            </w:pPr>
            <w:r w:rsidRPr="008F7D98">
              <w:t>1.1.</w:t>
            </w:r>
            <w:r w:rsidRPr="008F7D98">
              <w:tab/>
            </w:r>
            <w:r w:rsidRPr="008F7D98">
              <w:t>Analyse the business and its key products or services to determine the focus of marketing activities, in accordance with the objectives of the business plan</w:t>
            </w:r>
          </w:p>
          <w:p w:rsidR="00000000" w:rsidRPr="008F7D98" w:rsidP="008F7D98">
            <w:pPr>
              <w:pStyle w:val="List2"/>
            </w:pPr>
            <w:r w:rsidRPr="008F7D98">
              <w:t>1.2.</w:t>
            </w:r>
            <w:r w:rsidRPr="008F7D98">
              <w:tab/>
              <w:t xml:space="preserve">Evaluate the customer base and target market for the small business as a basis for the </w:t>
            </w:r>
            <w:r w:rsidRPr="008F7D98">
              <w:rPr>
                <w:rStyle w:val="BoldandItalics"/>
              </w:rPr>
              <w:t>marketi</w:t>
            </w:r>
            <w:r w:rsidRPr="008F7D98">
              <w:rPr>
                <w:rStyle w:val="BoldandItalics"/>
              </w:rPr>
              <w:t>ng objectives and strategies</w:t>
            </w:r>
          </w:p>
          <w:p w:rsidR="00000000" w:rsidP="008F7D98">
            <w:pPr>
              <w:pStyle w:val="List2"/>
              <w:rPr>
                <w:lang w:val="en-NZ"/>
              </w:rPr>
            </w:pPr>
            <w:r w:rsidRPr="008F7D98">
              <w:t>1.3.</w:t>
            </w:r>
            <w:r w:rsidRPr="008F7D98">
              <w:tab/>
              <w:t xml:space="preserve">Determine marketing objectives and strategies that are ethically and culturally appropriate, in consultation with </w:t>
            </w:r>
            <w:r w:rsidRPr="008F7D98">
              <w:rPr>
                <w:rStyle w:val="BoldandItalics"/>
              </w:rPr>
              <w:t>relevant people</w:t>
            </w:r>
            <w:r w:rsidRPr="008F7D98">
              <w:t xml:space="preserve"> and in accordance with the business plan</w:t>
            </w:r>
          </w:p>
        </w:tc>
      </w:tr>
      <w:tr w:rsidTr="008926D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List"/>
              <w:rPr>
                <w:lang w:val="en-NZ"/>
              </w:rPr>
            </w:pPr>
            <w:r w:rsidRPr="008F7D98">
              <w:t>2.</w:t>
            </w:r>
            <w:r w:rsidRPr="008F7D98">
              <w:tab/>
              <w:t>Determine a marketing mix for the business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2"/>
            </w:pPr>
            <w:r w:rsidRPr="008F7D98">
              <w:t>2.1.</w:t>
            </w:r>
            <w:r w:rsidRPr="008F7D98">
              <w:tab/>
              <w:t>Balance product mix, volumes and pricing to optimise sales and profit</w:t>
            </w:r>
          </w:p>
          <w:p w:rsidR="00000000" w:rsidRPr="008F7D98" w:rsidP="008F7D98">
            <w:pPr>
              <w:pStyle w:val="List2"/>
            </w:pPr>
            <w:r w:rsidRPr="008F7D98">
              <w:t>2.2.</w:t>
            </w:r>
            <w:r w:rsidRPr="008F7D98">
              <w:tab/>
              <w:t xml:space="preserve">Evaluate the costs and benefits of using different </w:t>
            </w:r>
            <w:r w:rsidRPr="008F7D98">
              <w:rPr>
                <w:rStyle w:val="BoldandItalics"/>
              </w:rPr>
              <w:t>distribution channels</w:t>
            </w:r>
            <w:r w:rsidRPr="008F7D98">
              <w:t xml:space="preserve"> and/or providing different </w:t>
            </w:r>
            <w:r w:rsidRPr="008F7D98">
              <w:rPr>
                <w:rStyle w:val="BoldandItalics"/>
              </w:rPr>
              <w:t>levels of customer service</w:t>
            </w:r>
            <w:r w:rsidRPr="008F7D98">
              <w:t xml:space="preserve"> and consider the results in determining the </w:t>
            </w:r>
            <w:r w:rsidRPr="008F7D98">
              <w:rPr>
                <w:rStyle w:val="BoldandItalics"/>
              </w:rPr>
              <w:t>marketing</w:t>
            </w:r>
            <w:r w:rsidRPr="008F7D98">
              <w:rPr>
                <w:rStyle w:val="BoldandItalics"/>
              </w:rPr>
              <w:t xml:space="preserve"> mix</w:t>
            </w:r>
          </w:p>
          <w:p w:rsidR="00000000" w:rsidRPr="008F7D98" w:rsidP="008F7D98">
            <w:pPr>
              <w:pStyle w:val="List2"/>
            </w:pPr>
            <w:r w:rsidRPr="008F7D98">
              <w:t>2.3.</w:t>
            </w:r>
            <w:r w:rsidRPr="008F7D98">
              <w:tab/>
              <w:t>Determine promotional activities to suit the target market</w:t>
            </w:r>
          </w:p>
          <w:p w:rsidR="00000000" w:rsidRPr="008F7D98" w:rsidP="008F7D98">
            <w:pPr>
              <w:pStyle w:val="List2"/>
            </w:pPr>
            <w:r w:rsidRPr="008F7D98">
              <w:t>2.4.</w:t>
            </w:r>
            <w:r w:rsidRPr="008F7D98">
              <w:tab/>
              <w:t>Consider customer needs and preferences in determining the marketing mix</w:t>
            </w:r>
          </w:p>
          <w:p w:rsidR="00000000" w:rsidP="008F7D98">
            <w:pPr>
              <w:pStyle w:val="List2"/>
              <w:rPr>
                <w:lang w:val="en-NZ"/>
              </w:rPr>
            </w:pPr>
            <w:r w:rsidRPr="008F7D98">
              <w:t>2.5.</w:t>
            </w:r>
            <w:r w:rsidRPr="008F7D98">
              <w:tab/>
              <w:t>Determine the marketing mix according to market and business needs</w:t>
            </w:r>
          </w:p>
        </w:tc>
      </w:tr>
      <w:tr w:rsidTr="008926D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List"/>
              <w:rPr>
                <w:lang w:val="en-NZ"/>
              </w:rPr>
            </w:pPr>
            <w:r w:rsidRPr="008F7D98">
              <w:t>3.</w:t>
            </w:r>
            <w:r w:rsidRPr="008F7D98">
              <w:tab/>
              <w:t>Implement marketing strategies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2"/>
            </w:pPr>
            <w:r w:rsidRPr="008F7D98">
              <w:t>3.</w:t>
            </w:r>
            <w:r w:rsidRPr="008F7D98">
              <w:t>1.</w:t>
            </w:r>
            <w:r w:rsidRPr="008F7D98">
              <w:tab/>
              <w:t>Brief persons involved in the marketing effort on their roles and responsibilities, to ensure the success of marketing strategies</w:t>
            </w:r>
          </w:p>
          <w:p w:rsidR="00000000" w:rsidP="008F7D98">
            <w:pPr>
              <w:pStyle w:val="List2"/>
              <w:rPr>
                <w:lang w:val="en-NZ"/>
              </w:rPr>
            </w:pPr>
            <w:r w:rsidRPr="008F7D98">
              <w:t>3.2.</w:t>
            </w:r>
            <w:r w:rsidRPr="008F7D98">
              <w:tab/>
              <w:t xml:space="preserve">Plan and implement </w:t>
            </w:r>
            <w:r w:rsidRPr="008F7D98">
              <w:rPr>
                <w:rStyle w:val="BoldandItalics"/>
              </w:rPr>
              <w:t>promotional activities</w:t>
            </w:r>
            <w:r w:rsidRPr="008F7D98">
              <w:t>, in accordance with marketing objectives and budgetary requirements</w:t>
            </w:r>
          </w:p>
        </w:tc>
      </w:tr>
      <w:tr w:rsidTr="008926D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List"/>
              <w:rPr>
                <w:lang w:val="en-NZ"/>
              </w:rPr>
            </w:pPr>
            <w:r w:rsidRPr="008F7D98">
              <w:t>4.</w:t>
            </w:r>
            <w:r w:rsidRPr="008F7D98">
              <w:tab/>
            </w:r>
            <w:r w:rsidRPr="008F7D98">
              <w:t>Monitor and improve marketing performance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2"/>
            </w:pPr>
            <w:r w:rsidRPr="008F7D98">
              <w:t>4.1.</w:t>
            </w:r>
            <w:r w:rsidRPr="008F7D98">
              <w:tab/>
              <w:t>Monitor marketing activities and evaluate business performance according to the objectives and targets of the business plan</w:t>
            </w:r>
          </w:p>
          <w:p w:rsidR="00000000" w:rsidRPr="008F7D98" w:rsidP="008F7D98">
            <w:pPr>
              <w:pStyle w:val="List2"/>
            </w:pPr>
            <w:r w:rsidRPr="008F7D98">
              <w:t>4.2.</w:t>
            </w:r>
            <w:r w:rsidRPr="008F7D98">
              <w:tab/>
              <w:t xml:space="preserve">Analyse </w:t>
            </w:r>
            <w:r w:rsidRPr="008F7D98">
              <w:rPr>
                <w:rStyle w:val="BoldandItalics"/>
              </w:rPr>
              <w:t>performance gaps</w:t>
            </w:r>
            <w:r w:rsidRPr="008F7D98">
              <w:t xml:space="preserve"> and take corrective action or set new targets</w:t>
            </w:r>
          </w:p>
          <w:p w:rsidR="00000000" w:rsidRPr="008F7D98" w:rsidP="008F7D98">
            <w:pPr>
              <w:pStyle w:val="List2"/>
            </w:pPr>
            <w:r w:rsidRPr="008F7D98">
              <w:t>4.3.</w:t>
            </w:r>
            <w:r w:rsidRPr="008F7D98">
              <w:tab/>
              <w:t>Enco</w:t>
            </w:r>
            <w:r w:rsidRPr="008F7D98">
              <w:t>urage all relevant people to propose ways to improve marketing performance</w:t>
            </w:r>
          </w:p>
          <w:p w:rsidR="00000000" w:rsidRPr="008F7D98" w:rsidP="008F7D98">
            <w:pPr>
              <w:pStyle w:val="List2"/>
            </w:pPr>
            <w:r w:rsidRPr="008F7D98">
              <w:t>4.4.</w:t>
            </w:r>
            <w:r w:rsidRPr="008F7D98">
              <w:tab/>
              <w:t xml:space="preserve">Seek and analyse </w:t>
            </w:r>
            <w:r w:rsidRPr="008F7D98">
              <w:rPr>
                <w:rStyle w:val="BoldandItalics"/>
              </w:rPr>
              <w:t>customer reaction</w:t>
            </w:r>
            <w:r w:rsidRPr="008F7D98">
              <w:t xml:space="preserve"> to all aspects of the marketing mix, using culturally appropriate processes, to improve targeting and outcomes</w:t>
            </w:r>
          </w:p>
          <w:p w:rsidR="00000000" w:rsidRPr="008F7D98" w:rsidP="008F7D98">
            <w:pPr>
              <w:pStyle w:val="List2"/>
            </w:pPr>
            <w:r w:rsidRPr="008F7D98">
              <w:t>4.5.</w:t>
            </w:r>
            <w:r w:rsidRPr="008F7D98">
              <w:tab/>
              <w:t xml:space="preserve">Conduct ongoing research </w:t>
            </w:r>
            <w:r w:rsidRPr="008F7D98">
              <w:t xml:space="preserve">of customer requirements to identify opportunities for change and </w:t>
            </w:r>
            <w:r w:rsidRPr="008F7D98">
              <w:t>improvement</w:t>
            </w:r>
          </w:p>
          <w:p w:rsidR="00000000" w:rsidRPr="008F7D98" w:rsidP="008F7D98">
            <w:pPr>
              <w:pStyle w:val="List2"/>
            </w:pPr>
            <w:r w:rsidRPr="008F7D98">
              <w:t>4.6.</w:t>
            </w:r>
            <w:r w:rsidRPr="008F7D98">
              <w:tab/>
              <w:t>Monitor and investigate changes in the market for new opportunities to aid business development</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9" w:name="O_67811"/>
      <w:bookmarkEnd w:id="9"/>
      <w:r w:rsidRPr="008F7D98">
        <w:t>Required Skills and Knowledge</w:t>
      </w:r>
    </w:p>
    <w:tbl>
      <w:tblPr>
        <w:tblW w:w="0" w:type="auto"/>
        <w:tblLayout w:type="fixed"/>
        <w:tblCellMar>
          <w:left w:w="62" w:type="dxa"/>
          <w:right w:w="62" w:type="dxa"/>
        </w:tblCellMar>
        <w:tblLook w:val="0000"/>
      </w:tblPr>
      <w:tblGrid>
        <w:gridCol w:w="8522"/>
      </w:tblGrid>
      <w:tr w:rsidTr="008926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REQUIRED SKILLS AND KNOWLEDGE</w:t>
            </w:r>
          </w:p>
        </w:tc>
      </w:tr>
      <w:tr w:rsidTr="008926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t>This section describes the skills and knowledge required for this unit.</w:t>
            </w:r>
          </w:p>
        </w:tc>
      </w:tr>
      <w:tr w:rsidTr="00892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Required skills</w:t>
            </w:r>
          </w:p>
        </w:tc>
      </w:tr>
      <w:tr w:rsidTr="00892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communication skills to question, clarify and report</w:t>
            </w:r>
          </w:p>
          <w:p w:rsidR="00000000" w:rsidP="008F7D98">
            <w:pPr>
              <w:pStyle w:val="ListBullet"/>
              <w:rPr>
                <w:lang w:val="en-NZ"/>
              </w:rPr>
            </w:pPr>
            <w:r w:rsidRPr="008F7D98">
              <w:t>literacy and numeracy skills to research information, to analyse data and to interpret market data.</w:t>
            </w:r>
          </w:p>
        </w:tc>
      </w:tr>
      <w:tr w:rsidTr="00892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Required knowledge</w:t>
            </w:r>
          </w:p>
        </w:tc>
      </w:tr>
      <w:tr w:rsidTr="00892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 xml:space="preserve">industry market trends </w:t>
            </w:r>
          </w:p>
          <w:p w:rsidR="00000000" w:rsidRPr="008F7D98" w:rsidP="008F7D98">
            <w:pPr>
              <w:pStyle w:val="ListBullet"/>
            </w:pPr>
            <w:r w:rsidRPr="008F7D98">
              <w:t>methods of analysing costs and benefits of marketing strategies</w:t>
            </w:r>
          </w:p>
          <w:p w:rsidR="00000000" w:rsidRPr="008F7D98" w:rsidP="008F7D98">
            <w:pPr>
              <w:pStyle w:val="ListBullet"/>
            </w:pPr>
            <w:r w:rsidRPr="008F7D98">
              <w:t>methods of developing marketing objectives and marketing mix</w:t>
            </w:r>
          </w:p>
          <w:p w:rsidR="00000000" w:rsidRPr="008F7D98" w:rsidP="008F7D98">
            <w:pPr>
              <w:pStyle w:val="ListBullet"/>
            </w:pPr>
            <w:r w:rsidRPr="008F7D98">
              <w:t>methods of monitoring customer satisfaction</w:t>
            </w:r>
          </w:p>
          <w:p w:rsidR="00000000" w:rsidRPr="008F7D98" w:rsidP="008F7D98">
            <w:pPr>
              <w:pStyle w:val="ListBullet"/>
            </w:pPr>
            <w:r w:rsidRPr="008F7D98">
              <w:t>relevant market analysis and research</w:t>
            </w:r>
          </w:p>
          <w:p w:rsidR="00000000" w:rsidRPr="008F7D98" w:rsidP="008F7D98">
            <w:pPr>
              <w:pStyle w:val="ListBullet"/>
            </w:pPr>
            <w:r w:rsidRPr="008F7D98">
              <w:t>rele</w:t>
            </w:r>
            <w:r w:rsidRPr="008F7D98">
              <w:t>vant marketing concepts and methods.</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10" w:name="O_67812"/>
      <w:bookmarkEnd w:id="10"/>
      <w:r w:rsidRPr="008F7D98">
        <w:t>Evidence Guide</w:t>
      </w:r>
    </w:p>
    <w:tbl>
      <w:tblPr>
        <w:tblW w:w="9570" w:type="dxa"/>
        <w:tblLayout w:type="fixed"/>
        <w:tblCellMar>
          <w:left w:w="62" w:type="dxa"/>
          <w:right w:w="62" w:type="dxa"/>
        </w:tblCellMar>
        <w:tblLook w:val="0000"/>
      </w:tblPr>
      <w:tblGrid>
        <w:gridCol w:w="3908"/>
        <w:gridCol w:w="5662"/>
      </w:tblGrid>
      <w:tr w:rsidTr="008926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EVIDENCE GUIDE</w:t>
            </w:r>
          </w:p>
        </w:tc>
      </w:tr>
      <w:tr w:rsidTr="008926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t xml:space="preserve">The Evidence Guide provides advice on assessment and must be read in conjunction with the performance criteria, required skills and knowledge, </w:t>
            </w:r>
            <w:r w:rsidRPr="008F7D98">
              <w:t>range statement and the Assessment Guidelines for the Training Package.</w:t>
            </w:r>
          </w:p>
        </w:tc>
      </w:tr>
      <w:tr w:rsidTr="00892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p>
        </w:tc>
      </w:tr>
      <w:tr w:rsidTr="00892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Evidence of the following is essential:</w:t>
            </w:r>
          </w:p>
          <w:p w:rsidR="00000000" w:rsidRPr="008F7D98" w:rsidP="008F7D98">
            <w:pPr>
              <w:pStyle w:val="ListBullet"/>
            </w:pPr>
            <w:r w:rsidRPr="008F7D98">
              <w:t>developing a marketing strategy and choosing a marketing mix for the small business that are culturally appropriate and that complement the business plan</w:t>
            </w:r>
          </w:p>
          <w:p w:rsidR="00000000" w:rsidRPr="008F7D98" w:rsidP="008F7D98">
            <w:pPr>
              <w:pStyle w:val="ListBullet"/>
            </w:pPr>
            <w:r w:rsidRPr="008F7D98">
              <w:t>implementing and monitoring the marketing strategy/plan to optimise the chances of small business succ</w:t>
            </w:r>
            <w:r w:rsidRPr="008F7D98">
              <w:t>ess</w:t>
            </w:r>
          </w:p>
          <w:p w:rsidR="00000000" w:rsidP="008F7D98">
            <w:pPr>
              <w:pStyle w:val="ListBullet"/>
              <w:rPr>
                <w:lang w:val="en-NZ"/>
              </w:rPr>
            </w:pPr>
            <w:r w:rsidRPr="008F7D98">
              <w:t>knowledge of relevant marketing concepts and methods.</w:t>
            </w:r>
          </w:p>
        </w:tc>
      </w:tr>
      <w:tr w:rsidTr="00892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Assessment must ensure:</w:t>
            </w:r>
          </w:p>
          <w:p w:rsidR="00000000" w:rsidRPr="008F7D98" w:rsidP="008F7D98">
            <w:pPr>
              <w:pStyle w:val="ListBullet"/>
            </w:pPr>
            <w:r w:rsidRPr="008F7D98">
              <w:t>access to relevant documentation</w:t>
            </w:r>
          </w:p>
          <w:p w:rsidR="00000000" w:rsidP="008F7D98">
            <w:pPr>
              <w:pStyle w:val="ListBullet"/>
              <w:rPr>
                <w:lang w:val="en-NZ"/>
              </w:rPr>
            </w:pPr>
            <w:r w:rsidRPr="008F7D98">
              <w:t xml:space="preserve">candidate's individual circumstances and work in the context of running a small business, </w:t>
            </w:r>
            <w:r w:rsidRPr="008F7D98">
              <w:t>are the basis for assessment.</w:t>
            </w:r>
          </w:p>
        </w:tc>
      </w:tr>
      <w:tr w:rsidTr="00892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A range of assessment methods should be used to assess practical skills and knowledge. The following examples are appropriate for this unit:</w:t>
            </w:r>
          </w:p>
          <w:p w:rsidR="00000000" w:rsidRPr="008F7D98" w:rsidP="008F7D98">
            <w:pPr>
              <w:pStyle w:val="ListBullet"/>
            </w:pPr>
            <w:r w:rsidRPr="008F7D98">
              <w:t>portfolio of evidence including marketing strategy and monitoring of marketing performance</w:t>
            </w:r>
          </w:p>
          <w:p w:rsidR="00000000" w:rsidRPr="008F7D98" w:rsidP="008F7D98">
            <w:pPr>
              <w:pStyle w:val="ListBullet"/>
            </w:pPr>
            <w:r w:rsidRPr="008F7D98">
              <w:t>oral or written questioning to assess knowledge of industry market trends</w:t>
            </w:r>
          </w:p>
          <w:p w:rsidR="00000000" w:rsidRPr="008F7D98" w:rsidP="008F7D98">
            <w:pPr>
              <w:pStyle w:val="ListBullet"/>
            </w:pPr>
            <w:r w:rsidRPr="008F7D98">
              <w:t>review of analysis of performance gaps and corrective action taken or new targets set</w:t>
            </w:r>
          </w:p>
          <w:p w:rsidR="00000000" w:rsidP="008F7D98">
            <w:pPr>
              <w:pStyle w:val="ListBullet"/>
              <w:rPr>
                <w:lang w:val="en-NZ"/>
              </w:rPr>
            </w:pPr>
            <w:r w:rsidRPr="008F7D98">
              <w:t>review of promotional activities implemented.</w:t>
            </w:r>
          </w:p>
        </w:tc>
      </w:tr>
      <w:tr w:rsidTr="00892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Holistic assessment with other units relevant to the industry sector, workplace and job role is recommended, for example:</w:t>
            </w:r>
          </w:p>
          <w:p w:rsidR="00000000" w:rsidRPr="008F7D98" w:rsidP="008F7D98">
            <w:pPr>
              <w:pStyle w:val="ListBullet"/>
            </w:pPr>
            <w:r w:rsidRPr="008F7D98">
              <w:t>BSBSMB404A Undertake small business planning.</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11" w:name="O_67813"/>
      <w:bookmarkEnd w:id="11"/>
      <w:r w:rsidRPr="008F7D98">
        <w:t>Range Statement</w:t>
      </w:r>
    </w:p>
    <w:tbl>
      <w:tblPr>
        <w:tblW w:w="0" w:type="auto"/>
        <w:tblLayout w:type="fixed"/>
        <w:tblCellMar>
          <w:left w:w="62" w:type="dxa"/>
          <w:right w:w="62" w:type="dxa"/>
        </w:tblCellMar>
        <w:tblLook w:val="0000"/>
      </w:tblPr>
      <w:tblGrid>
        <w:gridCol w:w="3454"/>
        <w:gridCol w:w="5068"/>
      </w:tblGrid>
      <w:tr w:rsidTr="008926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RANGE STATEMENT</w:t>
            </w:r>
          </w:p>
        </w:tc>
      </w:tr>
      <w:tr w:rsidTr="008926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t xml:space="preserve">The range statement relates to the unit of competency as a whole. It allows for different work environments and situations that may affect performance. Bold italicised wording, if used in the </w:t>
            </w:r>
            <w:r w:rsidRPr="008F7D98">
              <w:t>performance criteria, is detailed below. Essential operating conditions that may be present with training and assessment (depending on the work situation, needs of the candidate, accessibility of the item, and local industry and regional contexts) may also</w:t>
            </w:r>
            <w:r w:rsidRPr="008F7D98">
              <w:t xml:space="preserve"> be included.</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Marketing objectives and strategies</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achieving lower costs of production and distribution than competitors</w:t>
            </w:r>
          </w:p>
          <w:p w:rsidR="00000000" w:rsidRPr="008F7D98" w:rsidP="008F7D98">
            <w:pPr>
              <w:pStyle w:val="ListBullet"/>
            </w:pPr>
            <w:r w:rsidRPr="008F7D98">
              <w:t>creating a very different product line or service so that the business becomes a class leader in the industry</w:t>
            </w:r>
          </w:p>
          <w:p w:rsidR="00000000" w:rsidRPr="008F7D98" w:rsidP="008F7D98">
            <w:pPr>
              <w:pStyle w:val="ListBullet"/>
            </w:pPr>
            <w:r w:rsidRPr="008F7D98">
              <w:t>distributi</w:t>
            </w:r>
            <w:r w:rsidRPr="008F7D98">
              <w:t>on</w:t>
            </w:r>
          </w:p>
          <w:p w:rsidR="00000000" w:rsidRPr="008F7D98" w:rsidP="008F7D98">
            <w:pPr>
              <w:pStyle w:val="ListBullet"/>
            </w:pPr>
            <w:r w:rsidRPr="008F7D98">
              <w:t>pricing, presentation and display of products/services</w:t>
            </w:r>
          </w:p>
          <w:p w:rsidR="00000000" w:rsidRPr="008F7D98" w:rsidP="008F7D98">
            <w:pPr>
              <w:pStyle w:val="ListBullet"/>
            </w:pPr>
            <w:r w:rsidRPr="008F7D98">
              <w:t>product design and packaging</w:t>
            </w:r>
          </w:p>
          <w:p w:rsidR="00000000" w:rsidRPr="008F7D98" w:rsidP="008F7D98">
            <w:pPr>
              <w:pStyle w:val="ListBullet"/>
            </w:pPr>
            <w:r w:rsidRPr="008F7D98">
              <w:t>product range and mix</w:t>
            </w:r>
          </w:p>
          <w:p w:rsidR="00000000" w:rsidRPr="008F7D98" w:rsidP="008F7D98">
            <w:pPr>
              <w:pStyle w:val="ListBullet"/>
            </w:pPr>
            <w:r w:rsidRPr="008F7D98">
              <w:t>promotion and advertising</w:t>
            </w:r>
          </w:p>
          <w:p w:rsidR="00000000" w:rsidP="008F7D98">
            <w:pPr>
              <w:pStyle w:val="ListBullet"/>
              <w:rPr>
                <w:lang w:val="en-NZ"/>
              </w:rPr>
            </w:pPr>
            <w:r w:rsidRPr="008F7D98">
              <w:t>pursuing cost leadership and/or product differentiation within a specialist market segment</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Relevant people</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accountant or other specialist services</w:t>
            </w:r>
          </w:p>
          <w:p w:rsidR="00000000" w:rsidRPr="008F7D98" w:rsidP="008F7D98">
            <w:pPr>
              <w:pStyle w:val="ListBullet"/>
            </w:pPr>
            <w:r w:rsidRPr="008F7D98">
              <w:t>family members, work team members, sub-contractors, community members</w:t>
            </w:r>
          </w:p>
          <w:p w:rsidR="00000000" w:rsidRPr="008F7D98" w:rsidP="008F7D98">
            <w:pPr>
              <w:pStyle w:val="ListBullet"/>
            </w:pPr>
            <w:r w:rsidRPr="008F7D98">
              <w:t>franchise agency</w:t>
            </w:r>
          </w:p>
          <w:p w:rsidR="00000000" w:rsidRPr="008F7D98" w:rsidP="008F7D98">
            <w:pPr>
              <w:pStyle w:val="ListBullet"/>
            </w:pPr>
            <w:r w:rsidRPr="008F7D98">
              <w:t>financial backers, clients</w:t>
            </w:r>
          </w:p>
          <w:p w:rsidR="00000000" w:rsidRPr="008F7D98" w:rsidP="008F7D98">
            <w:pPr>
              <w:pStyle w:val="ListBullet"/>
            </w:pPr>
            <w:r w:rsidRPr="008F7D98">
              <w:t>owner/operator, partners, directors, shareholders</w:t>
            </w:r>
          </w:p>
          <w:p w:rsidR="00000000" w:rsidRPr="008F7D98" w:rsidP="008F7D98">
            <w:pPr>
              <w:pStyle w:val="ListBullet"/>
            </w:pPr>
            <w:r w:rsidRPr="008F7D98">
              <w:t>regulatory bodies</w:t>
            </w:r>
          </w:p>
          <w:p w:rsidR="00000000" w:rsidP="008F7D98">
            <w:pPr>
              <w:pStyle w:val="ListBullet"/>
              <w:rPr>
                <w:lang w:val="en-NZ"/>
              </w:rPr>
            </w:pPr>
            <w:r w:rsidRPr="008F7D98">
              <w:t>trade or industry associations</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D</w:t>
            </w:r>
            <w:r w:rsidRPr="008F7D98">
              <w:rPr>
                <w:rStyle w:val="BoldandItalics"/>
              </w:rPr>
              <w:t>istribution channels</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dealer, re-seller, franchisee</w:t>
            </w:r>
          </w:p>
          <w:p w:rsidR="00000000" w:rsidRPr="008F7D98" w:rsidP="008F7D98">
            <w:pPr>
              <w:pStyle w:val="ListBullet"/>
            </w:pPr>
            <w:r w:rsidRPr="008F7D98">
              <w:t>distributor, delivery service, mail order, telesales</w:t>
            </w:r>
          </w:p>
          <w:p w:rsidR="00000000" w:rsidP="008F7D98">
            <w:pPr>
              <w:pStyle w:val="ListBullet"/>
              <w:rPr>
                <w:lang w:val="en-NZ"/>
              </w:rPr>
            </w:pPr>
            <w:r w:rsidRPr="008F7D98">
              <w:t>self-access, wholesale, retail</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Levels of customer service</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after sales service</w:t>
            </w:r>
          </w:p>
          <w:p w:rsidR="00000000" w:rsidRPr="008F7D98" w:rsidP="008F7D98">
            <w:pPr>
              <w:pStyle w:val="ListBullet"/>
            </w:pPr>
            <w:r w:rsidRPr="008F7D98">
              <w:t>one-on-one personal service</w:t>
            </w:r>
          </w:p>
          <w:p w:rsidR="00000000" w:rsidP="008F7D98">
            <w:pPr>
              <w:pStyle w:val="ListBullet"/>
              <w:rPr>
                <w:lang w:val="en-NZ"/>
              </w:rPr>
            </w:pPr>
            <w:r w:rsidRPr="008F7D98">
              <w:t>sales assistance for problems/queries only</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Marketing mix</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distribution</w:t>
            </w:r>
          </w:p>
          <w:p w:rsidR="00000000" w:rsidRPr="008F7D98" w:rsidP="008F7D98">
            <w:pPr>
              <w:pStyle w:val="ListBullet"/>
            </w:pPr>
            <w:r w:rsidRPr="008F7D98">
              <w:t>level of service</w:t>
            </w:r>
          </w:p>
          <w:p w:rsidR="00000000" w:rsidRPr="008F7D98" w:rsidP="008F7D98">
            <w:pPr>
              <w:pStyle w:val="ListBullet"/>
            </w:pPr>
            <w:r w:rsidRPr="008F7D98">
              <w:t>pricing</w:t>
            </w:r>
          </w:p>
          <w:p w:rsidR="00000000" w:rsidRPr="008F7D98" w:rsidP="008F7D98">
            <w:pPr>
              <w:pStyle w:val="ListBullet"/>
            </w:pPr>
            <w:r w:rsidRPr="008F7D98">
              <w:t>promotion</w:t>
            </w:r>
          </w:p>
          <w:p w:rsidR="00000000" w:rsidRPr="008F7D98" w:rsidP="008F7D98">
            <w:pPr>
              <w:pStyle w:val="ListBullet"/>
            </w:pPr>
            <w:r w:rsidRPr="008F7D98">
              <w:t>quality, range</w:t>
            </w:r>
          </w:p>
          <w:p w:rsidR="00000000" w:rsidRPr="008F7D98" w:rsidP="008F7D98">
            <w:pPr>
              <w:pStyle w:val="ListBullet"/>
            </w:pPr>
            <w:r w:rsidRPr="008F7D98">
              <w:t>safety features</w:t>
            </w:r>
          </w:p>
          <w:p w:rsidR="00000000" w:rsidP="008F7D98">
            <w:pPr>
              <w:pStyle w:val="ListBullet"/>
              <w:rPr>
                <w:lang w:val="en-NZ"/>
              </w:rPr>
            </w:pPr>
            <w:r w:rsidRPr="008F7D98">
              <w:t>technical features, design</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Promotional activities</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advertising in national, suburban or local newspapers</w:t>
            </w:r>
          </w:p>
          <w:p w:rsidR="00000000" w:rsidRPr="008F7D98" w:rsidP="008F7D98">
            <w:pPr>
              <w:pStyle w:val="ListBullet"/>
            </w:pPr>
            <w:r w:rsidRPr="008F7D98">
              <w:t>advertising on radio or television</w:t>
            </w:r>
          </w:p>
          <w:p w:rsidR="00000000" w:rsidRPr="008F7D98" w:rsidP="008F7D98">
            <w:pPr>
              <w:pStyle w:val="ListBullet"/>
            </w:pPr>
            <w:r w:rsidRPr="008F7D98">
              <w:t>canvassing</w:t>
            </w:r>
          </w:p>
          <w:p w:rsidR="00000000" w:rsidRPr="008F7D98" w:rsidP="008F7D98">
            <w:pPr>
              <w:pStyle w:val="ListBullet"/>
            </w:pPr>
            <w:r w:rsidRPr="008F7D98">
              <w:t>development of networks and strategic alliances</w:t>
            </w:r>
          </w:p>
          <w:p w:rsidR="00000000" w:rsidRPr="008F7D98" w:rsidP="008F7D98">
            <w:pPr>
              <w:pStyle w:val="ListBullet"/>
            </w:pPr>
            <w:r w:rsidRPr="008F7D98">
              <w:t>display posters</w:t>
            </w:r>
          </w:p>
          <w:p w:rsidR="00000000" w:rsidRPr="008F7D98" w:rsidP="008F7D98">
            <w:pPr>
              <w:pStyle w:val="ListBullet"/>
            </w:pPr>
            <w:r w:rsidRPr="008F7D98">
              <w:t>exhibitions, in-store promotions</w:t>
            </w:r>
          </w:p>
          <w:p w:rsidR="00000000" w:rsidRPr="008F7D98" w:rsidP="008F7D98">
            <w:pPr>
              <w:pStyle w:val="ListBullet"/>
            </w:pPr>
            <w:r w:rsidRPr="008F7D98">
              <w:t>involvement in community projects</w:t>
            </w:r>
          </w:p>
          <w:p w:rsidR="00000000" w:rsidRPr="008F7D98" w:rsidP="008F7D98">
            <w:pPr>
              <w:pStyle w:val="ListBullet"/>
            </w:pPr>
            <w:r w:rsidRPr="008F7D98">
              <w:t>mail drops</w:t>
            </w:r>
          </w:p>
          <w:p w:rsidR="00000000" w:rsidRPr="008F7D98" w:rsidP="008F7D98">
            <w:pPr>
              <w:pStyle w:val="ListBullet"/>
            </w:pPr>
            <w:r w:rsidRPr="008F7D98">
              <w:t>professional/i</w:t>
            </w:r>
            <w:r w:rsidRPr="008F7D98">
              <w:t>ndustry journals</w:t>
            </w:r>
          </w:p>
          <w:p w:rsidR="00000000" w:rsidRPr="008F7D98" w:rsidP="008F7D98">
            <w:pPr>
              <w:pStyle w:val="ListBullet"/>
            </w:pPr>
            <w:r w:rsidRPr="008F7D98">
              <w:t>sponsorship</w:t>
            </w:r>
          </w:p>
          <w:p w:rsidR="00000000" w:rsidRPr="008F7D98" w:rsidP="008F7D98">
            <w:pPr>
              <w:pStyle w:val="ListBullet"/>
            </w:pPr>
            <w:r w:rsidRPr="008F7D98">
              <w:t>staff development programs to enhance customer service orientation</w:t>
            </w:r>
          </w:p>
          <w:p w:rsidR="00000000" w:rsidRPr="008F7D98" w:rsidP="008F7D98">
            <w:pPr>
              <w:pStyle w:val="ListBullet"/>
            </w:pPr>
            <w:r w:rsidRPr="008F7D98">
              <w:t>website</w:t>
            </w:r>
          </w:p>
          <w:p w:rsidR="00000000" w:rsidP="008F7D98">
            <w:pPr>
              <w:pStyle w:val="ListBullet"/>
              <w:rPr>
                <w:lang w:val="en-NZ"/>
              </w:rPr>
            </w:pPr>
            <w:r w:rsidRPr="008F7D98">
              <w:t>word of mouth, referral, testimonials</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Performance gaps</w:t>
            </w:r>
            <w:r w:rsidRPr="008F7D9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over achievement of performance targets</w:t>
            </w:r>
          </w:p>
          <w:p w:rsidR="00000000" w:rsidP="008F7D98">
            <w:pPr>
              <w:pStyle w:val="ListBullet"/>
              <w:rPr>
                <w:lang w:val="en-NZ"/>
              </w:rPr>
            </w:pPr>
            <w:r w:rsidRPr="008F7D98">
              <w:t>under achievement of performance targets</w:t>
            </w:r>
          </w:p>
        </w:tc>
      </w:tr>
      <w:tr w:rsidTr="008926DE">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BoldandItalics"/>
              </w:rPr>
              <w:t>Customer reaction</w:t>
            </w:r>
            <w:r w:rsidRPr="008F7D98">
              <w:t xml:space="preserve"> may be determined through:</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ListBullet"/>
            </w:pPr>
            <w:r w:rsidRPr="008F7D98">
              <w:t>customer meetings, focus groups</w:t>
            </w:r>
          </w:p>
          <w:p w:rsidR="00000000" w:rsidRPr="008F7D98" w:rsidP="008F7D98">
            <w:pPr>
              <w:pStyle w:val="ListBullet"/>
            </w:pPr>
            <w:r w:rsidRPr="008F7D98">
              <w:t xml:space="preserve">identification of new business opportunities </w:t>
            </w:r>
          </w:p>
          <w:p w:rsidR="00000000" w:rsidRPr="008F7D98" w:rsidP="008F7D98">
            <w:pPr>
              <w:pStyle w:val="ListBullet"/>
            </w:pPr>
            <w:r w:rsidRPr="008F7D98">
              <w:t>informal discussion</w:t>
            </w:r>
          </w:p>
          <w:p w:rsidR="00000000" w:rsidRPr="008F7D98" w:rsidP="008F7D98">
            <w:pPr>
              <w:pStyle w:val="ListBullet"/>
            </w:pPr>
            <w:r w:rsidRPr="008F7D98">
              <w:t>sales to contact ratio</w:t>
            </w:r>
          </w:p>
          <w:p w:rsidR="00000000" w:rsidRPr="008F7D98" w:rsidP="008F7D98">
            <w:pPr>
              <w:pStyle w:val="ListBullet"/>
            </w:pPr>
            <w:r w:rsidRPr="008F7D98">
              <w:t>survey/other feedback mechanisms</w:t>
            </w:r>
          </w:p>
          <w:p w:rsidR="00000000" w:rsidRPr="008F7D98" w:rsidP="008F7D98">
            <w:pPr>
              <w:pStyle w:val="ListBullet"/>
            </w:pPr>
            <w:r w:rsidRPr="008F7D98">
              <w:t>trend analysis</w:t>
            </w:r>
          </w:p>
        </w:tc>
      </w:tr>
    </w:tbl>
    <w:p w:rsidR="008926DE" w:rsidP="008F7D98">
      <w:pPr>
        <w:pStyle w:val="BodyText"/>
      </w:pPr>
    </w:p>
    <w:p w:rsidR="008926DE" w:rsidP="008F7D98">
      <w:pPr>
        <w:pStyle w:val="BodyText"/>
      </w:pPr>
    </w:p>
    <w:p w:rsidR="00000000" w:rsidRPr="008F7D98" w:rsidP="008F7D98">
      <w:pPr>
        <w:pStyle w:val="Heading1"/>
      </w:pPr>
      <w:bookmarkStart w:id="12" w:name="O_67814"/>
      <w:bookmarkEnd w:id="12"/>
      <w:r w:rsidRPr="008F7D98">
        <w:t>Unit Sector(s)</w:t>
      </w:r>
    </w:p>
    <w:tbl>
      <w:tblPr>
        <w:tblW w:w="0" w:type="auto"/>
        <w:tblLayout w:type="fixed"/>
        <w:tblCellMar>
          <w:left w:w="62" w:type="dxa"/>
          <w:right w:w="62" w:type="dxa"/>
        </w:tblCellMar>
        <w:tblLook w:val="0000"/>
      </w:tblPr>
      <w:tblGrid>
        <w:gridCol w:w="2654"/>
        <w:gridCol w:w="5868"/>
      </w:tblGrid>
      <w:tr w:rsidTr="008926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13" w:name="O_154593"/>
      <w:bookmarkEnd w:id="13"/>
      <w:r w:rsidRPr="008F7D98">
        <w:t>Competency field</w:t>
      </w:r>
    </w:p>
    <w:tbl>
      <w:tblPr>
        <w:tblW w:w="0" w:type="auto"/>
        <w:tblLayout w:type="fixed"/>
        <w:tblCellMar>
          <w:left w:w="62" w:type="dxa"/>
          <w:right w:w="62" w:type="dxa"/>
        </w:tblCellMar>
        <w:tblLook w:val="0000"/>
      </w:tblPr>
      <w:tblGrid>
        <w:gridCol w:w="2774"/>
        <w:gridCol w:w="5748"/>
      </w:tblGrid>
      <w:tr w:rsidTr="008926D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r w:rsidRPr="008F7D98">
              <w:t>Management and Leadership - Small and Micro Business</w:t>
            </w:r>
          </w:p>
        </w:tc>
      </w:tr>
    </w:tbl>
    <w:p w:rsidR="00000000" w:rsidRPr="008F7D98" w:rsidP="008F7D98">
      <w:pPr>
        <w:pStyle w:val="BodyText"/>
      </w:pPr>
    </w:p>
    <w:p w:rsidR="00000000" w:rsidRPr="008F7D98" w:rsidP="008F7D98">
      <w:pPr>
        <w:pStyle w:val="AllowPageBreak"/>
      </w:pPr>
    </w:p>
    <w:p w:rsidR="00000000" w:rsidRPr="008F7D98" w:rsidP="008F7D98">
      <w:pPr>
        <w:pStyle w:val="Heading1"/>
      </w:pPr>
      <w:bookmarkStart w:id="14" w:name="O_154592"/>
      <w:bookmarkEnd w:id="14"/>
      <w:r w:rsidRPr="008F7D98">
        <w:t>Co-requisite units</w:t>
      </w:r>
    </w:p>
    <w:tbl>
      <w:tblPr>
        <w:tblW w:w="0" w:type="auto"/>
        <w:tblLayout w:type="fixed"/>
        <w:tblCellMar>
          <w:left w:w="62" w:type="dxa"/>
          <w:right w:w="62" w:type="dxa"/>
        </w:tblCellMar>
        <w:tblLook w:val="0000"/>
      </w:tblPr>
      <w:tblGrid>
        <w:gridCol w:w="2641"/>
        <w:gridCol w:w="1322"/>
        <w:gridCol w:w="4559"/>
      </w:tblGrid>
      <w:tr w:rsidTr="008926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r w:rsidRPr="008F7D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p>
        </w:tc>
      </w:tr>
      <w:tr w:rsidTr="008926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98">
            <w:pPr>
              <w:pStyle w:val="BodyText"/>
              <w:rPr>
                <w:lang w:val="en-NZ"/>
              </w:rPr>
            </w:pPr>
          </w:p>
        </w:tc>
      </w:tr>
      <w:tr w:rsidTr="008926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98" w:rsidP="008F7D98">
            <w:pPr>
              <w:pStyle w:val="BodyText"/>
            </w:pPr>
          </w:p>
        </w:tc>
      </w:tr>
    </w:tbl>
    <w:p w:rsidR="00000000" w:rsidRPr="008F7D98" w:rsidP="008F7D98">
      <w:pPr>
        <w:pStyle w:val="BodyText"/>
      </w:pPr>
    </w:p>
    <w:p w:rsidR="00000000" w:rsidRPr="008F7D98" w:rsidP="008F7D98"/>
    <w:sectPr w:rsidSect="008F7D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6DE" w:rsidP="00892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DE" w:rsidP="008F7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26DE" w:rsidP="008F7D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26DE" w:rsidP="008F7D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6DE" w:rsidP="008926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DE" w:rsidP="008F7D98">
    <w:pPr>
      <w:pStyle w:val="Header"/>
      <w:framePr w:wrap="around"/>
    </w:pPr>
    <w:r>
      <w:fldChar w:fldCharType="begin"/>
    </w:r>
    <w:r>
      <w:instrText xml:space="preserve"> TITLE   \* MERGEFORMAT </w:instrText>
    </w:r>
    <w:r>
      <w:fldChar w:fldCharType="separate"/>
    </w:r>
    <w:r>
      <w:t>BSBSMB403A Market the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26DE" w:rsidP="008F7D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8645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2A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D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D98"/>
    <w:pPr>
      <w:spacing w:before="360" w:after="60"/>
      <w:outlineLvl w:val="0"/>
    </w:pPr>
    <w:rPr>
      <w:sz w:val="32"/>
    </w:rPr>
  </w:style>
  <w:style w:type="paragraph" w:styleId="Heading2">
    <w:name w:val="heading 2"/>
    <w:basedOn w:val="HeadingBase"/>
    <w:next w:val="BodyText"/>
    <w:link w:val="Heading2Char"/>
    <w:qFormat/>
    <w:rsid w:val="008F7D98"/>
    <w:pPr>
      <w:keepLines/>
      <w:spacing w:before="240" w:after="120"/>
      <w:outlineLvl w:val="1"/>
    </w:pPr>
    <w:rPr>
      <w:sz w:val="28"/>
      <w:szCs w:val="40"/>
    </w:rPr>
  </w:style>
  <w:style w:type="paragraph" w:styleId="Heading3">
    <w:name w:val="heading 3"/>
    <w:basedOn w:val="HeadingBase"/>
    <w:next w:val="BodyText"/>
    <w:link w:val="Heading3Char"/>
    <w:qFormat/>
    <w:rsid w:val="008F7D98"/>
    <w:pPr>
      <w:spacing w:before="180" w:after="120"/>
      <w:outlineLvl w:val="2"/>
    </w:pPr>
    <w:rPr>
      <w:spacing w:val="-10"/>
      <w:kern w:val="32"/>
    </w:rPr>
  </w:style>
  <w:style w:type="paragraph" w:styleId="Heading4">
    <w:name w:val="heading 4"/>
    <w:basedOn w:val="HeadingBase"/>
    <w:next w:val="BodyText"/>
    <w:link w:val="Heading4Char"/>
    <w:qFormat/>
    <w:rsid w:val="008F7D98"/>
    <w:pPr>
      <w:spacing w:before="160" w:after="120"/>
      <w:outlineLvl w:val="3"/>
    </w:pPr>
    <w:rPr>
      <w:sz w:val="22"/>
    </w:rPr>
  </w:style>
  <w:style w:type="paragraph" w:styleId="Heading5">
    <w:name w:val="heading 5"/>
    <w:basedOn w:val="HeadingBase"/>
    <w:next w:val="Normal"/>
    <w:link w:val="Heading5Char"/>
    <w:qFormat/>
    <w:rsid w:val="008F7D98"/>
    <w:pPr>
      <w:spacing w:before="80"/>
      <w:outlineLvl w:val="4"/>
    </w:pPr>
    <w:rPr>
      <w:color w:val="918585"/>
      <w:sz w:val="20"/>
    </w:rPr>
  </w:style>
  <w:style w:type="paragraph" w:styleId="Heading6">
    <w:name w:val="heading 6"/>
    <w:basedOn w:val="HeadingBase"/>
    <w:next w:val="Normal"/>
    <w:link w:val="Heading6Char"/>
    <w:qFormat/>
    <w:rsid w:val="008F7D98"/>
    <w:pPr>
      <w:spacing w:before="60"/>
      <w:outlineLvl w:val="5"/>
    </w:pPr>
    <w:rPr>
      <w:color w:val="918585"/>
      <w:sz w:val="20"/>
    </w:rPr>
  </w:style>
  <w:style w:type="paragraph" w:styleId="Heading7">
    <w:name w:val="heading 7"/>
    <w:basedOn w:val="Normal"/>
    <w:next w:val="Normal"/>
    <w:link w:val="Heading7Char"/>
    <w:qFormat/>
    <w:rsid w:val="008F7D98"/>
    <w:pPr>
      <w:ind w:left="720"/>
      <w:outlineLvl w:val="6"/>
    </w:pPr>
    <w:rPr>
      <w:i/>
    </w:rPr>
  </w:style>
  <w:style w:type="paragraph" w:styleId="Heading8">
    <w:name w:val="heading 8"/>
    <w:basedOn w:val="Normal"/>
    <w:next w:val="Normal"/>
    <w:link w:val="Heading8Char"/>
    <w:qFormat/>
    <w:rsid w:val="008F7D98"/>
    <w:pPr>
      <w:ind w:left="720"/>
      <w:outlineLvl w:val="7"/>
    </w:pPr>
    <w:rPr>
      <w:i/>
    </w:rPr>
  </w:style>
  <w:style w:type="paragraph" w:styleId="Heading9">
    <w:name w:val="heading 9"/>
    <w:basedOn w:val="Normal"/>
    <w:next w:val="Normal"/>
    <w:link w:val="Heading9Char"/>
    <w:qFormat/>
    <w:rsid w:val="008F7D98"/>
    <w:pPr>
      <w:ind w:left="720"/>
      <w:outlineLvl w:val="8"/>
    </w:pPr>
    <w:rPr>
      <w:i/>
    </w:rPr>
  </w:style>
  <w:style w:type="character" w:default="1" w:styleId="DefaultParagraphFont">
    <w:name w:val="Default Paragraph Font"/>
    <w:uiPriority w:val="1"/>
    <w:unhideWhenUsed/>
    <w:rsid w:val="008F7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D98"/>
  </w:style>
  <w:style w:type="character" w:customStyle="1" w:styleId="Heading1Char">
    <w:name w:val="Heading 1 Char"/>
    <w:basedOn w:val="DefaultParagraphFont"/>
    <w:link w:val="Heading1"/>
    <w:rsid w:val="008F7D98"/>
    <w:rPr>
      <w:rFonts w:ascii="Times New Roman" w:eastAsia="Times New Roman" w:hAnsi="Times New Roman" w:cs="Times New Roman"/>
      <w:b/>
      <w:sz w:val="32"/>
      <w:szCs w:val="20"/>
      <w:lang w:eastAsia="en-US"/>
    </w:rPr>
  </w:style>
  <w:style w:type="paragraph" w:styleId="BodyText">
    <w:name w:val="Body Text"/>
    <w:basedOn w:val="Normal"/>
    <w:link w:val="BodyTextChar"/>
    <w:rsid w:val="008F7D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D98"/>
    <w:rPr>
      <w:rFonts w:ascii="Times New Roman" w:eastAsia="Times New Roman" w:hAnsi="Times New Roman" w:cs="Times New Roman"/>
      <w:sz w:val="24"/>
      <w:lang w:val="en-US" w:eastAsia="en-US"/>
    </w:rPr>
  </w:style>
  <w:style w:type="paragraph" w:styleId="Footer">
    <w:name w:val="footer"/>
    <w:basedOn w:val="Normal"/>
    <w:link w:val="FooterChar"/>
    <w:rsid w:val="008F7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D98"/>
    <w:rPr>
      <w:rFonts w:ascii="Times New Roman" w:eastAsia="Times New Roman" w:hAnsi="Times New Roman" w:cs="Times New Roman"/>
      <w:sz w:val="16"/>
      <w:lang w:val="en-US" w:eastAsia="en-US"/>
    </w:rPr>
  </w:style>
  <w:style w:type="paragraph" w:styleId="List">
    <w:name w:val="List"/>
    <w:basedOn w:val="BodyText"/>
    <w:next w:val="BodyText"/>
    <w:rsid w:val="008F7D98"/>
    <w:pPr>
      <w:tabs>
        <w:tab w:val="left" w:pos="340"/>
      </w:tabs>
      <w:spacing w:before="60" w:after="60"/>
      <w:ind w:left="340" w:hanging="340"/>
    </w:pPr>
  </w:style>
  <w:style w:type="paragraph" w:styleId="ListBullet">
    <w:name w:val="List Bullet"/>
    <w:basedOn w:val="List"/>
    <w:rsid w:val="008F7D98"/>
    <w:pPr>
      <w:numPr>
        <w:numId w:val="12"/>
      </w:numPr>
      <w:tabs>
        <w:tab w:val="clear" w:pos="340"/>
      </w:tabs>
      <w:spacing w:before="40" w:after="40"/>
    </w:pPr>
  </w:style>
  <w:style w:type="character" w:customStyle="1" w:styleId="SpecialBold">
    <w:name w:val="Special Bold"/>
    <w:basedOn w:val="DefaultParagraphFont"/>
    <w:rsid w:val="008F7D98"/>
    <w:rPr>
      <w:b/>
      <w:spacing w:val="0"/>
    </w:rPr>
  </w:style>
  <w:style w:type="paragraph" w:styleId="Header">
    <w:name w:val="header"/>
    <w:basedOn w:val="Normal"/>
    <w:link w:val="HeaderChar"/>
    <w:rsid w:val="008F7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D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D98"/>
    <w:pPr>
      <w:spacing w:before="240" w:after="120"/>
      <w:outlineLvl w:val="0"/>
    </w:pPr>
    <w:rPr>
      <w:rFonts w:ascii="Times New Roman" w:hAnsi="Times New Roman"/>
      <w:b/>
      <w:sz w:val="28"/>
    </w:rPr>
  </w:style>
  <w:style w:type="paragraph" w:customStyle="1" w:styleId="AllowPageBreak">
    <w:name w:val="AllowPageBreak"/>
    <w:rsid w:val="008F7D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D98"/>
    <w:pPr>
      <w:tabs>
        <w:tab w:val="left" w:pos="680"/>
      </w:tabs>
      <w:spacing w:before="60" w:after="60"/>
      <w:ind w:left="680" w:hanging="340"/>
    </w:pPr>
  </w:style>
  <w:style w:type="character" w:customStyle="1" w:styleId="BoldandItalics">
    <w:name w:val="Bold and Italics"/>
    <w:qFormat/>
    <w:rsid w:val="008F7D98"/>
    <w:rPr>
      <w:b/>
      <w:i/>
      <w:u w:val="none"/>
    </w:rPr>
  </w:style>
  <w:style w:type="character" w:customStyle="1" w:styleId="Heading2Char">
    <w:name w:val="Heading 2 Char"/>
    <w:basedOn w:val="DefaultParagraphFont"/>
    <w:link w:val="Heading2"/>
    <w:rsid w:val="008F7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D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D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D98"/>
    <w:rPr>
      <w:rFonts w:ascii="Courier New" w:eastAsia="Times New Roman" w:hAnsi="Courier New" w:cs="Times New Roman"/>
      <w:i/>
      <w:szCs w:val="20"/>
      <w:lang w:val="en-US" w:eastAsia="en-US"/>
    </w:rPr>
  </w:style>
  <w:style w:type="paragraph" w:customStyle="1" w:styleId="HeadingBase">
    <w:name w:val="Heading Base"/>
    <w:rsid w:val="008F7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D98"/>
    <w:pPr>
      <w:tabs>
        <w:tab w:val="right" w:leader="dot" w:pos="9072"/>
      </w:tabs>
      <w:ind w:left="567"/>
    </w:pPr>
    <w:rPr>
      <w:szCs w:val="22"/>
    </w:rPr>
  </w:style>
  <w:style w:type="paragraph" w:customStyle="1" w:styleId="TOCBase">
    <w:name w:val="TOC Base"/>
    <w:rsid w:val="008F7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D98"/>
    <w:pPr>
      <w:tabs>
        <w:tab w:val="right" w:leader="dot" w:pos="9072"/>
      </w:tabs>
      <w:spacing w:before="40" w:after="40"/>
      <w:ind w:left="284"/>
    </w:pPr>
    <w:rPr>
      <w:rFonts w:ascii="Times New Roman" w:hAnsi="Times New Roman"/>
    </w:rPr>
  </w:style>
  <w:style w:type="paragraph" w:styleId="TOC1">
    <w:name w:val="toc 1"/>
    <w:basedOn w:val="TOCBase"/>
    <w:next w:val="Normal"/>
    <w:rsid w:val="008F7D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D98"/>
    <w:pPr>
      <w:spacing w:before="5040"/>
      <w:jc w:val="center"/>
    </w:pPr>
    <w:rPr>
      <w:sz w:val="48"/>
      <w:szCs w:val="72"/>
      <w:lang w:val="en-US"/>
    </w:rPr>
  </w:style>
  <w:style w:type="character" w:customStyle="1" w:styleId="TitleChar">
    <w:name w:val="Title Char"/>
    <w:basedOn w:val="DefaultParagraphFont"/>
    <w:link w:val="Title"/>
    <w:rsid w:val="008F7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D98"/>
    <w:pPr>
      <w:tabs>
        <w:tab w:val="left" w:pos="3600"/>
        <w:tab w:val="left" w:pos="3958"/>
      </w:tabs>
    </w:pPr>
  </w:style>
  <w:style w:type="paragraph" w:customStyle="1" w:styleId="Note">
    <w:name w:val="Note"/>
    <w:basedOn w:val="BodyText"/>
    <w:rsid w:val="008F7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D98"/>
    <w:pPr>
      <w:framePr w:wrap="auto" w:hAnchor="text" w:y="6049"/>
    </w:pPr>
    <w:rPr>
      <w:color w:val="000000"/>
      <w:sz w:val="40"/>
    </w:rPr>
  </w:style>
  <w:style w:type="paragraph" w:customStyle="1" w:styleId="TOCTitle">
    <w:name w:val="TOCTitle"/>
    <w:basedOn w:val="Heading1"/>
    <w:rsid w:val="008F7D98"/>
    <w:pPr>
      <w:spacing w:after="240"/>
      <w:jc w:val="center"/>
      <w:outlineLvl w:val="9"/>
    </w:pPr>
    <w:rPr>
      <w:caps/>
    </w:rPr>
  </w:style>
  <w:style w:type="paragraph" w:customStyle="1" w:styleId="Version">
    <w:name w:val="Version"/>
    <w:rsid w:val="008F7D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D98"/>
    <w:pPr>
      <w:numPr>
        <w:numId w:val="13"/>
      </w:numPr>
      <w:tabs>
        <w:tab w:val="clear" w:pos="680"/>
      </w:tabs>
    </w:pPr>
  </w:style>
  <w:style w:type="paragraph" w:styleId="Index1">
    <w:name w:val="index 1"/>
    <w:basedOn w:val="Normal"/>
    <w:next w:val="Normal"/>
    <w:semiHidden/>
    <w:rsid w:val="008F7D98"/>
    <w:pPr>
      <w:keepNext w:val="0"/>
      <w:tabs>
        <w:tab w:val="right" w:pos="4176"/>
      </w:tabs>
      <w:ind w:left="198" w:hanging="198"/>
    </w:pPr>
    <w:rPr>
      <w:rFonts w:ascii="Garamond" w:hAnsi="Garamond"/>
    </w:rPr>
  </w:style>
  <w:style w:type="paragraph" w:styleId="IndexHeading">
    <w:name w:val="index heading"/>
    <w:basedOn w:val="Normal"/>
    <w:next w:val="Index1"/>
    <w:semiHidden/>
    <w:rsid w:val="008F7D98"/>
    <w:pPr>
      <w:spacing w:before="120" w:after="120"/>
    </w:pPr>
    <w:rPr>
      <w:rFonts w:ascii="Arial" w:hAnsi="Arial"/>
      <w:b/>
      <w:color w:val="918585"/>
      <w:sz w:val="24"/>
    </w:rPr>
  </w:style>
  <w:style w:type="paragraph" w:customStyle="1" w:styleId="Chapter">
    <w:name w:val="Chapter"/>
    <w:basedOn w:val="Normal"/>
    <w:rsid w:val="008F7D98"/>
    <w:pPr>
      <w:spacing w:before="240"/>
    </w:pPr>
    <w:rPr>
      <w:rFonts w:ascii="Times New Roman" w:hAnsi="Times New Roman"/>
      <w:smallCaps/>
      <w:spacing w:val="80"/>
      <w:sz w:val="28"/>
    </w:rPr>
  </w:style>
  <w:style w:type="paragraph" w:customStyle="1" w:styleId="InChapter">
    <w:name w:val="InChapter"/>
    <w:basedOn w:val="Heading3"/>
    <w:rsid w:val="008F7D98"/>
    <w:pPr>
      <w:spacing w:after="240"/>
      <w:outlineLvl w:val="9"/>
    </w:pPr>
    <w:rPr>
      <w:noProof/>
    </w:rPr>
  </w:style>
  <w:style w:type="paragraph" w:styleId="Index2">
    <w:name w:val="index 2"/>
    <w:basedOn w:val="Normal"/>
    <w:next w:val="Normal"/>
    <w:semiHidden/>
    <w:rsid w:val="008F7D98"/>
    <w:pPr>
      <w:tabs>
        <w:tab w:val="right" w:pos="4176"/>
      </w:tabs>
      <w:ind w:left="568" w:hanging="284"/>
    </w:pPr>
    <w:rPr>
      <w:rFonts w:ascii="Garamond" w:hAnsi="Garamond"/>
    </w:rPr>
  </w:style>
  <w:style w:type="paragraph" w:customStyle="1" w:styleId="Byline">
    <w:name w:val="Byline"/>
    <w:rsid w:val="008F7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D98"/>
    <w:pPr>
      <w:tabs>
        <w:tab w:val="clear" w:pos="3600"/>
        <w:tab w:val="clear" w:pos="3958"/>
      </w:tabs>
      <w:jc w:val="right"/>
    </w:pPr>
  </w:style>
  <w:style w:type="character" w:styleId="Emphasis">
    <w:name w:val="Emphasis"/>
    <w:basedOn w:val="DefaultParagraphFont"/>
    <w:qFormat/>
    <w:rsid w:val="008F7D98"/>
    <w:rPr>
      <w:i/>
    </w:rPr>
  </w:style>
  <w:style w:type="paragraph" w:styleId="Caption">
    <w:name w:val="caption"/>
    <w:basedOn w:val="BodyText"/>
    <w:next w:val="Normal"/>
    <w:qFormat/>
    <w:rsid w:val="008F7D98"/>
    <w:pPr>
      <w:framePr w:w="2268" w:hSpace="181" w:vSpace="181" w:wrap="around" w:vAnchor="text" w:hAnchor="page" w:x="1135" w:y="285" w:anchorLock="1"/>
    </w:pPr>
    <w:rPr>
      <w:i/>
    </w:rPr>
  </w:style>
  <w:style w:type="paragraph" w:customStyle="1" w:styleId="MiniTOCTitle">
    <w:name w:val="MiniTOCTitle"/>
    <w:basedOn w:val="Heading4"/>
    <w:rsid w:val="008F7D98"/>
    <w:pPr>
      <w:spacing w:before="240"/>
      <w:outlineLvl w:val="9"/>
    </w:pPr>
    <w:rPr>
      <w:noProof/>
      <w:sz w:val="24"/>
    </w:rPr>
  </w:style>
  <w:style w:type="paragraph" w:customStyle="1" w:styleId="MiniTOCItem">
    <w:name w:val="MiniTOCItem"/>
    <w:basedOn w:val="ListBullet"/>
    <w:rsid w:val="008F7D98"/>
    <w:pPr>
      <w:numPr>
        <w:numId w:val="0"/>
      </w:numPr>
      <w:tabs>
        <w:tab w:val="right" w:leader="dot" w:pos="6521"/>
      </w:tabs>
      <w:spacing w:before="0" w:after="0"/>
    </w:pPr>
  </w:style>
  <w:style w:type="paragraph" w:customStyle="1" w:styleId="TOFTitle">
    <w:name w:val="TOFTitle"/>
    <w:basedOn w:val="TOCTitle"/>
    <w:rsid w:val="008F7D98"/>
  </w:style>
  <w:style w:type="paragraph" w:styleId="TableofFigures">
    <w:name w:val="table of figures"/>
    <w:basedOn w:val="Normal"/>
    <w:next w:val="Normal"/>
    <w:semiHidden/>
    <w:rsid w:val="008F7D98"/>
    <w:pPr>
      <w:tabs>
        <w:tab w:val="right" w:leader="dot" w:pos="9072"/>
      </w:tabs>
      <w:ind w:left="970" w:hanging="403"/>
    </w:pPr>
    <w:rPr>
      <w:rFonts w:ascii="Times New Roman" w:hAnsi="Times New Roman"/>
      <w:b/>
    </w:rPr>
  </w:style>
  <w:style w:type="paragraph" w:styleId="ListNumber">
    <w:name w:val="List Number"/>
    <w:basedOn w:val="List"/>
    <w:rsid w:val="008F7D98"/>
    <w:pPr>
      <w:numPr>
        <w:numId w:val="10"/>
      </w:numPr>
    </w:pPr>
  </w:style>
  <w:style w:type="character" w:customStyle="1" w:styleId="WingdingSymbols">
    <w:name w:val="Wingding Symbols"/>
    <w:rsid w:val="008F7D98"/>
    <w:rPr>
      <w:rFonts w:ascii="Wingdings" w:hAnsi="Wingdings"/>
    </w:rPr>
  </w:style>
  <w:style w:type="paragraph" w:customStyle="1" w:styleId="TableHeading">
    <w:name w:val="Table Heading"/>
    <w:basedOn w:val="HeadingBase"/>
    <w:rsid w:val="008F7D98"/>
    <w:pPr>
      <w:keepLines/>
      <w:pBdr>
        <w:bottom w:val="single" w:sz="6" w:space="1" w:color="918585"/>
      </w:pBdr>
      <w:spacing w:before="240"/>
    </w:pPr>
  </w:style>
  <w:style w:type="character" w:customStyle="1" w:styleId="HotSpot">
    <w:name w:val="HotSpot"/>
    <w:rsid w:val="008F7D98"/>
    <w:rPr>
      <w:color w:val="0033CC"/>
      <w:u w:val="none"/>
    </w:rPr>
  </w:style>
  <w:style w:type="paragraph" w:customStyle="1" w:styleId="BodyTextRight">
    <w:name w:val="Body Text Right"/>
    <w:basedOn w:val="BodyText"/>
    <w:rsid w:val="008F7D98"/>
    <w:pPr>
      <w:spacing w:before="0" w:after="0"/>
      <w:jc w:val="right"/>
    </w:pPr>
  </w:style>
  <w:style w:type="paragraph" w:styleId="Index3">
    <w:name w:val="index 3"/>
    <w:basedOn w:val="ListNumber2"/>
    <w:next w:val="Normal"/>
    <w:semiHidden/>
    <w:rsid w:val="008F7D98"/>
    <w:pPr>
      <w:numPr>
        <w:numId w:val="0"/>
      </w:numPr>
      <w:tabs>
        <w:tab w:val="right" w:leader="dot" w:pos="4176"/>
      </w:tabs>
    </w:pPr>
  </w:style>
  <w:style w:type="paragraph" w:styleId="ListNumber2">
    <w:name w:val="List Number 2"/>
    <w:basedOn w:val="List2"/>
    <w:rsid w:val="008F7D98"/>
    <w:pPr>
      <w:numPr>
        <w:numId w:val="9"/>
      </w:numPr>
      <w:tabs>
        <w:tab w:val="clear" w:pos="1060"/>
      </w:tabs>
    </w:pPr>
  </w:style>
  <w:style w:type="paragraph" w:customStyle="1" w:styleId="MarginNote">
    <w:name w:val="Margin Note"/>
    <w:basedOn w:val="BodyText"/>
    <w:rsid w:val="008F7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D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D98"/>
    <w:rPr>
      <w:sz w:val="32"/>
    </w:rPr>
  </w:style>
  <w:style w:type="paragraph" w:customStyle="1" w:styleId="HeadingProcedure">
    <w:name w:val="Heading Procedure"/>
    <w:basedOn w:val="HeadingBase"/>
    <w:next w:val="Normal"/>
    <w:rsid w:val="008F7D98"/>
    <w:pPr>
      <w:tabs>
        <w:tab w:val="left" w:pos="0"/>
      </w:tabs>
      <w:spacing w:before="120" w:after="60"/>
    </w:pPr>
    <w:rPr>
      <w:i/>
      <w:color w:val="918585"/>
      <w:sz w:val="22"/>
    </w:rPr>
  </w:style>
  <w:style w:type="paragraph" w:customStyle="1" w:styleId="TableBodyText">
    <w:name w:val="Table Body Text"/>
    <w:basedOn w:val="BodyText"/>
    <w:rsid w:val="008F7D98"/>
    <w:pPr>
      <w:spacing w:before="60" w:after="60"/>
    </w:pPr>
  </w:style>
  <w:style w:type="paragraph" w:styleId="ListContinue">
    <w:name w:val="List Continue"/>
    <w:basedOn w:val="List"/>
    <w:rsid w:val="008F7D98"/>
    <w:pPr>
      <w:ind w:firstLine="0"/>
    </w:pPr>
  </w:style>
  <w:style w:type="paragraph" w:customStyle="1" w:styleId="ListNote">
    <w:name w:val="List Note"/>
    <w:basedOn w:val="List"/>
    <w:rsid w:val="008F7D98"/>
    <w:pPr>
      <w:pBdr>
        <w:top w:val="single" w:sz="6" w:space="2" w:color="918585"/>
        <w:bottom w:val="single" w:sz="6" w:space="2" w:color="918585"/>
      </w:pBdr>
      <w:tabs>
        <w:tab w:val="left" w:pos="1021"/>
      </w:tabs>
      <w:ind w:firstLine="0"/>
    </w:pPr>
  </w:style>
  <w:style w:type="paragraph" w:customStyle="1" w:styleId="Warning">
    <w:name w:val="Warning"/>
    <w:basedOn w:val="BodyText"/>
    <w:rsid w:val="008F7D98"/>
    <w:pPr>
      <w:shd w:val="clear" w:color="auto" w:fill="D9D9D9"/>
      <w:tabs>
        <w:tab w:val="left" w:pos="992"/>
      </w:tabs>
      <w:ind w:left="119" w:right="119"/>
    </w:pPr>
    <w:rPr>
      <w:sz w:val="20"/>
    </w:rPr>
  </w:style>
  <w:style w:type="paragraph" w:customStyle="1" w:styleId="MarginIcons">
    <w:name w:val="Margin Icons"/>
    <w:basedOn w:val="BodyText"/>
    <w:rsid w:val="008F7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D98"/>
    <w:rPr>
      <w:rFonts w:ascii="Courier New" w:hAnsi="Courier New"/>
    </w:rPr>
  </w:style>
  <w:style w:type="paragraph" w:customStyle="1" w:styleId="NoteBullet">
    <w:name w:val="Note Bullet"/>
    <w:basedOn w:val="Note"/>
    <w:rsid w:val="008F7D98"/>
    <w:pPr>
      <w:tabs>
        <w:tab w:val="clear" w:pos="680"/>
      </w:tabs>
      <w:spacing w:before="60" w:after="60"/>
    </w:pPr>
  </w:style>
  <w:style w:type="paragraph" w:customStyle="1" w:styleId="SubHeading2">
    <w:name w:val="SubHeading2"/>
    <w:basedOn w:val="HeadingBase"/>
    <w:rsid w:val="008F7D98"/>
    <w:pPr>
      <w:spacing w:before="240" w:after="60"/>
    </w:pPr>
    <w:rPr>
      <w:sz w:val="20"/>
    </w:rPr>
  </w:style>
  <w:style w:type="paragraph" w:customStyle="1" w:styleId="SubHeading1">
    <w:name w:val="SubHeading1"/>
    <w:basedOn w:val="HeadingBase"/>
    <w:rsid w:val="008F7D98"/>
    <w:pPr>
      <w:spacing w:before="240" w:after="60"/>
    </w:pPr>
    <w:rPr>
      <w:color w:val="918585"/>
      <w:sz w:val="22"/>
    </w:rPr>
  </w:style>
  <w:style w:type="paragraph" w:customStyle="1" w:styleId="SideHeading">
    <w:name w:val="Side Heading"/>
    <w:basedOn w:val="HeadingBase"/>
    <w:rsid w:val="008F7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D98"/>
    <w:pPr>
      <w:tabs>
        <w:tab w:val="num" w:pos="360"/>
      </w:tabs>
    </w:pPr>
  </w:style>
  <w:style w:type="paragraph" w:styleId="PlainText">
    <w:name w:val="Plain Text"/>
    <w:basedOn w:val="Normal"/>
    <w:link w:val="PlainTextChar"/>
    <w:rsid w:val="008F7D98"/>
    <w:rPr>
      <w:sz w:val="20"/>
    </w:rPr>
  </w:style>
  <w:style w:type="character" w:customStyle="1" w:styleId="PlainTextChar">
    <w:name w:val="Plain Text Char"/>
    <w:basedOn w:val="DefaultParagraphFont"/>
    <w:link w:val="PlainText"/>
    <w:rsid w:val="008F7D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D98"/>
    <w:rPr>
      <w:b/>
      <w:smallCaps/>
    </w:rPr>
  </w:style>
  <w:style w:type="paragraph" w:customStyle="1" w:styleId="TableListNumber">
    <w:name w:val="Table List Number"/>
    <w:basedOn w:val="ListNumber"/>
    <w:rsid w:val="008F7D98"/>
    <w:pPr>
      <w:numPr>
        <w:numId w:val="0"/>
      </w:numPr>
    </w:pPr>
  </w:style>
  <w:style w:type="paragraph" w:styleId="TOC4">
    <w:name w:val="toc 4"/>
    <w:basedOn w:val="TOCBase"/>
    <w:next w:val="Normal"/>
    <w:semiHidden/>
    <w:rsid w:val="008F7D98"/>
    <w:pPr>
      <w:tabs>
        <w:tab w:val="right" w:leader="dot" w:pos="9071"/>
      </w:tabs>
      <w:ind w:left="1701"/>
    </w:pPr>
  </w:style>
  <w:style w:type="paragraph" w:customStyle="1" w:styleId="ListAlpha">
    <w:name w:val="List Alpha"/>
    <w:basedOn w:val="List"/>
    <w:rsid w:val="008F7D98"/>
    <w:pPr>
      <w:numPr>
        <w:numId w:val="8"/>
      </w:numPr>
    </w:pPr>
  </w:style>
  <w:style w:type="paragraph" w:customStyle="1" w:styleId="ListAlpha2">
    <w:name w:val="List Alpha 2"/>
    <w:basedOn w:val="List2"/>
    <w:rsid w:val="008F7D98"/>
    <w:pPr>
      <w:numPr>
        <w:numId w:val="7"/>
      </w:numPr>
    </w:pPr>
  </w:style>
  <w:style w:type="paragraph" w:styleId="List3">
    <w:name w:val="List 3"/>
    <w:basedOn w:val="BodyText"/>
    <w:rsid w:val="008F7D98"/>
    <w:pPr>
      <w:tabs>
        <w:tab w:val="left" w:pos="1021"/>
      </w:tabs>
      <w:spacing w:before="60" w:after="60"/>
      <w:ind w:left="1020" w:hanging="340"/>
    </w:pPr>
  </w:style>
  <w:style w:type="paragraph" w:styleId="List4">
    <w:name w:val="List 4"/>
    <w:basedOn w:val="BodyText"/>
    <w:rsid w:val="008F7D98"/>
    <w:pPr>
      <w:tabs>
        <w:tab w:val="left" w:pos="1361"/>
      </w:tabs>
      <w:spacing w:before="60" w:after="60"/>
      <w:ind w:left="1361" w:hanging="340"/>
    </w:pPr>
  </w:style>
  <w:style w:type="paragraph" w:styleId="List5">
    <w:name w:val="List 5"/>
    <w:basedOn w:val="BodyText"/>
    <w:rsid w:val="008F7D98"/>
    <w:pPr>
      <w:tabs>
        <w:tab w:val="left" w:pos="1701"/>
      </w:tabs>
      <w:spacing w:before="60" w:after="60"/>
      <w:ind w:left="1701" w:hanging="340"/>
    </w:pPr>
  </w:style>
  <w:style w:type="paragraph" w:styleId="ListBullet3">
    <w:name w:val="List Bullet 3"/>
    <w:basedOn w:val="List3"/>
    <w:rsid w:val="008F7D98"/>
    <w:pPr>
      <w:numPr>
        <w:numId w:val="14"/>
      </w:numPr>
      <w:tabs>
        <w:tab w:val="clear" w:pos="1021"/>
      </w:tabs>
      <w:ind w:left="1037" w:hanging="357"/>
    </w:pPr>
  </w:style>
  <w:style w:type="paragraph" w:styleId="ListBullet4">
    <w:name w:val="List Bullet 4"/>
    <w:basedOn w:val="List4"/>
    <w:rsid w:val="008F7D98"/>
    <w:pPr>
      <w:numPr>
        <w:numId w:val="2"/>
      </w:numPr>
    </w:pPr>
  </w:style>
  <w:style w:type="paragraph" w:styleId="ListBullet5">
    <w:name w:val="List Bullet 5"/>
    <w:basedOn w:val="List5"/>
    <w:rsid w:val="008F7D98"/>
    <w:pPr>
      <w:numPr>
        <w:numId w:val="3"/>
      </w:numPr>
    </w:pPr>
  </w:style>
  <w:style w:type="paragraph" w:styleId="ListContinue2">
    <w:name w:val="List Continue 2"/>
    <w:basedOn w:val="List2"/>
    <w:rsid w:val="008F7D98"/>
    <w:pPr>
      <w:ind w:firstLine="0"/>
    </w:pPr>
  </w:style>
  <w:style w:type="paragraph" w:styleId="ListContinue3">
    <w:name w:val="List Continue 3"/>
    <w:basedOn w:val="List3"/>
    <w:rsid w:val="008F7D98"/>
    <w:pPr>
      <w:ind w:left="1021" w:firstLine="0"/>
    </w:pPr>
  </w:style>
  <w:style w:type="paragraph" w:styleId="ListContinue4">
    <w:name w:val="List Continue 4"/>
    <w:basedOn w:val="List4"/>
    <w:rsid w:val="008F7D98"/>
    <w:pPr>
      <w:ind w:firstLine="0"/>
    </w:pPr>
  </w:style>
  <w:style w:type="paragraph" w:styleId="ListContinue5">
    <w:name w:val="List Continue 5"/>
    <w:basedOn w:val="List5"/>
    <w:rsid w:val="008F7D98"/>
    <w:pPr>
      <w:ind w:firstLine="0"/>
    </w:pPr>
  </w:style>
  <w:style w:type="paragraph" w:styleId="ListNumber3">
    <w:name w:val="List Number 3"/>
    <w:basedOn w:val="List3"/>
    <w:rsid w:val="008F7D98"/>
    <w:pPr>
      <w:numPr>
        <w:numId w:val="4"/>
      </w:numPr>
    </w:pPr>
  </w:style>
  <w:style w:type="paragraph" w:styleId="ListNumber4">
    <w:name w:val="List Number 4"/>
    <w:basedOn w:val="List4"/>
    <w:rsid w:val="008F7D98"/>
    <w:pPr>
      <w:numPr>
        <w:numId w:val="5"/>
      </w:numPr>
    </w:pPr>
  </w:style>
  <w:style w:type="paragraph" w:styleId="ListNumber5">
    <w:name w:val="List Number 5"/>
    <w:basedOn w:val="List5"/>
    <w:rsid w:val="008F7D98"/>
    <w:pPr>
      <w:numPr>
        <w:numId w:val="6"/>
      </w:numPr>
    </w:pPr>
  </w:style>
  <w:style w:type="paragraph" w:styleId="BlockText">
    <w:name w:val="Block Text"/>
    <w:basedOn w:val="Normal"/>
    <w:rsid w:val="008F7D98"/>
    <w:pPr>
      <w:spacing w:after="120"/>
      <w:ind w:left="1440" w:right="1440"/>
    </w:pPr>
  </w:style>
  <w:style w:type="character" w:customStyle="1" w:styleId="Subscript">
    <w:name w:val="Subscript"/>
    <w:basedOn w:val="DefaultParagraphFont"/>
    <w:rsid w:val="008F7D98"/>
    <w:rPr>
      <w:sz w:val="16"/>
      <w:vertAlign w:val="subscript"/>
    </w:rPr>
  </w:style>
  <w:style w:type="character" w:customStyle="1" w:styleId="Superscript">
    <w:name w:val="Superscript"/>
    <w:basedOn w:val="DefaultParagraphFont"/>
    <w:rsid w:val="008F7D98"/>
    <w:rPr>
      <w:sz w:val="16"/>
      <w:vertAlign w:val="superscript"/>
    </w:rPr>
  </w:style>
  <w:style w:type="character" w:customStyle="1" w:styleId="Symbols">
    <w:name w:val="Symbols"/>
    <w:basedOn w:val="DefaultParagraphFont"/>
    <w:rsid w:val="008F7D98"/>
    <w:rPr>
      <w:rFonts w:ascii="Symbol" w:hAnsi="Symbol"/>
    </w:rPr>
  </w:style>
  <w:style w:type="character" w:customStyle="1" w:styleId="MenuOptions">
    <w:name w:val="Menu Options"/>
    <w:basedOn w:val="DefaultParagraphFont"/>
    <w:rsid w:val="008F7D98"/>
    <w:rPr>
      <w:rFonts w:ascii="Arial Narrow" w:hAnsi="Arial Narrow"/>
      <w:smallCaps/>
    </w:rPr>
  </w:style>
  <w:style w:type="character" w:customStyle="1" w:styleId="Buttons">
    <w:name w:val="Buttons"/>
    <w:basedOn w:val="DefaultParagraphFont"/>
    <w:rsid w:val="008F7D98"/>
    <w:rPr>
      <w:b/>
    </w:rPr>
  </w:style>
  <w:style w:type="character" w:customStyle="1" w:styleId="Underlined">
    <w:name w:val="Underlined"/>
    <w:basedOn w:val="DefaultParagraphFont"/>
    <w:rsid w:val="008F7D98"/>
    <w:rPr>
      <w:u w:val="single"/>
    </w:rPr>
  </w:style>
  <w:style w:type="paragraph" w:customStyle="1" w:styleId="TableBodyTextRight">
    <w:name w:val="Table Body Text Right"/>
    <w:basedOn w:val="TableBodyText"/>
    <w:rsid w:val="008F7D98"/>
    <w:pPr>
      <w:widowControl w:val="0"/>
      <w:autoSpaceDE w:val="0"/>
      <w:autoSpaceDN w:val="0"/>
      <w:adjustRightInd w:val="0"/>
      <w:jc w:val="right"/>
    </w:pPr>
    <w:rPr>
      <w:rFonts w:cs="Arial"/>
      <w:szCs w:val="18"/>
    </w:rPr>
  </w:style>
  <w:style w:type="paragraph" w:customStyle="1" w:styleId="CopyrightText">
    <w:name w:val="Copyright Text"/>
    <w:basedOn w:val="BodyText"/>
    <w:rsid w:val="008F7D98"/>
    <w:rPr>
      <w:sz w:val="18"/>
    </w:rPr>
  </w:style>
  <w:style w:type="paragraph" w:customStyle="1" w:styleId="BodySmallRight">
    <w:name w:val="Body Small Right"/>
    <w:basedOn w:val="BodyTextRight"/>
    <w:rsid w:val="008F7D98"/>
    <w:rPr>
      <w:sz w:val="18"/>
      <w:szCs w:val="18"/>
    </w:rPr>
  </w:style>
  <w:style w:type="paragraph" w:customStyle="1" w:styleId="MarginEdition">
    <w:name w:val="Margin Edition"/>
    <w:basedOn w:val="MarginNote"/>
    <w:rsid w:val="008F7D98"/>
    <w:pPr>
      <w:spacing w:before="0" w:after="0"/>
    </w:pPr>
    <w:rPr>
      <w:rFonts w:ascii="Times New Roman" w:hAnsi="Times New Roman"/>
      <w:color w:val="999999"/>
    </w:rPr>
  </w:style>
  <w:style w:type="paragraph" w:customStyle="1" w:styleId="Spacer">
    <w:name w:val="Spacer"/>
    <w:basedOn w:val="Normal"/>
    <w:rsid w:val="008F7D98"/>
    <w:rPr>
      <w:sz w:val="2"/>
      <w:szCs w:val="2"/>
    </w:rPr>
  </w:style>
  <w:style w:type="character" w:customStyle="1" w:styleId="Small">
    <w:name w:val="Small"/>
    <w:basedOn w:val="DefaultParagraphFont"/>
    <w:rsid w:val="008F7D98"/>
    <w:rPr>
      <w:sz w:val="16"/>
    </w:rPr>
  </w:style>
  <w:style w:type="paragraph" w:customStyle="1" w:styleId="WideTable">
    <w:name w:val="Wide Table"/>
    <w:basedOn w:val="Normal"/>
    <w:rsid w:val="008F7D98"/>
    <w:pPr>
      <w:ind w:left="-1418"/>
    </w:pPr>
    <w:rPr>
      <w:sz w:val="2"/>
      <w:szCs w:val="2"/>
    </w:rPr>
  </w:style>
  <w:style w:type="character" w:styleId="PageNumber">
    <w:name w:val="page number"/>
    <w:basedOn w:val="DefaultParagraphFont"/>
    <w:rsid w:val="008F7D98"/>
  </w:style>
  <w:style w:type="paragraph" w:styleId="Quote">
    <w:name w:val="Quote"/>
    <w:basedOn w:val="Heading1"/>
    <w:link w:val="QuoteChar"/>
    <w:qFormat/>
    <w:rsid w:val="008F7D98"/>
    <w:rPr>
      <w:b w:val="0"/>
      <w:sz w:val="72"/>
      <w:szCs w:val="72"/>
      <w:lang w:val="en-NZ"/>
    </w:rPr>
  </w:style>
  <w:style w:type="character" w:customStyle="1" w:styleId="QuoteChar">
    <w:name w:val="Quote Char"/>
    <w:basedOn w:val="DefaultParagraphFont"/>
    <w:link w:val="Quote"/>
    <w:rsid w:val="008F7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D98"/>
    <w:pPr>
      <w:pageBreakBefore/>
    </w:pPr>
  </w:style>
  <w:style w:type="paragraph" w:customStyle="1" w:styleId="Border">
    <w:name w:val="Border"/>
    <w:basedOn w:val="Normal"/>
    <w:qFormat/>
    <w:rsid w:val="008F7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D98"/>
    <w:rPr>
      <w:b/>
      <w:bCs/>
      <w:i/>
      <w:iCs/>
      <w:color w:val="auto"/>
    </w:rPr>
  </w:style>
  <w:style w:type="paragraph" w:styleId="IntenseQuote">
    <w:name w:val="Intense Quote"/>
    <w:basedOn w:val="Normal"/>
    <w:next w:val="Normal"/>
    <w:link w:val="IntenseQuoteChar"/>
    <w:uiPriority w:val="30"/>
    <w:qFormat/>
    <w:rsid w:val="008F7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D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D98"/>
    <w:rPr>
      <w:smallCaps/>
      <w:color w:val="auto"/>
      <w:u w:val="single"/>
    </w:rPr>
  </w:style>
  <w:style w:type="character" w:styleId="IntenseReference">
    <w:name w:val="Intense Reference"/>
    <w:basedOn w:val="DefaultParagraphFont"/>
    <w:uiPriority w:val="32"/>
    <w:qFormat/>
    <w:rsid w:val="008F7D98"/>
    <w:rPr>
      <w:b/>
      <w:bCs/>
      <w:smallCaps/>
      <w:color w:val="auto"/>
      <w:spacing w:val="5"/>
      <w:u w:val="single"/>
    </w:rPr>
  </w:style>
  <w:style w:type="paragraph" w:customStyle="1" w:styleId="2ColumnHeading">
    <w:name w:val="2Column Heading"/>
    <w:basedOn w:val="BodyText"/>
    <w:qFormat/>
    <w:rsid w:val="008F7D98"/>
    <w:pPr>
      <w:spacing w:after="60"/>
      <w:ind w:left="-2268"/>
    </w:pPr>
    <w:rPr>
      <w:b/>
    </w:rPr>
  </w:style>
  <w:style w:type="paragraph" w:customStyle="1" w:styleId="Heading1TOC">
    <w:name w:val="Heading1 TOC"/>
    <w:basedOn w:val="Normal"/>
    <w:qFormat/>
    <w:rsid w:val="008F7D98"/>
    <w:pPr>
      <w:spacing w:before="240" w:after="120"/>
    </w:pPr>
    <w:rPr>
      <w:rFonts w:ascii="Times New Roman" w:hAnsi="Times New Roman"/>
      <w:b/>
      <w:sz w:val="32"/>
    </w:rPr>
  </w:style>
  <w:style w:type="paragraph" w:customStyle="1" w:styleId="Heading2TOC">
    <w:name w:val="Heading2 TOC"/>
    <w:basedOn w:val="Normal"/>
    <w:qFormat/>
    <w:rsid w:val="008F7D98"/>
    <w:pPr>
      <w:spacing w:before="240" w:after="60"/>
    </w:pPr>
    <w:rPr>
      <w:rFonts w:ascii="Times New Roman" w:hAnsi="Times New Roman"/>
      <w:b/>
      <w:sz w:val="28"/>
    </w:rPr>
  </w:style>
  <w:style w:type="character" w:customStyle="1" w:styleId="Underline">
    <w:name w:val="Underline"/>
    <w:basedOn w:val="DefaultParagraphFont"/>
    <w:qFormat/>
    <w:rsid w:val="008F7D98"/>
    <w:rPr>
      <w:u w:val="single"/>
    </w:rPr>
  </w:style>
  <w:style w:type="paragraph" w:styleId="BalloonText">
    <w:name w:val="Balloon Text"/>
    <w:basedOn w:val="Normal"/>
    <w:link w:val="BalloonTextChar"/>
    <w:rsid w:val="008F7D98"/>
    <w:rPr>
      <w:rFonts w:ascii="Tahoma" w:hAnsi="Tahoma" w:cs="Tahoma"/>
      <w:sz w:val="16"/>
      <w:szCs w:val="16"/>
    </w:rPr>
  </w:style>
  <w:style w:type="character" w:customStyle="1" w:styleId="BalloonTextChar">
    <w:name w:val="Balloon Text Char"/>
    <w:basedOn w:val="DefaultParagraphFont"/>
    <w:link w:val="BalloonText"/>
    <w:rsid w:val="008F7D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D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D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7033</Characters>
  <Application>Microsoft Office Word</Application>
  <DocSecurity>0</DocSecurity>
  <Lines>280</Lines>
  <Paragraphs>148</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BSBSMB403A Market the small business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2012-05-26T14:16:00Z</dcterms:created>
  <dcterms:modified xsi:type="dcterms:W3CDTF">2012-05-26T14:16:00Z</dcterms:modified>
</cp:coreProperties>
</file>