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3F44" w:rsidP="00ED3F44">
      <w:pPr>
        <w:pStyle w:val="Title"/>
      </w:pPr>
      <w:r>
        <w:fldChar w:fldCharType="begin"/>
      </w:r>
      <w:r>
        <w:instrText xml:space="preserve"> TITLE   \* MERGEFORMAT </w:instrText>
      </w:r>
      <w:r>
        <w:fldChar w:fldCharType="separate"/>
      </w:r>
      <w:r>
        <w:t>BSBSLS407A Identify and plan sales prospects</w:t>
      </w:r>
      <w:r>
        <w:fldChar w:fldCharType="end"/>
      </w:r>
    </w:p>
    <w:p w:rsidR="00ED3F44" w:rsidP="00ED3F44">
      <w:pPr>
        <w:pStyle w:val="Version"/>
        <w:sectPr w:rsidSect="00D36F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D36FC6" w:rsidP="00D36FC6">
      <w:pPr>
        <w:pStyle w:val="SuperHeading"/>
      </w:pPr>
      <w:r w:rsidRPr="00D36FC6">
        <w:t>BSBSLS407A Identify and plan sales prospects</w:t>
      </w:r>
    </w:p>
    <w:p w:rsidR="00000000" w:rsidRPr="00D36FC6" w:rsidP="00D36FC6">
      <w:pPr>
        <w:pStyle w:val="SuperHeading"/>
      </w:pPr>
    </w:p>
    <w:p w:rsidR="00000000" w:rsidRPr="00D36FC6" w:rsidP="00D36FC6">
      <w:pPr>
        <w:pStyle w:val="Heading1"/>
      </w:pPr>
      <w:bookmarkStart w:id="1" w:name="O_372004"/>
      <w:bookmarkEnd w:id="1"/>
      <w:r w:rsidRPr="00D36FC6">
        <w:t>Modification History</w:t>
      </w:r>
    </w:p>
    <w:tbl>
      <w:tblPr>
        <w:tblW w:w="9242" w:type="dxa"/>
        <w:tblLayout w:type="fixed"/>
        <w:tblCellMar>
          <w:left w:w="62" w:type="dxa"/>
          <w:right w:w="62" w:type="dxa"/>
        </w:tblCellMar>
        <w:tblLook w:val="0000"/>
      </w:tblPr>
      <w:tblGrid>
        <w:gridCol w:w="2438"/>
        <w:gridCol w:w="6804"/>
      </w:tblGrid>
      <w:tr w:rsidTr="00D36FC6">
        <w:tblPrEx>
          <w:tblW w:w="9242" w:type="dxa"/>
          <w:tblLayout w:type="fixed"/>
          <w:tblCellMar>
            <w:left w:w="62" w:type="dxa"/>
            <w:right w:w="62" w:type="dxa"/>
          </w:tblCellMar>
          <w:tblLook w:val="0000"/>
        </w:tblPrEx>
        <w:tc>
          <w:tcPr>
            <w:tcW w:w="243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36FC6" w:rsidP="00D36FC6">
            <w:pPr>
              <w:pStyle w:val="BodyText"/>
            </w:pPr>
            <w:r w:rsidRPr="00D36FC6">
              <w:rPr>
                <w:rStyle w:val="SpecialBold"/>
              </w:rPr>
              <w:t>Release</w:t>
            </w:r>
          </w:p>
        </w:tc>
        <w:tc>
          <w:tcPr>
            <w:tcW w:w="680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36FC6">
            <w:pPr>
              <w:pStyle w:val="BodyText"/>
              <w:rPr>
                <w:lang w:val="en-NZ"/>
              </w:rPr>
            </w:pPr>
            <w:r w:rsidRPr="00D36FC6">
              <w:rPr>
                <w:rStyle w:val="SpecialBold"/>
              </w:rPr>
              <w:t>Comments</w:t>
            </w:r>
          </w:p>
        </w:tc>
      </w:tr>
      <w:tr w:rsidTr="00D36FC6">
        <w:tblPrEx>
          <w:tblW w:w="9242" w:type="dxa"/>
          <w:tblLayout w:type="fixed"/>
          <w:tblCellMar>
            <w:left w:w="62" w:type="dxa"/>
            <w:right w:w="62" w:type="dxa"/>
          </w:tblCellMar>
          <w:tblLook w:val="0000"/>
        </w:tblPrEx>
        <w:tc>
          <w:tcPr>
            <w:tcW w:w="243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36FC6">
            <w:pPr>
              <w:pStyle w:val="BodyText"/>
              <w:rPr>
                <w:lang w:val="en-NZ"/>
              </w:rPr>
            </w:pPr>
            <w:r w:rsidRPr="00D36FC6">
              <w:rPr>
                <w:rStyle w:val="SpecialBold"/>
              </w:rPr>
              <w:t>Release 2</w:t>
            </w:r>
          </w:p>
        </w:tc>
        <w:tc>
          <w:tcPr>
            <w:tcW w:w="680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36FC6" w:rsidP="00D36FC6">
            <w:pPr>
              <w:pStyle w:val="BodyText"/>
            </w:pPr>
            <w:r w:rsidRPr="00D36FC6">
              <w:t xml:space="preserve">New release of this Qualification released with </w:t>
            </w:r>
            <w:r w:rsidRPr="00D36FC6">
              <w:rPr>
                <w:rStyle w:val="Emphasis"/>
              </w:rPr>
              <w:t xml:space="preserve">version 6 of BSB07 </w:t>
            </w:r>
            <w:r w:rsidRPr="00D36FC6">
              <w:t xml:space="preserve">Business </w:t>
            </w:r>
            <w:r w:rsidRPr="00D36FC6">
              <w:rPr>
                <w:rStyle w:val="Emphasis"/>
              </w:rPr>
              <w:t>Services Training Package</w:t>
            </w:r>
            <w:r w:rsidRPr="00D36FC6">
              <w:t>.</w:t>
            </w:r>
          </w:p>
          <w:p w:rsidR="00000000" w:rsidRPr="00D36FC6" w:rsidP="00D36FC6">
            <w:pPr>
              <w:pStyle w:val="BodyText"/>
            </w:pPr>
            <w:r w:rsidRPr="00D36FC6">
              <w:t>Outdated advice removed</w:t>
            </w:r>
          </w:p>
          <w:p w:rsidR="00000000" w:rsidRPr="00D36FC6" w:rsidP="00D36FC6">
            <w:pPr>
              <w:pStyle w:val="BodyText"/>
            </w:pPr>
          </w:p>
        </w:tc>
      </w:tr>
    </w:tbl>
    <w:p w:rsidR="00ED3F44" w:rsidP="00D36FC6">
      <w:pPr>
        <w:pStyle w:val="BodyText"/>
      </w:pPr>
    </w:p>
    <w:p w:rsidR="00ED3F44" w:rsidP="00D36FC6">
      <w:pPr>
        <w:pStyle w:val="BodyText"/>
      </w:pPr>
    </w:p>
    <w:p w:rsidR="00000000" w:rsidRPr="00D36FC6" w:rsidP="00D36FC6">
      <w:pPr>
        <w:pStyle w:val="Heading1"/>
      </w:pPr>
      <w:bookmarkStart w:id="2" w:name="O_372000"/>
      <w:bookmarkEnd w:id="2"/>
      <w:r w:rsidRPr="00D36FC6">
        <w:t>Unit Descriptor</w:t>
      </w:r>
    </w:p>
    <w:p w:rsidR="00ED3F44" w:rsidP="00D36FC6">
      <w:pPr>
        <w:pStyle w:val="BodyText"/>
      </w:pPr>
      <w:r w:rsidRPr="00D36FC6">
        <w:t>This unit describes the performance outcomes, skills and knowledge required to identify potential sales prospects by applying prospecting methods, and to manage own sales performance by establishing a sales plan and managing stress,</w:t>
      </w:r>
      <w:r w:rsidRPr="00D36FC6">
        <w:t xml:space="preserve"> time and sales-related paperwork.</w:t>
      </w:r>
    </w:p>
    <w:p w:rsidR="00ED3F44" w:rsidP="00D36FC6">
      <w:pPr>
        <w:pStyle w:val="BodyText"/>
      </w:pPr>
    </w:p>
    <w:p w:rsidR="00000000" w:rsidRPr="00D36FC6" w:rsidP="00D36FC6">
      <w:pPr>
        <w:pStyle w:val="Heading1"/>
      </w:pPr>
      <w:bookmarkStart w:id="3" w:name="O_372013"/>
      <w:bookmarkEnd w:id="3"/>
      <w:r w:rsidRPr="00D36FC6">
        <w:t>Application of the Unit</w:t>
      </w:r>
    </w:p>
    <w:p w:rsidR="00000000" w:rsidRPr="00D36FC6" w:rsidP="00D36FC6">
      <w:pPr>
        <w:pStyle w:val="BodyText"/>
      </w:pPr>
      <w:r w:rsidRPr="00D36FC6">
        <w:t>This unit applies to individuals working in a sales-related position in a small, medium or large enterprise in a wide variety of industries who identify, collate and follow up sal</w:t>
      </w:r>
      <w:r w:rsidRPr="00D36FC6">
        <w:t>es prospect information that can be used to generate leads. Individuals undertaking this unit may be at entry level or have experience in sales sufficient to provide advice and support about aspects of sales solutions as part of a sales team.</w:t>
      </w:r>
    </w:p>
    <w:p w:rsidR="00000000" w:rsidRPr="00D36FC6" w:rsidP="00D36FC6">
      <w:pPr>
        <w:pStyle w:val="AllowPageBreak"/>
      </w:pPr>
    </w:p>
    <w:p w:rsidR="00000000" w:rsidRPr="00D36FC6" w:rsidP="00D36FC6">
      <w:pPr>
        <w:pStyle w:val="Heading1"/>
      </w:pPr>
      <w:bookmarkStart w:id="4" w:name="O_372005"/>
      <w:bookmarkEnd w:id="4"/>
      <w:r w:rsidRPr="00D36FC6">
        <w:t>Licensing/Regulatory Information</w:t>
      </w:r>
    </w:p>
    <w:p w:rsidR="00000000" w:rsidRPr="00D36FC6" w:rsidP="00D36FC6">
      <w:pPr>
        <w:pStyle w:val="BodyText"/>
      </w:pPr>
      <w:r w:rsidRPr="00D36FC6">
        <w:t>No licensing, legislative, regulatory or certification requirements apply to this unit at the time of endorsement.</w:t>
      </w:r>
    </w:p>
    <w:p w:rsidR="00000000" w:rsidRPr="00D36FC6" w:rsidP="00D36FC6">
      <w:pPr>
        <w:pStyle w:val="AllowPageBreak"/>
      </w:pPr>
    </w:p>
    <w:p w:rsidR="00000000" w:rsidRPr="00D36FC6" w:rsidP="00D36FC6">
      <w:pPr>
        <w:pStyle w:val="Heading1"/>
      </w:pPr>
      <w:bookmarkStart w:id="5" w:name="O_372003"/>
      <w:bookmarkEnd w:id="5"/>
      <w:r w:rsidRPr="00D36FC6">
        <w:t>Pre-Requisites</w:t>
      </w:r>
    </w:p>
    <w:p w:rsidR="00000000" w:rsidRPr="00D36FC6" w:rsidP="00D36FC6">
      <w:pPr>
        <w:pStyle w:val="BodyText"/>
      </w:pPr>
      <w:r w:rsidRPr="00D36FC6">
        <w:t>Not applicable</w:t>
      </w:r>
    </w:p>
    <w:p w:rsidR="00000000" w:rsidRPr="00D36FC6" w:rsidP="00D36FC6">
      <w:pPr>
        <w:pStyle w:val="AllowPageBreak"/>
      </w:pPr>
    </w:p>
    <w:p w:rsidR="00000000" w:rsidRPr="00D36FC6" w:rsidP="00D36FC6">
      <w:pPr>
        <w:pStyle w:val="Heading1"/>
      </w:pPr>
      <w:bookmarkStart w:id="6" w:name="O_372008"/>
      <w:bookmarkEnd w:id="6"/>
      <w:r w:rsidRPr="00D36FC6">
        <w:t>Employability Skills Information</w:t>
      </w:r>
    </w:p>
    <w:p w:rsidR="00000000" w:rsidRPr="00D36FC6" w:rsidP="00D36FC6">
      <w:pPr>
        <w:pStyle w:val="BodyText"/>
      </w:pPr>
      <w:r w:rsidRPr="00D36FC6">
        <w:t>This unit contains employability skills.</w:t>
      </w:r>
    </w:p>
    <w:p w:rsidR="00000000" w:rsidRPr="00D36FC6" w:rsidP="00D36FC6">
      <w:pPr>
        <w:pStyle w:val="AllowPageBreak"/>
      </w:pPr>
    </w:p>
    <w:p w:rsidR="00000000" w:rsidRPr="00D36FC6" w:rsidP="00D36FC6">
      <w:pPr>
        <w:pStyle w:val="Heading1"/>
      </w:pPr>
      <w:bookmarkStart w:id="7" w:name="O_372009"/>
      <w:bookmarkEnd w:id="7"/>
      <w:r w:rsidRPr="00D36FC6">
        <w:t>Elements and Performance Criteria Pre-Content</w:t>
      </w:r>
    </w:p>
    <w:tbl>
      <w:tblPr>
        <w:tblW w:w="0" w:type="auto"/>
        <w:tblLayout w:type="fixed"/>
        <w:tblCellMar>
          <w:left w:w="62" w:type="dxa"/>
          <w:right w:w="62" w:type="dxa"/>
        </w:tblCellMar>
        <w:tblLook w:val="0000"/>
      </w:tblPr>
      <w:tblGrid>
        <w:gridCol w:w="2584"/>
        <w:gridCol w:w="5938"/>
      </w:tblGrid>
      <w:tr w:rsidTr="00ED3F44">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FC6">
            <w:pPr>
              <w:pStyle w:val="BodyText"/>
              <w:rPr>
                <w:lang w:val="en-NZ"/>
              </w:rPr>
            </w:pPr>
            <w:r w:rsidRPr="00D36FC6">
              <w:t>Elements describe the essential outcomes of a unit of competency.</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FC6" w:rsidP="00D36FC6">
            <w:pPr>
              <w:pStyle w:val="BodyText"/>
            </w:pPr>
            <w:r w:rsidRPr="00D36FC6">
              <w:t>Performance criteria describe the performance needed to demonstrate achievement of the</w:t>
            </w:r>
            <w:r w:rsidRPr="00D36FC6">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D36FC6" w:rsidP="00D36FC6">
      <w:pPr>
        <w:pStyle w:val="BodyText"/>
      </w:pPr>
    </w:p>
    <w:p w:rsidR="00000000" w:rsidRPr="00D36FC6" w:rsidP="00D36FC6">
      <w:pPr>
        <w:pStyle w:val="AllowPageBreak"/>
      </w:pPr>
    </w:p>
    <w:p w:rsidR="00000000" w:rsidRPr="00D36FC6" w:rsidP="00D36FC6">
      <w:pPr>
        <w:pStyle w:val="Heading1"/>
      </w:pPr>
      <w:bookmarkStart w:id="8" w:name="O_372010"/>
      <w:bookmarkEnd w:id="8"/>
      <w:r w:rsidRPr="00D36FC6">
        <w:t>Elements and Perfo</w:t>
      </w:r>
      <w:r w:rsidRPr="00D36FC6">
        <w:t>rmance Criteria</w:t>
      </w:r>
    </w:p>
    <w:tbl>
      <w:tblPr>
        <w:tblW w:w="0" w:type="auto"/>
        <w:tblLayout w:type="fixed"/>
        <w:tblCellMar>
          <w:left w:w="62" w:type="dxa"/>
          <w:right w:w="62" w:type="dxa"/>
        </w:tblCellMar>
        <w:tblLook w:val="0000"/>
      </w:tblPr>
      <w:tblGrid>
        <w:gridCol w:w="2584"/>
        <w:gridCol w:w="5938"/>
      </w:tblGrid>
      <w:tr w:rsidTr="00ED3F44">
        <w:tblPrEx>
          <w:tblW w:w="0" w:type="auto"/>
          <w:tblLayout w:type="fixed"/>
          <w:tblCellMar>
            <w:left w:w="62" w:type="dxa"/>
            <w:right w:w="62" w:type="dxa"/>
          </w:tblCellMar>
          <w:tblLook w:val="0000"/>
        </w:tblPrEx>
        <w:trPr>
          <w:tblHeader/>
        </w:trPr>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FC6" w:rsidP="00D36FC6">
            <w:pPr>
              <w:pStyle w:val="BodyText"/>
            </w:pPr>
            <w:r w:rsidRPr="00D36FC6">
              <w:rPr>
                <w:rStyle w:val="SpecialBold"/>
              </w:rPr>
              <w:t>ELEMENT</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FC6">
            <w:pPr>
              <w:pStyle w:val="BodyText"/>
              <w:rPr>
                <w:lang w:val="en-NZ"/>
              </w:rPr>
            </w:pPr>
            <w:r w:rsidRPr="00D36FC6">
              <w:rPr>
                <w:rStyle w:val="SpecialBold"/>
              </w:rPr>
              <w:t>PERFORMANCE CRITERIA</w:t>
            </w:r>
          </w:p>
        </w:tc>
      </w:tr>
      <w:tr w:rsidTr="00ED3F44">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FC6">
            <w:pPr>
              <w:pStyle w:val="List"/>
              <w:rPr>
                <w:lang w:val="en-NZ"/>
              </w:rPr>
            </w:pPr>
            <w:r w:rsidRPr="00D36FC6">
              <w:t>1.</w:t>
            </w:r>
            <w:r w:rsidRPr="00D36FC6">
              <w:tab/>
              <w:t>Employ prospecting methods and qualify prospects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FC6" w:rsidP="00D36FC6">
            <w:pPr>
              <w:pStyle w:val="List2"/>
            </w:pPr>
            <w:r w:rsidRPr="00D36FC6">
              <w:t>1.1.</w:t>
            </w:r>
            <w:r w:rsidRPr="00D36FC6">
              <w:tab/>
              <w:t xml:space="preserve">Identify, consider and evaluate the strengths and limitations of a range of primary and secondary </w:t>
            </w:r>
            <w:r w:rsidRPr="00D36FC6">
              <w:rPr>
                <w:rStyle w:val="BoldandItalics"/>
              </w:rPr>
              <w:t>prospecting methods</w:t>
            </w:r>
          </w:p>
          <w:p w:rsidR="00000000" w:rsidRPr="00D36FC6" w:rsidP="00D36FC6">
            <w:pPr>
              <w:pStyle w:val="List2"/>
            </w:pPr>
            <w:r w:rsidRPr="00D36FC6">
              <w:t>1.2.</w:t>
            </w:r>
            <w:r w:rsidRPr="00D36FC6">
              <w:tab/>
            </w:r>
            <w:r w:rsidRPr="00D36FC6">
              <w:t>Select prospecting methods to match the market to which the product or service is targeted</w:t>
            </w:r>
          </w:p>
          <w:p w:rsidR="00000000" w:rsidRPr="00D36FC6" w:rsidP="00D36FC6">
            <w:pPr>
              <w:pStyle w:val="List2"/>
            </w:pPr>
            <w:r w:rsidRPr="00D36FC6">
              <w:t>1.3.</w:t>
            </w:r>
            <w:r w:rsidRPr="00D36FC6">
              <w:tab/>
              <w:t xml:space="preserve">Target present, previous and new </w:t>
            </w:r>
            <w:r w:rsidRPr="00D36FC6">
              <w:rPr>
                <w:rStyle w:val="BoldandItalics"/>
              </w:rPr>
              <w:t>clients</w:t>
            </w:r>
            <w:r w:rsidRPr="00D36FC6">
              <w:t xml:space="preserve"> through chosen prospecting methods</w:t>
            </w:r>
          </w:p>
          <w:p w:rsidR="00000000" w:rsidRPr="00D36FC6" w:rsidP="00D36FC6">
            <w:pPr>
              <w:pStyle w:val="List2"/>
            </w:pPr>
            <w:r w:rsidRPr="00D36FC6">
              <w:t>1.4.</w:t>
            </w:r>
            <w:r w:rsidRPr="00D36FC6">
              <w:tab/>
              <w:t>Research and establish criteria for qualifying leads according to buyer accessi</w:t>
            </w:r>
            <w:r w:rsidRPr="00D36FC6">
              <w:t xml:space="preserve">bility, </w:t>
            </w:r>
            <w:r w:rsidRPr="00D36FC6">
              <w:rPr>
                <w:rStyle w:val="BoldandItalics"/>
              </w:rPr>
              <w:t>buyer motives</w:t>
            </w:r>
            <w:r w:rsidRPr="00D36FC6">
              <w:t>, product affordability, purchase authority, legal compliance and return for the seller</w:t>
            </w:r>
          </w:p>
          <w:p w:rsidR="00000000" w:rsidP="00D36FC6">
            <w:pPr>
              <w:pStyle w:val="List2"/>
              <w:rPr>
                <w:lang w:val="en-NZ"/>
              </w:rPr>
            </w:pPr>
            <w:r w:rsidRPr="00D36FC6">
              <w:t>1.5.</w:t>
            </w:r>
            <w:r w:rsidRPr="00D36FC6">
              <w:tab/>
              <w:t>Ensure the established criteria represent a standard against which the buying potential of individuals and groups is gauged</w:t>
            </w:r>
          </w:p>
        </w:tc>
      </w:tr>
      <w:tr w:rsidTr="00ED3F44">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FC6">
            <w:pPr>
              <w:pStyle w:val="List"/>
              <w:rPr>
                <w:lang w:val="en-NZ"/>
              </w:rPr>
            </w:pPr>
            <w:r w:rsidRPr="00D36FC6">
              <w:t>2.</w:t>
            </w:r>
            <w:r w:rsidRPr="00D36FC6">
              <w:tab/>
              <w:t>Manage prospec</w:t>
            </w:r>
            <w:r w:rsidRPr="00D36FC6">
              <w:t>t information</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FC6" w:rsidP="00D36FC6">
            <w:pPr>
              <w:pStyle w:val="List2"/>
            </w:pPr>
            <w:r w:rsidRPr="00D36FC6">
              <w:t>2.1.</w:t>
            </w:r>
            <w:r w:rsidRPr="00D36FC6">
              <w:tab/>
              <w:t>Develop and implement a system for recording prospect information</w:t>
            </w:r>
          </w:p>
          <w:p w:rsidR="00000000" w:rsidRPr="00D36FC6" w:rsidP="00D36FC6">
            <w:pPr>
              <w:pStyle w:val="List2"/>
            </w:pPr>
            <w:r w:rsidRPr="00D36FC6">
              <w:t>2.2.</w:t>
            </w:r>
            <w:r w:rsidRPr="00D36FC6">
              <w:tab/>
              <w:t>Monitor and evaluate the effectiveness of the system for recording prospect information</w:t>
            </w:r>
          </w:p>
          <w:p w:rsidR="00000000" w:rsidP="00D36FC6">
            <w:pPr>
              <w:pStyle w:val="List2"/>
              <w:rPr>
                <w:lang w:val="en-NZ"/>
              </w:rPr>
            </w:pPr>
            <w:r w:rsidRPr="00D36FC6">
              <w:t>2.3.</w:t>
            </w:r>
            <w:r w:rsidRPr="00D36FC6">
              <w:tab/>
              <w:t>Refine the system for recording prospect information based on evaluation</w:t>
            </w:r>
          </w:p>
        </w:tc>
      </w:tr>
      <w:tr w:rsidTr="00ED3F44">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FC6">
            <w:pPr>
              <w:pStyle w:val="List"/>
              <w:rPr>
                <w:lang w:val="en-NZ"/>
              </w:rPr>
            </w:pPr>
            <w:r w:rsidRPr="00D36FC6">
              <w:t>3.</w:t>
            </w:r>
            <w:r w:rsidRPr="00D36FC6">
              <w:tab/>
              <w:t>Establish an individualised sales plan</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FC6" w:rsidP="00D36FC6">
            <w:pPr>
              <w:pStyle w:val="List2"/>
            </w:pPr>
            <w:r w:rsidRPr="00D36FC6">
              <w:t>3.1.</w:t>
            </w:r>
            <w:r w:rsidRPr="00D36FC6">
              <w:tab/>
              <w:t>Establish individual sales goals and quotas to focus work activities based on organisational sales and marketing objectives</w:t>
            </w:r>
          </w:p>
          <w:p w:rsidR="00000000" w:rsidRPr="00D36FC6" w:rsidP="00D36FC6">
            <w:pPr>
              <w:pStyle w:val="List2"/>
            </w:pPr>
            <w:r w:rsidRPr="00D36FC6">
              <w:t>3.2.</w:t>
            </w:r>
            <w:r w:rsidRPr="00D36FC6">
              <w:tab/>
              <w:t>Establish consultation and communication structures with clients and supervisor</w:t>
            </w:r>
            <w:r w:rsidRPr="00D36FC6">
              <w:t xml:space="preserve">s </w:t>
            </w:r>
          </w:p>
          <w:p w:rsidR="00000000" w:rsidRPr="00D36FC6" w:rsidP="00D36FC6">
            <w:pPr>
              <w:pStyle w:val="List2"/>
            </w:pPr>
            <w:r w:rsidRPr="00D36FC6">
              <w:t>3.3.</w:t>
            </w:r>
            <w:r w:rsidRPr="00D36FC6">
              <w:tab/>
              <w:t>Plan and document an individualised sales plan to achieve sales goals and quotas within a work system that is constructed against clear timeframes</w:t>
            </w:r>
          </w:p>
          <w:p w:rsidR="00000000" w:rsidRPr="00D36FC6" w:rsidP="00D36FC6">
            <w:pPr>
              <w:pStyle w:val="List2"/>
            </w:pPr>
            <w:r w:rsidRPr="00D36FC6">
              <w:t>3.4.</w:t>
            </w:r>
            <w:r w:rsidRPr="00D36FC6">
              <w:tab/>
              <w:t>Monitor and adjust sales plan in relation to established goals and quotas</w:t>
            </w:r>
          </w:p>
          <w:p w:rsidR="00000000" w:rsidP="00D36FC6">
            <w:pPr>
              <w:pStyle w:val="List2"/>
              <w:rPr>
                <w:lang w:val="en-NZ"/>
              </w:rPr>
            </w:pPr>
            <w:r w:rsidRPr="00D36FC6">
              <w:t>3.5.</w:t>
            </w:r>
            <w:r w:rsidRPr="00D36FC6">
              <w:tab/>
              <w:t>Evaluate sales pl</w:t>
            </w:r>
            <w:r w:rsidRPr="00D36FC6">
              <w:t>an and adjust where necessary</w:t>
            </w:r>
          </w:p>
        </w:tc>
      </w:tr>
      <w:tr w:rsidTr="00ED3F44">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FC6">
            <w:pPr>
              <w:pStyle w:val="List"/>
              <w:rPr>
                <w:lang w:val="en-NZ"/>
              </w:rPr>
            </w:pPr>
            <w:r w:rsidRPr="00D36FC6">
              <w:t>4.</w:t>
            </w:r>
            <w:r w:rsidRPr="00D36FC6">
              <w:tab/>
              <w:t>Complete sales paperwork and reports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FC6" w:rsidP="00D36FC6">
            <w:pPr>
              <w:pStyle w:val="List2"/>
            </w:pPr>
            <w:r w:rsidRPr="00D36FC6">
              <w:t>4.1.</w:t>
            </w:r>
            <w:r w:rsidRPr="00D36FC6">
              <w:tab/>
              <w:t>Establish a system to collect, record and organise data associated with the sales process</w:t>
            </w:r>
          </w:p>
          <w:p w:rsidR="00000000" w:rsidRPr="00D36FC6" w:rsidP="00D36FC6">
            <w:pPr>
              <w:pStyle w:val="List2"/>
            </w:pPr>
            <w:r w:rsidRPr="00D36FC6">
              <w:t>4.2.</w:t>
            </w:r>
            <w:r w:rsidRPr="00D36FC6">
              <w:tab/>
            </w:r>
            <w:r w:rsidRPr="00D36FC6">
              <w:t>Complete routine reports at regular intervals according to organisational requirements</w:t>
            </w:r>
          </w:p>
          <w:p w:rsidR="00000000" w:rsidP="00D36FC6">
            <w:pPr>
              <w:pStyle w:val="List2"/>
              <w:rPr>
                <w:lang w:val="en-NZ"/>
              </w:rPr>
            </w:pPr>
            <w:r w:rsidRPr="00D36FC6">
              <w:t>4.3.</w:t>
            </w:r>
            <w:r w:rsidRPr="00D36FC6">
              <w:tab/>
              <w:t xml:space="preserve">Use </w:t>
            </w:r>
            <w:r w:rsidRPr="00D36FC6">
              <w:rPr>
                <w:rStyle w:val="BoldandItalics"/>
              </w:rPr>
              <w:t>available technology</w:t>
            </w:r>
            <w:r w:rsidRPr="00D36FC6">
              <w:t xml:space="preserve"> to facilitate record keeping and production of sales reports</w:t>
            </w:r>
          </w:p>
        </w:tc>
      </w:tr>
      <w:tr w:rsidTr="00ED3F44">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FC6">
            <w:pPr>
              <w:pStyle w:val="List"/>
              <w:rPr>
                <w:lang w:val="en-NZ"/>
              </w:rPr>
            </w:pPr>
            <w:r w:rsidRPr="00D36FC6">
              <w:t>5.</w:t>
            </w:r>
            <w:r w:rsidRPr="00D36FC6">
              <w:tab/>
              <w:t>Organise workload effectively</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FC6" w:rsidP="00D36FC6">
            <w:pPr>
              <w:pStyle w:val="List2"/>
            </w:pPr>
            <w:r w:rsidRPr="00D36FC6">
              <w:t>5.1.</w:t>
            </w:r>
            <w:r w:rsidRPr="00D36FC6">
              <w:tab/>
              <w:t>Establish routines to provide structure</w:t>
            </w:r>
            <w:r w:rsidRPr="00D36FC6">
              <w:t xml:space="preserve"> for work and to manage workload</w:t>
            </w:r>
          </w:p>
          <w:p w:rsidR="00000000" w:rsidRPr="00D36FC6" w:rsidP="00D36FC6">
            <w:pPr>
              <w:pStyle w:val="List2"/>
            </w:pPr>
            <w:r w:rsidRPr="00D36FC6">
              <w:t>5.2.</w:t>
            </w:r>
            <w:r w:rsidRPr="00D36FC6">
              <w:tab/>
              <w:t xml:space="preserve">Allocate time for specific </w:t>
            </w:r>
            <w:r w:rsidRPr="00D36FC6">
              <w:rPr>
                <w:rStyle w:val="BoldandItalics"/>
              </w:rPr>
              <w:t>work tasks</w:t>
            </w:r>
            <w:r w:rsidRPr="00D36FC6">
              <w:t xml:space="preserve"> and </w:t>
            </w:r>
            <w:r w:rsidRPr="00D36FC6">
              <w:t>unanticipated events and activities</w:t>
            </w:r>
          </w:p>
          <w:p w:rsidR="00000000" w:rsidRPr="00D36FC6" w:rsidP="00D36FC6">
            <w:pPr>
              <w:pStyle w:val="List2"/>
            </w:pPr>
            <w:r w:rsidRPr="00D36FC6">
              <w:t>5.3.</w:t>
            </w:r>
            <w:r w:rsidRPr="00D36FC6">
              <w:tab/>
              <w:t>Conduct an analysis of the time spent on work-related activities and adjust time spent on tasks if required</w:t>
            </w:r>
          </w:p>
          <w:p w:rsidR="00000000" w:rsidRPr="00D36FC6" w:rsidP="00D36FC6">
            <w:pPr>
              <w:pStyle w:val="List2"/>
            </w:pPr>
            <w:r w:rsidRPr="00D36FC6">
              <w:t>5.4.</w:t>
            </w:r>
            <w:r w:rsidRPr="00D36FC6">
              <w:tab/>
              <w:t xml:space="preserve">Apply time-management </w:t>
            </w:r>
            <w:r w:rsidRPr="00D36FC6">
              <w:t>strategies to minimise non-productive sales activities</w:t>
            </w:r>
          </w:p>
          <w:p w:rsidR="00000000" w:rsidRPr="00D36FC6" w:rsidP="00D36FC6">
            <w:pPr>
              <w:pStyle w:val="List2"/>
            </w:pPr>
            <w:r w:rsidRPr="00D36FC6">
              <w:t>5.5.</w:t>
            </w:r>
            <w:r w:rsidRPr="00D36FC6">
              <w:tab/>
              <w:t>Delegate tasks to individuals or sales team members to share workload as appropriate</w:t>
            </w:r>
          </w:p>
          <w:p w:rsidR="00000000" w:rsidRPr="00D36FC6" w:rsidP="00D36FC6">
            <w:pPr>
              <w:pStyle w:val="List2"/>
            </w:pPr>
            <w:r w:rsidRPr="00D36FC6">
              <w:t>5.6.</w:t>
            </w:r>
            <w:r w:rsidRPr="00D36FC6">
              <w:tab/>
              <w:t xml:space="preserve">Monitor </w:t>
            </w:r>
            <w:r w:rsidRPr="00D36FC6">
              <w:rPr>
                <w:rStyle w:val="BoldandItalics"/>
              </w:rPr>
              <w:t>symptoms of stress</w:t>
            </w:r>
            <w:r w:rsidRPr="00D36FC6">
              <w:t xml:space="preserve"> and establish a plan to reduce stress</w:t>
            </w:r>
          </w:p>
        </w:tc>
      </w:tr>
    </w:tbl>
    <w:p w:rsidR="00000000" w:rsidRPr="00D36FC6" w:rsidP="00D36FC6">
      <w:pPr>
        <w:pStyle w:val="BodyText"/>
      </w:pPr>
    </w:p>
    <w:p w:rsidR="00000000" w:rsidRPr="00D36FC6" w:rsidP="00D36FC6">
      <w:pPr>
        <w:pStyle w:val="AllowPageBreak"/>
      </w:pPr>
    </w:p>
    <w:p w:rsidR="00000000" w:rsidRPr="00D36FC6" w:rsidP="00D36FC6">
      <w:pPr>
        <w:pStyle w:val="Heading1"/>
      </w:pPr>
      <w:bookmarkStart w:id="9" w:name="O_372001"/>
      <w:bookmarkEnd w:id="9"/>
      <w:r w:rsidRPr="00D36FC6">
        <w:t>Required Skills and Kn</w:t>
      </w:r>
      <w:r w:rsidRPr="00D36FC6">
        <w:t>owledge</w:t>
      </w:r>
    </w:p>
    <w:p w:rsidR="00000000" w:rsidRPr="00D36FC6" w:rsidP="00D36FC6">
      <w:pPr>
        <w:pStyle w:val="BodyText"/>
      </w:pPr>
      <w:r w:rsidRPr="00D36FC6">
        <w:rPr>
          <w:rStyle w:val="Emphasis"/>
        </w:rPr>
        <w:t>This section describes the skills and knowledge required for this unit.</w:t>
      </w:r>
    </w:p>
    <w:tbl>
      <w:tblPr>
        <w:tblW w:w="0" w:type="auto"/>
        <w:tblLayout w:type="fixed"/>
        <w:tblCellMar>
          <w:left w:w="62" w:type="dxa"/>
          <w:right w:w="62" w:type="dxa"/>
        </w:tblCellMar>
        <w:tblLook w:val="0000"/>
      </w:tblPr>
      <w:tblGrid>
        <w:gridCol w:w="8522"/>
      </w:tblGrid>
      <w:tr w:rsidTr="00ED3F4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36FC6">
            <w:pPr>
              <w:pStyle w:val="BodyText"/>
              <w:rPr>
                <w:lang w:val="en-NZ"/>
              </w:rPr>
            </w:pPr>
            <w:r w:rsidRPr="00D36FC6">
              <w:rPr>
                <w:rStyle w:val="SpecialBold"/>
              </w:rPr>
              <w:t>Required skills</w:t>
            </w:r>
          </w:p>
        </w:tc>
      </w:tr>
      <w:tr w:rsidTr="00ED3F4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36FC6" w:rsidP="00D36FC6">
            <w:pPr>
              <w:pStyle w:val="ListBullet"/>
            </w:pPr>
            <w:r w:rsidRPr="00D36FC6">
              <w:t>learning skills to evaluate effectiveness of sales plan and make improvements to contribute to the organisation's operations and outcomes</w:t>
            </w:r>
          </w:p>
          <w:p w:rsidR="00000000" w:rsidRPr="00D36FC6" w:rsidP="00D36FC6">
            <w:pPr>
              <w:pStyle w:val="ListBullet"/>
            </w:pPr>
            <w:r w:rsidRPr="00D36FC6">
              <w:t>literacy and information management skills to collect, record and organise data to:</w:t>
            </w:r>
          </w:p>
          <w:p w:rsidR="00000000" w:rsidRPr="00D36FC6" w:rsidP="00D36FC6">
            <w:pPr>
              <w:pStyle w:val="ListBullet2"/>
            </w:pPr>
            <w:r w:rsidRPr="00D36FC6">
              <w:t>establish a sales plan</w:t>
            </w:r>
          </w:p>
          <w:p w:rsidR="00000000" w:rsidRPr="00D36FC6" w:rsidP="00D36FC6">
            <w:pPr>
              <w:pStyle w:val="ListBullet2"/>
            </w:pPr>
            <w:r w:rsidRPr="00D36FC6">
              <w:t>complete sales reports</w:t>
            </w:r>
          </w:p>
          <w:p w:rsidR="00000000" w:rsidRPr="00D36FC6" w:rsidP="00D36FC6">
            <w:pPr>
              <w:pStyle w:val="ListBullet"/>
            </w:pPr>
            <w:r w:rsidRPr="00D36FC6">
              <w:t>planning skills to establish, monitor and adjust sales plan as required</w:t>
            </w:r>
          </w:p>
          <w:p w:rsidR="00000000" w:rsidRPr="00D36FC6" w:rsidP="00D36FC6">
            <w:pPr>
              <w:pStyle w:val="ListBullet"/>
            </w:pPr>
            <w:r w:rsidRPr="00D36FC6">
              <w:t>research and data analysis skills to determine prosp</w:t>
            </w:r>
            <w:r w:rsidRPr="00D36FC6">
              <w:t>ect requirements</w:t>
            </w:r>
          </w:p>
          <w:p w:rsidR="00000000" w:rsidRPr="00D36FC6" w:rsidP="00D36FC6">
            <w:pPr>
              <w:pStyle w:val="ListBullet"/>
            </w:pPr>
            <w:r w:rsidRPr="00D36FC6">
              <w:t>self-evaluation skills to identify symptoms of negative stress</w:t>
            </w:r>
          </w:p>
          <w:p w:rsidR="00000000" w:rsidRPr="00D36FC6" w:rsidP="00D36FC6">
            <w:pPr>
              <w:pStyle w:val="ListBullet"/>
            </w:pPr>
            <w:r w:rsidRPr="00D36FC6">
              <w:t>technological skills to use a range of software and business equipment to:</w:t>
            </w:r>
          </w:p>
          <w:p w:rsidR="00000000" w:rsidRPr="00D36FC6" w:rsidP="00D36FC6">
            <w:pPr>
              <w:pStyle w:val="ListBullet2"/>
            </w:pPr>
            <w:r w:rsidRPr="00D36FC6">
              <w:t>collect and record prospect and sales information</w:t>
            </w:r>
          </w:p>
          <w:p w:rsidR="00000000" w:rsidRPr="00D36FC6" w:rsidP="00D36FC6">
            <w:pPr>
              <w:pStyle w:val="ListBullet2"/>
            </w:pPr>
            <w:r w:rsidRPr="00D36FC6">
              <w:t>d</w:t>
            </w:r>
            <w:r w:rsidRPr="00D36FC6">
              <w:t>esign and record formats to facilitate information storage and retrieval</w:t>
            </w:r>
          </w:p>
          <w:p w:rsidR="00000000" w:rsidRPr="00D36FC6" w:rsidP="00D36FC6">
            <w:pPr>
              <w:pStyle w:val="ListBullet"/>
            </w:pPr>
            <w:r w:rsidRPr="00D36FC6">
              <w:t>self-management skills to manage own performance and set priorities</w:t>
            </w:r>
          </w:p>
          <w:p w:rsidR="00000000" w:rsidRPr="00D36FC6" w:rsidP="00D36FC6">
            <w:pPr>
              <w:pStyle w:val="ListBullet"/>
            </w:pPr>
            <w:r w:rsidRPr="00D36FC6">
              <w:t>time-management skills to:</w:t>
            </w:r>
          </w:p>
          <w:p w:rsidR="00000000" w:rsidRPr="00D36FC6" w:rsidP="00D36FC6">
            <w:pPr>
              <w:pStyle w:val="ListBullet2"/>
            </w:pPr>
            <w:r w:rsidRPr="00D36FC6">
              <w:t>meet sales time lines</w:t>
            </w:r>
          </w:p>
          <w:p w:rsidR="00000000" w:rsidRPr="00D36FC6" w:rsidP="00D36FC6">
            <w:pPr>
              <w:pStyle w:val="ListBullet2"/>
            </w:pPr>
            <w:r w:rsidRPr="00D36FC6">
              <w:t>sequence tasks</w:t>
            </w:r>
          </w:p>
          <w:p w:rsidR="00000000" w:rsidP="00D36FC6">
            <w:pPr>
              <w:pStyle w:val="ListBullet2"/>
              <w:rPr>
                <w:lang w:val="en-NZ"/>
              </w:rPr>
            </w:pPr>
            <w:r w:rsidRPr="00D36FC6">
              <w:t>set priorities</w:t>
            </w:r>
          </w:p>
        </w:tc>
      </w:tr>
      <w:tr w:rsidTr="00ED3F4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36FC6">
            <w:pPr>
              <w:pStyle w:val="BodyText"/>
              <w:rPr>
                <w:lang w:val="en-NZ"/>
              </w:rPr>
            </w:pPr>
            <w:r w:rsidRPr="00D36FC6">
              <w:rPr>
                <w:rStyle w:val="SpecialBold"/>
              </w:rPr>
              <w:t>Required knowledge</w:t>
            </w:r>
          </w:p>
        </w:tc>
      </w:tr>
      <w:tr w:rsidTr="00ED3F4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36FC6" w:rsidP="00D36FC6">
            <w:pPr>
              <w:pStyle w:val="ListBullet"/>
            </w:pPr>
            <w:r w:rsidRPr="00D36FC6">
              <w:t>information management strategies used to manage prospect and sales data</w:t>
            </w:r>
          </w:p>
          <w:p w:rsidR="00000000" w:rsidRPr="00D36FC6" w:rsidP="00D36FC6">
            <w:pPr>
              <w:pStyle w:val="ListBullet"/>
            </w:pPr>
            <w:r w:rsidRPr="00D36FC6">
              <w:t>key principles associated with self-management</w:t>
            </w:r>
          </w:p>
          <w:p w:rsidR="00000000" w:rsidRPr="00D36FC6" w:rsidP="00D36FC6">
            <w:pPr>
              <w:pStyle w:val="ListBullet"/>
            </w:pPr>
            <w:r w:rsidRPr="00D36FC6">
              <w:t>overview knowledge to identify key provisions of relevant legislation, codes of practice and national standards that affect business ope</w:t>
            </w:r>
            <w:r w:rsidRPr="00D36FC6">
              <w:t>rations as they relate to sales, such as:</w:t>
            </w:r>
          </w:p>
          <w:p w:rsidR="00000000" w:rsidRPr="00D36FC6" w:rsidP="00D36FC6">
            <w:pPr>
              <w:pStyle w:val="ListBullet2"/>
            </w:pPr>
            <w:r w:rsidRPr="00D36FC6">
              <w:t xml:space="preserve">anti-discrimination </w:t>
            </w:r>
          </w:p>
          <w:p w:rsidR="00000000" w:rsidRPr="00D36FC6" w:rsidP="00D36FC6">
            <w:pPr>
              <w:pStyle w:val="ListBullet2"/>
            </w:pPr>
            <w:r w:rsidRPr="00D36FC6">
              <w:t>ethical principles</w:t>
            </w:r>
          </w:p>
          <w:p w:rsidR="00000000" w:rsidRPr="00D36FC6" w:rsidP="00D36FC6">
            <w:pPr>
              <w:pStyle w:val="ListBullet2"/>
            </w:pPr>
            <w:r w:rsidRPr="00D36FC6">
              <w:t>consumer protection</w:t>
            </w:r>
          </w:p>
          <w:p w:rsidR="00000000" w:rsidRPr="00D36FC6" w:rsidP="00D36FC6">
            <w:pPr>
              <w:pStyle w:val="ListBullet2"/>
            </w:pPr>
            <w:r w:rsidRPr="00D36FC6">
              <w:t>contract law</w:t>
            </w:r>
          </w:p>
          <w:p w:rsidR="00000000" w:rsidRPr="00D36FC6" w:rsidP="00D36FC6">
            <w:pPr>
              <w:pStyle w:val="ListBullet2"/>
            </w:pPr>
            <w:r w:rsidRPr="00D36FC6">
              <w:t>privacy laws</w:t>
            </w:r>
          </w:p>
          <w:p w:rsidR="00000000" w:rsidRPr="00D36FC6" w:rsidP="00D36FC6">
            <w:pPr>
              <w:pStyle w:val="ListBullet2"/>
            </w:pPr>
            <w:r w:rsidRPr="00D36FC6">
              <w:t>Trade Practices Act</w:t>
            </w:r>
          </w:p>
          <w:p w:rsidR="00000000" w:rsidRPr="00D36FC6" w:rsidP="00D36FC6">
            <w:pPr>
              <w:pStyle w:val="ListBullet"/>
            </w:pPr>
            <w:r w:rsidRPr="00D36FC6">
              <w:t>prospecting methods used in the sales process</w:t>
            </w:r>
          </w:p>
          <w:p w:rsidR="00000000" w:rsidRPr="00D36FC6" w:rsidP="00D36FC6">
            <w:pPr>
              <w:pStyle w:val="ListBullet"/>
            </w:pPr>
            <w:r w:rsidRPr="00D36FC6">
              <w:t>principles of buyer motives</w:t>
            </w:r>
          </w:p>
          <w:p w:rsidR="00000000" w:rsidRPr="00D36FC6" w:rsidP="00D36FC6">
            <w:pPr>
              <w:pStyle w:val="ListBullet"/>
            </w:pPr>
            <w:r w:rsidRPr="00D36FC6">
              <w:t>strategies and techniques to prevent and manage stress</w:t>
            </w:r>
          </w:p>
        </w:tc>
      </w:tr>
    </w:tbl>
    <w:p w:rsidR="00000000" w:rsidRPr="00D36FC6" w:rsidP="00D36FC6">
      <w:pPr>
        <w:pStyle w:val="BodyText"/>
      </w:pPr>
    </w:p>
    <w:p w:rsidR="00000000" w:rsidRPr="00D36FC6" w:rsidP="00D36FC6">
      <w:pPr>
        <w:pStyle w:val="AllowPageBreak"/>
      </w:pPr>
    </w:p>
    <w:p w:rsidR="00000000" w:rsidRPr="00D36FC6" w:rsidP="00D36FC6">
      <w:pPr>
        <w:pStyle w:val="Heading1"/>
      </w:pPr>
      <w:bookmarkStart w:id="10" w:name="O_372007"/>
      <w:bookmarkEnd w:id="10"/>
      <w:r w:rsidRPr="00D36FC6">
        <w:t>Evidence Guide</w:t>
      </w:r>
    </w:p>
    <w:p w:rsidR="00000000" w:rsidRPr="00D36FC6" w:rsidP="00D36FC6">
      <w:pPr>
        <w:pStyle w:val="BodyText"/>
      </w:pPr>
      <w:r w:rsidRPr="00D36FC6">
        <w:rPr>
          <w:rStyle w:val="Emphasis"/>
        </w:rPr>
        <w:t xml:space="preserve">The Evidence Guide provides advice on assessment and must be read in conjunction with the performance criteria, required skills and knowledge, </w:t>
      </w:r>
      <w:r w:rsidRPr="00D36FC6">
        <w:rPr>
          <w:rStyle w:val="Emphasis"/>
        </w:rPr>
        <w:t>range statement and the Assessment Guidelines for the Training Package.</w:t>
      </w:r>
    </w:p>
    <w:tbl>
      <w:tblPr>
        <w:tblW w:w="9570" w:type="dxa"/>
        <w:tblLayout w:type="fixed"/>
        <w:tblCellMar>
          <w:left w:w="62" w:type="dxa"/>
          <w:right w:w="62" w:type="dxa"/>
        </w:tblCellMar>
        <w:tblLook w:val="0000"/>
      </w:tblPr>
      <w:tblGrid>
        <w:gridCol w:w="2808"/>
        <w:gridCol w:w="6762"/>
      </w:tblGrid>
      <w:tr w:rsidTr="00ED3F4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FC6">
            <w:pPr>
              <w:pStyle w:val="BodyText"/>
              <w:rPr>
                <w:lang w:val="en-NZ"/>
              </w:rPr>
            </w:pPr>
            <w:r w:rsidRPr="00D36FC6">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FC6">
            <w:pPr>
              <w:pStyle w:val="BodyText"/>
              <w:rPr>
                <w:lang w:val="en-NZ"/>
              </w:rPr>
            </w:pPr>
          </w:p>
        </w:tc>
      </w:tr>
      <w:tr w:rsidTr="00ED3F4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FC6">
            <w:pPr>
              <w:pStyle w:val="BodyText"/>
              <w:rPr>
                <w:lang w:val="en-NZ"/>
              </w:rPr>
            </w:pPr>
            <w:r w:rsidRPr="00D36FC6">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FC6" w:rsidP="00D36FC6">
            <w:pPr>
              <w:pStyle w:val="BodyText"/>
            </w:pPr>
            <w:r w:rsidRPr="00D36FC6">
              <w:t>Evidence of the following is essential:</w:t>
            </w:r>
          </w:p>
          <w:p w:rsidR="00000000" w:rsidRPr="00D36FC6" w:rsidP="00D36FC6">
            <w:pPr>
              <w:pStyle w:val="ListBullet"/>
            </w:pPr>
            <w:r w:rsidRPr="00D36FC6">
              <w:t xml:space="preserve">demonstration of the use </w:t>
            </w:r>
            <w:r w:rsidRPr="00D36FC6">
              <w:t>and management of different prospecting methods targeting a present, previous and new client</w:t>
            </w:r>
          </w:p>
          <w:p w:rsidR="00000000" w:rsidRPr="00D36FC6" w:rsidP="00D36FC6">
            <w:pPr>
              <w:pStyle w:val="ListBullet"/>
            </w:pPr>
            <w:r w:rsidRPr="00D36FC6">
              <w:t>research and establishment of criteria used in qualifying leads identified through prospecting methods</w:t>
            </w:r>
          </w:p>
          <w:p w:rsidR="00000000" w:rsidRPr="00D36FC6" w:rsidP="00D36FC6">
            <w:pPr>
              <w:pStyle w:val="ListBullet"/>
            </w:pPr>
            <w:r w:rsidRPr="00D36FC6">
              <w:t>recording, storage and retrieval of prospect information</w:t>
            </w:r>
          </w:p>
          <w:p w:rsidR="00000000" w:rsidRPr="00D36FC6" w:rsidP="00D36FC6">
            <w:pPr>
              <w:pStyle w:val="ListBullet"/>
            </w:pPr>
            <w:r w:rsidRPr="00D36FC6">
              <w:t>development and documentation of a sales plan for a specified time period, including:</w:t>
            </w:r>
          </w:p>
          <w:p w:rsidR="00000000" w:rsidRPr="00D36FC6" w:rsidP="00D36FC6">
            <w:pPr>
              <w:pStyle w:val="ListBullet2"/>
            </w:pPr>
            <w:r w:rsidRPr="00D36FC6">
              <w:t>sales goals</w:t>
            </w:r>
          </w:p>
          <w:p w:rsidR="00000000" w:rsidRPr="00D36FC6" w:rsidP="00D36FC6">
            <w:pPr>
              <w:pStyle w:val="ListBullet2"/>
            </w:pPr>
            <w:r w:rsidRPr="00D36FC6">
              <w:t>quotas</w:t>
            </w:r>
          </w:p>
          <w:p w:rsidR="00000000" w:rsidRPr="00D36FC6" w:rsidP="00D36FC6">
            <w:pPr>
              <w:pStyle w:val="ListBullet2"/>
            </w:pPr>
            <w:r w:rsidRPr="00D36FC6">
              <w:t>monitoring and evaluation strategies</w:t>
            </w:r>
          </w:p>
          <w:p w:rsidR="00000000" w:rsidP="00D36FC6">
            <w:pPr>
              <w:pStyle w:val="ListBullet"/>
              <w:rPr>
                <w:lang w:val="en-NZ"/>
              </w:rPr>
            </w:pPr>
            <w:r w:rsidRPr="00D36FC6">
              <w:t>organisation of own workload.</w:t>
            </w:r>
          </w:p>
        </w:tc>
      </w:tr>
      <w:tr w:rsidTr="00ED3F4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FC6">
            <w:pPr>
              <w:pStyle w:val="BodyText"/>
              <w:rPr>
                <w:lang w:val="en-NZ"/>
              </w:rPr>
            </w:pPr>
            <w:r w:rsidRPr="00D36FC6">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FC6" w:rsidP="00D36FC6">
            <w:pPr>
              <w:pStyle w:val="BodyText"/>
            </w:pPr>
            <w:r w:rsidRPr="00D36FC6">
              <w:t>Assessment must ensure access to:</w:t>
            </w:r>
          </w:p>
          <w:p w:rsidR="00000000" w:rsidRPr="00D36FC6" w:rsidP="00D36FC6">
            <w:pPr>
              <w:pStyle w:val="ListBullet"/>
            </w:pPr>
            <w:r w:rsidRPr="00D36FC6">
              <w:t>a workplace or simulated work environment</w:t>
            </w:r>
          </w:p>
          <w:p w:rsidR="00000000" w:rsidRPr="00D36FC6" w:rsidP="00D36FC6">
            <w:pPr>
              <w:pStyle w:val="ListBullet"/>
            </w:pPr>
            <w:r w:rsidRPr="00D36FC6">
              <w:t>organisational sales prospect information, databases and records</w:t>
            </w:r>
          </w:p>
          <w:p w:rsidR="00000000" w:rsidP="00D36FC6">
            <w:pPr>
              <w:pStyle w:val="ListBullet"/>
              <w:rPr>
                <w:lang w:val="en-NZ"/>
              </w:rPr>
            </w:pPr>
            <w:r w:rsidRPr="00D36FC6">
              <w:t>office equipment and resources.</w:t>
            </w:r>
          </w:p>
        </w:tc>
      </w:tr>
      <w:tr w:rsidTr="00ED3F4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FC6">
            <w:pPr>
              <w:pStyle w:val="BodyText"/>
              <w:rPr>
                <w:lang w:val="en-NZ"/>
              </w:rPr>
            </w:pPr>
            <w:r w:rsidRPr="00D36FC6">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FC6" w:rsidP="00D36FC6">
            <w:pPr>
              <w:pStyle w:val="BodyText"/>
            </w:pPr>
            <w:r w:rsidRPr="00D36FC6">
              <w:t>The following assessment methods are appropriate for this un</w:t>
            </w:r>
            <w:r w:rsidRPr="00D36FC6">
              <w:t xml:space="preserve">it: </w:t>
            </w:r>
          </w:p>
          <w:p w:rsidR="00000000" w:rsidRPr="00D36FC6" w:rsidP="00D36FC6">
            <w:pPr>
              <w:pStyle w:val="ListBullet"/>
            </w:pPr>
            <w:r w:rsidRPr="00D36FC6">
              <w:t>assessment of criteria developed to qualify sales leads</w:t>
            </w:r>
          </w:p>
          <w:p w:rsidR="00000000" w:rsidRPr="00D36FC6" w:rsidP="00D36FC6">
            <w:pPr>
              <w:pStyle w:val="ListBullet"/>
            </w:pPr>
            <w:r w:rsidRPr="00D36FC6">
              <w:t>observation of demonstration of prospecting methods</w:t>
            </w:r>
          </w:p>
          <w:p w:rsidR="00000000" w:rsidRPr="00D36FC6" w:rsidP="00D36FC6">
            <w:pPr>
              <w:pStyle w:val="ListBullet"/>
            </w:pPr>
            <w:r w:rsidRPr="00D36FC6">
              <w:t>assessment of individual sales plan documentation</w:t>
            </w:r>
          </w:p>
          <w:p w:rsidR="00000000" w:rsidRPr="00D36FC6" w:rsidP="00D36FC6">
            <w:pPr>
              <w:pStyle w:val="ListBullet"/>
            </w:pPr>
            <w:r w:rsidRPr="00D36FC6">
              <w:t>direct questioning combined with portfolios of evidence and third-party workplace reports of</w:t>
            </w:r>
            <w:r w:rsidRPr="00D36FC6">
              <w:t xml:space="preserve"> on-the-job performance by the candidate</w:t>
            </w:r>
          </w:p>
          <w:p w:rsidR="00000000" w:rsidRPr="00D36FC6" w:rsidP="00D36FC6">
            <w:pPr>
              <w:pStyle w:val="ListBullet"/>
            </w:pPr>
            <w:r w:rsidRPr="00D36FC6">
              <w:t>oral or written questioning to asses knowledge of principles of buyer motives, content of sales plan developed and techniques used to organise workload and manage stress levels</w:t>
            </w:r>
          </w:p>
          <w:p w:rsidR="00000000" w:rsidRPr="00D36FC6" w:rsidP="00D36FC6">
            <w:pPr>
              <w:pStyle w:val="ListBullet"/>
            </w:pPr>
            <w:r w:rsidRPr="00D36FC6">
              <w:t>review of time-management strategies a</w:t>
            </w:r>
            <w:r w:rsidRPr="00D36FC6">
              <w:t>pplied to minimise non-productive sales activities</w:t>
            </w:r>
          </w:p>
          <w:p w:rsidR="00000000" w:rsidP="00D36FC6">
            <w:pPr>
              <w:pStyle w:val="ListBullet"/>
              <w:rPr>
                <w:lang w:val="en-NZ"/>
              </w:rPr>
            </w:pPr>
            <w:r w:rsidRPr="00D36FC6">
              <w:t>review of system established to collect, record and organise data associated with the sales process.</w:t>
            </w:r>
          </w:p>
        </w:tc>
      </w:tr>
      <w:tr w:rsidTr="00ED3F4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FC6">
            <w:pPr>
              <w:pStyle w:val="BodyText"/>
              <w:rPr>
                <w:lang w:val="en-NZ"/>
              </w:rPr>
            </w:pPr>
            <w:r w:rsidRPr="00D36FC6">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FC6" w:rsidP="00D36FC6">
            <w:pPr>
              <w:pStyle w:val="BodyText"/>
            </w:pPr>
            <w:r w:rsidRPr="00D36FC6">
              <w:t>Holistic assessment with other units relevant to the industry sector, workplace and job role is recommended.</w:t>
            </w:r>
          </w:p>
        </w:tc>
      </w:tr>
    </w:tbl>
    <w:p w:rsidR="00000000" w:rsidRPr="00D36FC6" w:rsidP="00D36FC6">
      <w:pPr>
        <w:pStyle w:val="BodyText"/>
      </w:pPr>
    </w:p>
    <w:p w:rsidR="00000000" w:rsidRPr="00D36FC6" w:rsidP="00D36FC6">
      <w:pPr>
        <w:pStyle w:val="AllowPageBreak"/>
      </w:pPr>
    </w:p>
    <w:p w:rsidR="00000000" w:rsidRPr="00D36FC6" w:rsidP="00D36FC6">
      <w:pPr>
        <w:pStyle w:val="Heading1"/>
      </w:pPr>
      <w:bookmarkStart w:id="11" w:name="O_372002"/>
      <w:bookmarkEnd w:id="11"/>
      <w:r w:rsidRPr="00D36FC6">
        <w:t>Range Statement</w:t>
      </w:r>
    </w:p>
    <w:p w:rsidR="00000000" w:rsidRPr="00D36FC6" w:rsidP="00D36FC6">
      <w:pPr>
        <w:pStyle w:val="BodyText"/>
      </w:pPr>
      <w:r w:rsidRPr="00D36FC6">
        <w:rPr>
          <w:rStyle w:val="Emphasis"/>
        </w:rPr>
        <w:t xml:space="preserve">The range statement relates to the unit of competency as a whole. It allows for different work environments and </w:t>
      </w:r>
      <w:r w:rsidRPr="00D36FC6">
        <w:rPr>
          <w:rStyle w:val="Emphasis"/>
        </w:rPr>
        <w:t>situations that may affect performance. Bold italicised wording, if used in the performance criteria, is detailed below. Essential operating conditions that may be present with training and assessment (depending on the work situation, needs of the candidat</w:t>
      </w:r>
      <w:r w:rsidRPr="00D36FC6">
        <w:rPr>
          <w:rStyle w:val="Emphasis"/>
        </w:rPr>
        <w:t>e, accessibility of the item, and local industry and regional contexts) may also be included.</w:t>
      </w:r>
    </w:p>
    <w:tbl>
      <w:tblPr>
        <w:tblW w:w="0" w:type="auto"/>
        <w:tblLayout w:type="fixed"/>
        <w:tblCellMar>
          <w:left w:w="62" w:type="dxa"/>
          <w:right w:w="62" w:type="dxa"/>
        </w:tblCellMar>
        <w:tblLook w:val="0000"/>
      </w:tblPr>
      <w:tblGrid>
        <w:gridCol w:w="2569"/>
        <w:gridCol w:w="5953"/>
      </w:tblGrid>
      <w:tr w:rsidTr="00ED3F44">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FC6">
            <w:pPr>
              <w:pStyle w:val="BodyText"/>
              <w:rPr>
                <w:lang w:val="en-NZ"/>
              </w:rPr>
            </w:pPr>
            <w:r w:rsidRPr="00D36FC6">
              <w:rPr>
                <w:rStyle w:val="BoldandItalics"/>
              </w:rPr>
              <w:t>Prospecting methods</w:t>
            </w:r>
            <w:r w:rsidRPr="00D36FC6">
              <w:t xml:space="preserve"> may include:</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FC6" w:rsidP="00D36FC6">
            <w:pPr>
              <w:pStyle w:val="ListBullet"/>
            </w:pPr>
            <w:r w:rsidRPr="00D36FC6">
              <w:t>brokers</w:t>
            </w:r>
          </w:p>
          <w:p w:rsidR="00000000" w:rsidRPr="00D36FC6" w:rsidP="00D36FC6">
            <w:pPr>
              <w:pStyle w:val="ListBullet"/>
            </w:pPr>
            <w:r w:rsidRPr="00D36FC6">
              <w:t>cold canvassing</w:t>
            </w:r>
          </w:p>
          <w:p w:rsidR="00000000" w:rsidRPr="00D36FC6" w:rsidP="00D36FC6">
            <w:pPr>
              <w:pStyle w:val="ListBullet"/>
            </w:pPr>
            <w:r w:rsidRPr="00D36FC6">
              <w:t>databases</w:t>
            </w:r>
          </w:p>
          <w:p w:rsidR="00000000" w:rsidRPr="00D36FC6" w:rsidP="00D36FC6">
            <w:pPr>
              <w:pStyle w:val="ListBullet"/>
            </w:pPr>
            <w:r w:rsidRPr="00D36FC6">
              <w:t>direct mail</w:t>
            </w:r>
          </w:p>
          <w:p w:rsidR="00000000" w:rsidRPr="00D36FC6" w:rsidP="00D36FC6">
            <w:pPr>
              <w:pStyle w:val="ListBullet"/>
            </w:pPr>
            <w:r w:rsidRPr="00D36FC6">
              <w:t>internet</w:t>
            </w:r>
          </w:p>
          <w:p w:rsidR="00000000" w:rsidRPr="00D36FC6" w:rsidP="00D36FC6">
            <w:pPr>
              <w:pStyle w:val="ListBullet"/>
            </w:pPr>
            <w:r w:rsidRPr="00D36FC6">
              <w:t>intra-organisational leads</w:t>
            </w:r>
          </w:p>
          <w:p w:rsidR="00000000" w:rsidRPr="00D36FC6" w:rsidP="00D36FC6">
            <w:pPr>
              <w:pStyle w:val="ListBullet"/>
            </w:pPr>
            <w:r w:rsidRPr="00D36FC6">
              <w:t>journals</w:t>
            </w:r>
          </w:p>
          <w:p w:rsidR="00000000" w:rsidRPr="00D36FC6" w:rsidP="00D36FC6">
            <w:pPr>
              <w:pStyle w:val="ListBullet"/>
            </w:pPr>
            <w:r w:rsidRPr="00D36FC6">
              <w:t>magazines</w:t>
            </w:r>
          </w:p>
          <w:p w:rsidR="00000000" w:rsidRPr="00D36FC6" w:rsidP="00D36FC6">
            <w:pPr>
              <w:pStyle w:val="ListBullet"/>
            </w:pPr>
            <w:r w:rsidRPr="00D36FC6">
              <w:t>media advertising</w:t>
            </w:r>
          </w:p>
          <w:p w:rsidR="00000000" w:rsidRPr="00D36FC6" w:rsidP="00D36FC6">
            <w:pPr>
              <w:pStyle w:val="ListBullet"/>
            </w:pPr>
            <w:r w:rsidRPr="00D36FC6">
              <w:t>networking</w:t>
            </w:r>
          </w:p>
          <w:p w:rsidR="00000000" w:rsidRPr="00D36FC6" w:rsidP="00D36FC6">
            <w:pPr>
              <w:pStyle w:val="ListBullet"/>
            </w:pPr>
            <w:r w:rsidRPr="00D36FC6">
              <w:t>newspapers</w:t>
            </w:r>
          </w:p>
          <w:p w:rsidR="00000000" w:rsidRPr="00D36FC6" w:rsidP="00D36FC6">
            <w:pPr>
              <w:pStyle w:val="ListBullet"/>
            </w:pPr>
            <w:r w:rsidRPr="00D36FC6">
              <w:t>personal observation</w:t>
            </w:r>
          </w:p>
          <w:p w:rsidR="00000000" w:rsidRPr="00D36FC6" w:rsidP="00D36FC6">
            <w:pPr>
              <w:pStyle w:val="ListBullet"/>
            </w:pPr>
            <w:r w:rsidRPr="00D36FC6">
              <w:t>public records</w:t>
            </w:r>
          </w:p>
          <w:p w:rsidR="00000000" w:rsidRPr="00D36FC6" w:rsidP="00D36FC6">
            <w:pPr>
              <w:pStyle w:val="ListBullet"/>
            </w:pPr>
            <w:r w:rsidRPr="00D36FC6">
              <w:t>referrals</w:t>
            </w:r>
          </w:p>
          <w:p w:rsidR="00000000" w:rsidRPr="00D36FC6" w:rsidP="00D36FC6">
            <w:pPr>
              <w:pStyle w:val="ListBullet"/>
            </w:pPr>
            <w:r w:rsidRPr="00D36FC6">
              <w:t>spotters</w:t>
            </w:r>
          </w:p>
          <w:p w:rsidR="00000000" w:rsidP="00D36FC6">
            <w:pPr>
              <w:pStyle w:val="ListBullet"/>
              <w:rPr>
                <w:lang w:val="en-NZ"/>
              </w:rPr>
            </w:pPr>
            <w:r w:rsidRPr="00D36FC6">
              <w:t>telemarketing.</w:t>
            </w:r>
          </w:p>
        </w:tc>
      </w:tr>
      <w:tr w:rsidTr="00ED3F44">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FC6">
            <w:pPr>
              <w:pStyle w:val="BodyText"/>
              <w:rPr>
                <w:lang w:val="en-NZ"/>
              </w:rPr>
            </w:pPr>
            <w:r w:rsidRPr="00D36FC6">
              <w:rPr>
                <w:rStyle w:val="BoldandItalics"/>
              </w:rPr>
              <w:t>Clients</w:t>
            </w:r>
            <w:r w:rsidRPr="00D36FC6">
              <w:t xml:space="preserve"> may include:</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FC6" w:rsidP="00D36FC6">
            <w:pPr>
              <w:pStyle w:val="ListBullet"/>
            </w:pPr>
            <w:r w:rsidRPr="00D36FC6">
              <w:t>consumers</w:t>
            </w:r>
          </w:p>
          <w:p w:rsidR="00000000" w:rsidRPr="00D36FC6" w:rsidP="00D36FC6">
            <w:pPr>
              <w:pStyle w:val="ListBullet"/>
            </w:pPr>
            <w:r w:rsidRPr="00D36FC6">
              <w:t>customers</w:t>
            </w:r>
          </w:p>
          <w:p w:rsidR="00000000" w:rsidRPr="00D36FC6" w:rsidP="00D36FC6">
            <w:pPr>
              <w:pStyle w:val="ListBullet"/>
            </w:pPr>
            <w:r w:rsidRPr="00D36FC6">
              <w:t>members</w:t>
            </w:r>
          </w:p>
          <w:p w:rsidR="00000000" w:rsidRPr="00D36FC6" w:rsidP="00D36FC6">
            <w:pPr>
              <w:pStyle w:val="ListBullet"/>
            </w:pPr>
            <w:r w:rsidRPr="00D36FC6">
              <w:t>patients</w:t>
            </w:r>
          </w:p>
          <w:p w:rsidR="00000000" w:rsidRPr="00D36FC6" w:rsidP="00D36FC6">
            <w:pPr>
              <w:pStyle w:val="ListBullet"/>
            </w:pPr>
            <w:r w:rsidRPr="00D36FC6">
              <w:t>members of other business units within an organisation</w:t>
            </w:r>
          </w:p>
          <w:p w:rsidR="00000000" w:rsidRPr="00D36FC6" w:rsidP="00D36FC6">
            <w:pPr>
              <w:pStyle w:val="ListBullet"/>
            </w:pPr>
            <w:r w:rsidRPr="00D36FC6">
              <w:t xml:space="preserve">other work teams within an organisation </w:t>
            </w:r>
          </w:p>
          <w:p w:rsidR="00000000" w:rsidP="00D36FC6">
            <w:pPr>
              <w:pStyle w:val="ListBullet"/>
              <w:rPr>
                <w:lang w:val="en-NZ"/>
              </w:rPr>
            </w:pPr>
            <w:r w:rsidRPr="00D36FC6">
              <w:t>person or organisation who receives or has the potential to receive products, services or ideas supplied by the organisation.</w:t>
            </w:r>
          </w:p>
        </w:tc>
      </w:tr>
      <w:tr w:rsidTr="00ED3F44">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FC6">
            <w:pPr>
              <w:pStyle w:val="BodyText"/>
              <w:rPr>
                <w:lang w:val="en-NZ"/>
              </w:rPr>
            </w:pPr>
            <w:r w:rsidRPr="00D36FC6">
              <w:rPr>
                <w:rStyle w:val="BoldandItalics"/>
              </w:rPr>
              <w:t>Buyer motives</w:t>
            </w:r>
            <w:r w:rsidRPr="00D36FC6">
              <w:t xml:space="preserve"> may include:</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FC6" w:rsidP="00D36FC6">
            <w:pPr>
              <w:pStyle w:val="ListBullet"/>
            </w:pPr>
            <w:r w:rsidRPr="00D36FC6">
              <w:t>browsing</w:t>
            </w:r>
          </w:p>
          <w:p w:rsidR="00000000" w:rsidRPr="00D36FC6" w:rsidP="00D36FC6">
            <w:pPr>
              <w:pStyle w:val="ListBullet"/>
            </w:pPr>
            <w:r w:rsidRPr="00D36FC6">
              <w:t>buying for unqualified prospect e.g. dependant child</w:t>
            </w:r>
          </w:p>
          <w:p w:rsidR="00000000" w:rsidRPr="00D36FC6" w:rsidP="00D36FC6">
            <w:pPr>
              <w:pStyle w:val="ListBullet"/>
            </w:pPr>
            <w:r w:rsidRPr="00D36FC6">
              <w:t>gift</w:t>
            </w:r>
          </w:p>
          <w:p w:rsidR="00000000" w:rsidRPr="00D36FC6" w:rsidP="00D36FC6">
            <w:pPr>
              <w:pStyle w:val="ListBullet"/>
            </w:pPr>
            <w:r w:rsidRPr="00D36FC6">
              <w:t>housekeeping</w:t>
            </w:r>
          </w:p>
          <w:p w:rsidR="00000000" w:rsidRPr="00D36FC6" w:rsidP="00D36FC6">
            <w:pPr>
              <w:pStyle w:val="ListBullet"/>
            </w:pPr>
            <w:r w:rsidRPr="00D36FC6">
              <w:t>replacement item</w:t>
            </w:r>
          </w:p>
          <w:p w:rsidR="00000000" w:rsidRPr="00D36FC6" w:rsidP="00D36FC6">
            <w:pPr>
              <w:pStyle w:val="ListBullet"/>
            </w:pPr>
            <w:r w:rsidRPr="00D36FC6">
              <w:t>self</w:t>
            </w:r>
            <w:r w:rsidRPr="00D36FC6">
              <w:t>-reward</w:t>
            </w:r>
          </w:p>
          <w:p w:rsidR="00000000" w:rsidP="00D36FC6">
            <w:pPr>
              <w:pStyle w:val="ListBullet"/>
              <w:rPr>
                <w:lang w:val="en-NZ"/>
              </w:rPr>
            </w:pPr>
            <w:r w:rsidRPr="00D36FC6">
              <w:t>self-gratification.</w:t>
            </w:r>
          </w:p>
        </w:tc>
      </w:tr>
      <w:tr w:rsidTr="00ED3F44">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FC6">
            <w:pPr>
              <w:pStyle w:val="BodyText"/>
              <w:rPr>
                <w:lang w:val="en-NZ"/>
              </w:rPr>
            </w:pPr>
            <w:r w:rsidRPr="00D36FC6">
              <w:rPr>
                <w:rStyle w:val="BoldandItalics"/>
              </w:rPr>
              <w:t>Available technology</w:t>
            </w:r>
            <w:r w:rsidRPr="00D36FC6">
              <w:t xml:space="preserve"> may include:</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FC6" w:rsidP="00D36FC6">
            <w:pPr>
              <w:pStyle w:val="ListBullet"/>
            </w:pPr>
            <w:r w:rsidRPr="00D36FC6">
              <w:t>databases</w:t>
            </w:r>
          </w:p>
          <w:p w:rsidR="00000000" w:rsidRPr="00D36FC6" w:rsidP="00D36FC6">
            <w:pPr>
              <w:pStyle w:val="ListBullet"/>
            </w:pPr>
            <w:r w:rsidRPr="00D36FC6">
              <w:t>email</w:t>
            </w:r>
          </w:p>
          <w:p w:rsidR="00000000" w:rsidRPr="00D36FC6" w:rsidP="00D36FC6">
            <w:pPr>
              <w:pStyle w:val="ListBullet"/>
            </w:pPr>
            <w:r w:rsidRPr="00D36FC6">
              <w:t>spreadsheets</w:t>
            </w:r>
          </w:p>
          <w:p w:rsidR="00000000" w:rsidRPr="00D36FC6" w:rsidP="00D36FC6">
            <w:pPr>
              <w:pStyle w:val="ListBullet"/>
            </w:pPr>
            <w:r w:rsidRPr="00D36FC6">
              <w:t>word processing software packages</w:t>
            </w:r>
          </w:p>
          <w:p w:rsidR="00000000" w:rsidP="00D36FC6">
            <w:pPr>
              <w:pStyle w:val="ListBullet"/>
              <w:rPr>
                <w:lang w:val="en-NZ"/>
              </w:rPr>
            </w:pPr>
            <w:r w:rsidRPr="00D36FC6">
              <w:t>other computer applications.</w:t>
            </w:r>
          </w:p>
        </w:tc>
      </w:tr>
      <w:tr w:rsidTr="00ED3F44">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FC6">
            <w:pPr>
              <w:pStyle w:val="BodyText"/>
              <w:rPr>
                <w:lang w:val="en-NZ"/>
              </w:rPr>
            </w:pPr>
            <w:r w:rsidRPr="00D36FC6">
              <w:rPr>
                <w:rStyle w:val="BoldandItalics"/>
              </w:rPr>
              <w:t>Work tasks</w:t>
            </w:r>
            <w:r w:rsidRPr="00D36FC6">
              <w:t xml:space="preserve"> may include:</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FC6" w:rsidP="00D36FC6">
            <w:pPr>
              <w:pStyle w:val="ListBullet"/>
            </w:pPr>
            <w:r w:rsidRPr="00D36FC6">
              <w:t>administrative tasks</w:t>
            </w:r>
          </w:p>
          <w:p w:rsidR="00000000" w:rsidRPr="00D36FC6" w:rsidP="00D36FC6">
            <w:pPr>
              <w:pStyle w:val="ListBullet"/>
            </w:pPr>
            <w:r w:rsidRPr="00D36FC6">
              <w:t>face-to-face selling</w:t>
            </w:r>
          </w:p>
          <w:p w:rsidR="00000000" w:rsidRPr="00D36FC6" w:rsidP="00D36FC6">
            <w:pPr>
              <w:pStyle w:val="ListBullet"/>
            </w:pPr>
            <w:r w:rsidRPr="00D36FC6">
              <w:t>sales preparation</w:t>
            </w:r>
          </w:p>
          <w:p w:rsidR="00000000" w:rsidRPr="00D36FC6" w:rsidP="00D36FC6">
            <w:pPr>
              <w:pStyle w:val="ListBullet"/>
            </w:pPr>
            <w:r w:rsidRPr="00D36FC6">
              <w:t>service calls</w:t>
            </w:r>
          </w:p>
          <w:p w:rsidR="00000000" w:rsidP="00D36FC6">
            <w:pPr>
              <w:pStyle w:val="ListBullet"/>
              <w:rPr>
                <w:lang w:val="en-NZ"/>
              </w:rPr>
            </w:pPr>
            <w:r w:rsidRPr="00D36FC6">
              <w:t>travelling.</w:t>
            </w:r>
          </w:p>
        </w:tc>
      </w:tr>
      <w:tr w:rsidTr="00ED3F44">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FC6">
            <w:pPr>
              <w:pStyle w:val="BodyText"/>
              <w:rPr>
                <w:lang w:val="en-NZ"/>
              </w:rPr>
            </w:pPr>
            <w:r w:rsidRPr="00D36FC6">
              <w:rPr>
                <w:rStyle w:val="BoldandItalics"/>
              </w:rPr>
              <w:t>Symptoms of stress</w:t>
            </w:r>
            <w:r w:rsidRPr="00D36FC6">
              <w:t xml:space="preserve"> may include:</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FC6" w:rsidP="00D36FC6">
            <w:pPr>
              <w:pStyle w:val="ListBullet"/>
            </w:pPr>
            <w:r w:rsidRPr="00D36FC6">
              <w:t>anxiety</w:t>
            </w:r>
          </w:p>
          <w:p w:rsidR="00000000" w:rsidRPr="00D36FC6" w:rsidP="00D36FC6">
            <w:pPr>
              <w:pStyle w:val="ListBullet"/>
            </w:pPr>
            <w:r w:rsidRPr="00D36FC6">
              <w:t>changed eating habits</w:t>
            </w:r>
          </w:p>
          <w:p w:rsidR="00000000" w:rsidRPr="00D36FC6" w:rsidP="00D36FC6">
            <w:pPr>
              <w:pStyle w:val="ListBullet"/>
            </w:pPr>
            <w:r w:rsidRPr="00D36FC6">
              <w:t>difficulty concentrating</w:t>
            </w:r>
          </w:p>
          <w:p w:rsidR="00000000" w:rsidRPr="00D36FC6" w:rsidP="00D36FC6">
            <w:pPr>
              <w:pStyle w:val="ListBullet"/>
            </w:pPr>
            <w:r w:rsidRPr="00D36FC6">
              <w:t>fear of criticism or disapproval</w:t>
            </w:r>
          </w:p>
          <w:p w:rsidR="00000000" w:rsidRPr="00D36FC6" w:rsidP="00D36FC6">
            <w:pPr>
              <w:pStyle w:val="ListBullet"/>
            </w:pPr>
            <w:r w:rsidRPr="00D36FC6">
              <w:t>feeling overworked or overloaded</w:t>
            </w:r>
          </w:p>
          <w:p w:rsidR="00000000" w:rsidRPr="00D36FC6" w:rsidP="00D36FC6">
            <w:pPr>
              <w:pStyle w:val="ListBullet"/>
            </w:pPr>
            <w:r w:rsidRPr="00D36FC6">
              <w:t>feeling tense or on edge</w:t>
            </w:r>
          </w:p>
          <w:p w:rsidR="00000000" w:rsidRPr="00D36FC6" w:rsidP="00D36FC6">
            <w:pPr>
              <w:pStyle w:val="ListBullet"/>
            </w:pPr>
            <w:r w:rsidRPr="00D36FC6">
              <w:t>feeling tired</w:t>
            </w:r>
          </w:p>
          <w:p w:rsidR="00000000" w:rsidRPr="00D36FC6" w:rsidP="00D36FC6">
            <w:pPr>
              <w:pStyle w:val="ListBullet"/>
            </w:pPr>
            <w:r w:rsidRPr="00D36FC6">
              <w:t>feeling unclear about roles and responsibilities</w:t>
            </w:r>
          </w:p>
          <w:p w:rsidR="00000000" w:rsidRPr="00D36FC6" w:rsidP="00D36FC6">
            <w:pPr>
              <w:pStyle w:val="ListBullet"/>
            </w:pPr>
            <w:r w:rsidRPr="00D36FC6">
              <w:t>feeling weak or easily exhausted</w:t>
            </w:r>
          </w:p>
          <w:p w:rsidR="00000000" w:rsidRPr="00D36FC6" w:rsidP="00D36FC6">
            <w:pPr>
              <w:pStyle w:val="ListBullet"/>
            </w:pPr>
            <w:r w:rsidRPr="00D36FC6">
              <w:t>increased consumption of alcohol</w:t>
            </w:r>
          </w:p>
          <w:p w:rsidR="00000000" w:rsidRPr="00D36FC6" w:rsidP="00D36FC6">
            <w:pPr>
              <w:pStyle w:val="ListBullet"/>
            </w:pPr>
            <w:r w:rsidRPr="00D36FC6">
              <w:t>nervousness</w:t>
            </w:r>
          </w:p>
          <w:p w:rsidR="00000000" w:rsidRPr="00D36FC6" w:rsidP="00D36FC6">
            <w:pPr>
              <w:pStyle w:val="ListBullet"/>
            </w:pPr>
            <w:r w:rsidRPr="00D36FC6">
              <w:t>restlessness</w:t>
            </w:r>
          </w:p>
          <w:p w:rsidR="00000000" w:rsidRPr="00D36FC6" w:rsidP="00D36FC6">
            <w:pPr>
              <w:pStyle w:val="ListBullet"/>
            </w:pPr>
            <w:r w:rsidRPr="00D36FC6">
              <w:t>trembling or shaking</w:t>
            </w:r>
          </w:p>
          <w:p w:rsidR="00000000" w:rsidRPr="00D36FC6" w:rsidP="00D36FC6">
            <w:pPr>
              <w:pStyle w:val="ListBullet"/>
            </w:pPr>
            <w:r w:rsidRPr="00D36FC6">
              <w:t>worry.</w:t>
            </w:r>
          </w:p>
        </w:tc>
      </w:tr>
    </w:tbl>
    <w:p w:rsidR="00ED3F44" w:rsidP="00D36FC6">
      <w:pPr>
        <w:pStyle w:val="BodyText"/>
      </w:pPr>
    </w:p>
    <w:p w:rsidR="00ED3F44" w:rsidP="00D36FC6">
      <w:pPr>
        <w:pStyle w:val="BodyText"/>
      </w:pPr>
    </w:p>
    <w:p w:rsidR="00000000" w:rsidRPr="00D36FC6" w:rsidP="00D36FC6">
      <w:pPr>
        <w:pStyle w:val="Heading1"/>
      </w:pPr>
      <w:bookmarkStart w:id="12" w:name="O_371999"/>
      <w:bookmarkEnd w:id="12"/>
      <w:r w:rsidRPr="00D36FC6">
        <w:t>Unit Sector(s)</w:t>
      </w:r>
    </w:p>
    <w:p w:rsidR="00000000" w:rsidRPr="00D36FC6" w:rsidP="00D36FC6">
      <w:pPr>
        <w:pStyle w:val="BodyText"/>
      </w:pPr>
      <w:r w:rsidRPr="00D36FC6">
        <w:t>Business development - sales</w:t>
      </w:r>
    </w:p>
    <w:p w:rsidR="00000000" w:rsidRPr="00D36FC6" w:rsidP="00D36FC6"/>
    <w:sectPr w:rsidSect="00D36F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F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3F44" w:rsidP="00ED3F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F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F44" w:rsidP="00D36F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D3F44" w:rsidP="00D36F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D3F44" w:rsidP="00D36F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F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3F44" w:rsidP="00ED3F4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F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F44" w:rsidP="00D36FC6">
    <w:pPr>
      <w:pStyle w:val="Header"/>
      <w:framePr w:wrap="around"/>
    </w:pPr>
    <w:r>
      <w:fldChar w:fldCharType="begin"/>
    </w:r>
    <w:r>
      <w:instrText xml:space="preserve"> TITLE   \* MERGEFORMAT </w:instrText>
    </w:r>
    <w:r>
      <w:fldChar w:fldCharType="separate"/>
    </w:r>
    <w:r>
      <w:t>BSBSLS407A Identify and plan sales prospects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D3F44" w:rsidP="00D36FC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8825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E024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5EEB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C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6FC6"/>
    <w:pPr>
      <w:spacing w:before="360" w:after="60"/>
      <w:outlineLvl w:val="0"/>
    </w:pPr>
    <w:rPr>
      <w:sz w:val="32"/>
    </w:rPr>
  </w:style>
  <w:style w:type="paragraph" w:styleId="Heading2">
    <w:name w:val="heading 2"/>
    <w:basedOn w:val="HeadingBase"/>
    <w:next w:val="BodyText"/>
    <w:link w:val="Heading2Char"/>
    <w:qFormat/>
    <w:rsid w:val="00D36FC6"/>
    <w:pPr>
      <w:keepLines/>
      <w:spacing w:before="240" w:after="120"/>
      <w:outlineLvl w:val="1"/>
    </w:pPr>
    <w:rPr>
      <w:sz w:val="28"/>
      <w:szCs w:val="40"/>
    </w:rPr>
  </w:style>
  <w:style w:type="paragraph" w:styleId="Heading3">
    <w:name w:val="heading 3"/>
    <w:basedOn w:val="HeadingBase"/>
    <w:next w:val="BodyText"/>
    <w:link w:val="Heading3Char"/>
    <w:qFormat/>
    <w:rsid w:val="00D36FC6"/>
    <w:pPr>
      <w:spacing w:before="180" w:after="120"/>
      <w:outlineLvl w:val="2"/>
    </w:pPr>
    <w:rPr>
      <w:spacing w:val="-10"/>
      <w:kern w:val="32"/>
    </w:rPr>
  </w:style>
  <w:style w:type="paragraph" w:styleId="Heading4">
    <w:name w:val="heading 4"/>
    <w:basedOn w:val="HeadingBase"/>
    <w:next w:val="BodyText"/>
    <w:link w:val="Heading4Char"/>
    <w:qFormat/>
    <w:rsid w:val="00D36FC6"/>
    <w:pPr>
      <w:spacing w:before="160" w:after="120"/>
      <w:outlineLvl w:val="3"/>
    </w:pPr>
    <w:rPr>
      <w:sz w:val="22"/>
    </w:rPr>
  </w:style>
  <w:style w:type="paragraph" w:styleId="Heading5">
    <w:name w:val="heading 5"/>
    <w:basedOn w:val="HeadingBase"/>
    <w:next w:val="Normal"/>
    <w:link w:val="Heading5Char"/>
    <w:qFormat/>
    <w:rsid w:val="00D36FC6"/>
    <w:pPr>
      <w:spacing w:before="80"/>
      <w:outlineLvl w:val="4"/>
    </w:pPr>
    <w:rPr>
      <w:color w:val="918585"/>
      <w:sz w:val="20"/>
    </w:rPr>
  </w:style>
  <w:style w:type="paragraph" w:styleId="Heading6">
    <w:name w:val="heading 6"/>
    <w:basedOn w:val="HeadingBase"/>
    <w:next w:val="Normal"/>
    <w:link w:val="Heading6Char"/>
    <w:qFormat/>
    <w:rsid w:val="00D36FC6"/>
    <w:pPr>
      <w:spacing w:before="60"/>
      <w:outlineLvl w:val="5"/>
    </w:pPr>
    <w:rPr>
      <w:color w:val="918585"/>
      <w:sz w:val="20"/>
    </w:rPr>
  </w:style>
  <w:style w:type="paragraph" w:styleId="Heading7">
    <w:name w:val="heading 7"/>
    <w:basedOn w:val="Normal"/>
    <w:next w:val="Normal"/>
    <w:link w:val="Heading7Char"/>
    <w:qFormat/>
    <w:rsid w:val="00D36FC6"/>
    <w:pPr>
      <w:ind w:left="720"/>
      <w:outlineLvl w:val="6"/>
    </w:pPr>
    <w:rPr>
      <w:i/>
    </w:rPr>
  </w:style>
  <w:style w:type="paragraph" w:styleId="Heading8">
    <w:name w:val="heading 8"/>
    <w:basedOn w:val="Normal"/>
    <w:next w:val="Normal"/>
    <w:link w:val="Heading8Char"/>
    <w:qFormat/>
    <w:rsid w:val="00D36FC6"/>
    <w:pPr>
      <w:ind w:left="720"/>
      <w:outlineLvl w:val="7"/>
    </w:pPr>
    <w:rPr>
      <w:i/>
    </w:rPr>
  </w:style>
  <w:style w:type="paragraph" w:styleId="Heading9">
    <w:name w:val="heading 9"/>
    <w:basedOn w:val="Normal"/>
    <w:next w:val="Normal"/>
    <w:link w:val="Heading9Char"/>
    <w:qFormat/>
    <w:rsid w:val="00D36FC6"/>
    <w:pPr>
      <w:ind w:left="720"/>
      <w:outlineLvl w:val="8"/>
    </w:pPr>
    <w:rPr>
      <w:i/>
    </w:rPr>
  </w:style>
  <w:style w:type="character" w:default="1" w:styleId="DefaultParagraphFont">
    <w:name w:val="Default Paragraph Font"/>
    <w:uiPriority w:val="1"/>
    <w:unhideWhenUsed/>
    <w:rsid w:val="00D36F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6FC6"/>
  </w:style>
  <w:style w:type="character" w:customStyle="1" w:styleId="Heading1Char">
    <w:name w:val="Heading 1 Char"/>
    <w:basedOn w:val="DefaultParagraphFont"/>
    <w:link w:val="Heading1"/>
    <w:rsid w:val="00D36FC6"/>
    <w:rPr>
      <w:rFonts w:ascii="Times New Roman" w:eastAsia="Times New Roman" w:hAnsi="Times New Roman" w:cs="Times New Roman"/>
      <w:b/>
      <w:sz w:val="32"/>
      <w:szCs w:val="20"/>
      <w:lang w:eastAsia="en-US"/>
    </w:rPr>
  </w:style>
  <w:style w:type="paragraph" w:styleId="BodyText">
    <w:name w:val="Body Text"/>
    <w:basedOn w:val="Normal"/>
    <w:link w:val="BodyTextChar"/>
    <w:rsid w:val="00D36F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6FC6"/>
    <w:rPr>
      <w:rFonts w:ascii="Times New Roman" w:eastAsia="Times New Roman" w:hAnsi="Times New Roman" w:cs="Times New Roman"/>
      <w:sz w:val="24"/>
      <w:lang w:val="en-US" w:eastAsia="en-US"/>
    </w:rPr>
  </w:style>
  <w:style w:type="paragraph" w:styleId="Footer">
    <w:name w:val="footer"/>
    <w:basedOn w:val="Normal"/>
    <w:link w:val="FooterChar"/>
    <w:rsid w:val="00D36F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6FC6"/>
    <w:rPr>
      <w:rFonts w:ascii="Times New Roman" w:eastAsia="Times New Roman" w:hAnsi="Times New Roman" w:cs="Times New Roman"/>
      <w:sz w:val="16"/>
      <w:lang w:val="en-US" w:eastAsia="en-US"/>
    </w:rPr>
  </w:style>
  <w:style w:type="paragraph" w:styleId="List">
    <w:name w:val="List"/>
    <w:basedOn w:val="BodyText"/>
    <w:next w:val="BodyText"/>
    <w:rsid w:val="00D36FC6"/>
    <w:pPr>
      <w:tabs>
        <w:tab w:val="left" w:pos="340"/>
      </w:tabs>
      <w:spacing w:before="60" w:after="60"/>
      <w:ind w:left="340" w:hanging="340"/>
    </w:pPr>
  </w:style>
  <w:style w:type="paragraph" w:styleId="ListBullet">
    <w:name w:val="List Bullet"/>
    <w:basedOn w:val="List"/>
    <w:rsid w:val="00D36FC6"/>
    <w:pPr>
      <w:numPr>
        <w:numId w:val="13"/>
      </w:numPr>
      <w:tabs>
        <w:tab w:val="clear" w:pos="340"/>
      </w:tabs>
      <w:spacing w:before="40" w:after="40"/>
    </w:pPr>
  </w:style>
  <w:style w:type="character" w:customStyle="1" w:styleId="SpecialBold">
    <w:name w:val="Special Bold"/>
    <w:basedOn w:val="DefaultParagraphFont"/>
    <w:rsid w:val="00D36FC6"/>
    <w:rPr>
      <w:b/>
      <w:spacing w:val="0"/>
    </w:rPr>
  </w:style>
  <w:style w:type="paragraph" w:styleId="ListBullet2">
    <w:name w:val="List Bullet 2"/>
    <w:basedOn w:val="List2"/>
    <w:rsid w:val="00D36FC6"/>
    <w:pPr>
      <w:numPr>
        <w:numId w:val="14"/>
      </w:numPr>
      <w:tabs>
        <w:tab w:val="clear" w:pos="680"/>
      </w:tabs>
    </w:pPr>
  </w:style>
  <w:style w:type="paragraph" w:styleId="Header">
    <w:name w:val="header"/>
    <w:basedOn w:val="Normal"/>
    <w:link w:val="HeaderChar"/>
    <w:rsid w:val="00D36F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6FC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36FC6"/>
    <w:rPr>
      <w:i/>
    </w:rPr>
  </w:style>
  <w:style w:type="paragraph" w:customStyle="1" w:styleId="SuperHeading">
    <w:name w:val="SuperHeading"/>
    <w:basedOn w:val="Normal"/>
    <w:rsid w:val="00D36FC6"/>
    <w:pPr>
      <w:spacing w:before="240" w:after="120"/>
      <w:outlineLvl w:val="0"/>
    </w:pPr>
    <w:rPr>
      <w:rFonts w:ascii="Times New Roman" w:hAnsi="Times New Roman"/>
      <w:b/>
      <w:sz w:val="28"/>
    </w:rPr>
  </w:style>
  <w:style w:type="paragraph" w:customStyle="1" w:styleId="AllowPageBreak">
    <w:name w:val="AllowPageBreak"/>
    <w:rsid w:val="00D36FC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36FC6"/>
    <w:pPr>
      <w:tabs>
        <w:tab w:val="left" w:pos="680"/>
      </w:tabs>
      <w:spacing w:before="60" w:after="60"/>
      <w:ind w:left="680" w:hanging="340"/>
    </w:pPr>
  </w:style>
  <w:style w:type="character" w:customStyle="1" w:styleId="BoldandItalics">
    <w:name w:val="Bold and Italics"/>
    <w:qFormat/>
    <w:rsid w:val="00D36FC6"/>
    <w:rPr>
      <w:b/>
      <w:i/>
      <w:u w:val="none"/>
    </w:rPr>
  </w:style>
  <w:style w:type="character" w:customStyle="1" w:styleId="Heading2Char">
    <w:name w:val="Heading 2 Char"/>
    <w:basedOn w:val="DefaultParagraphFont"/>
    <w:link w:val="Heading2"/>
    <w:rsid w:val="00D36F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6F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6F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6F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6F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6FC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6FC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6FC6"/>
    <w:rPr>
      <w:rFonts w:ascii="Courier New" w:eastAsia="Times New Roman" w:hAnsi="Courier New" w:cs="Times New Roman"/>
      <w:i/>
      <w:szCs w:val="20"/>
      <w:lang w:val="en-US" w:eastAsia="en-US"/>
    </w:rPr>
  </w:style>
  <w:style w:type="paragraph" w:customStyle="1" w:styleId="HeadingBase">
    <w:name w:val="Heading Base"/>
    <w:rsid w:val="00D36F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6FC6"/>
    <w:pPr>
      <w:tabs>
        <w:tab w:val="right" w:leader="dot" w:pos="9072"/>
      </w:tabs>
      <w:ind w:left="567"/>
    </w:pPr>
    <w:rPr>
      <w:szCs w:val="22"/>
    </w:rPr>
  </w:style>
  <w:style w:type="paragraph" w:customStyle="1" w:styleId="TOCBase">
    <w:name w:val="TOC Base"/>
    <w:rsid w:val="00D36F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6FC6"/>
    <w:pPr>
      <w:tabs>
        <w:tab w:val="right" w:leader="dot" w:pos="9072"/>
      </w:tabs>
      <w:spacing w:before="40" w:after="40"/>
      <w:ind w:left="284"/>
    </w:pPr>
    <w:rPr>
      <w:rFonts w:ascii="Times New Roman" w:hAnsi="Times New Roman"/>
    </w:rPr>
  </w:style>
  <w:style w:type="paragraph" w:styleId="TOC1">
    <w:name w:val="toc 1"/>
    <w:basedOn w:val="TOCBase"/>
    <w:next w:val="Normal"/>
    <w:rsid w:val="00D36F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6FC6"/>
    <w:pPr>
      <w:spacing w:before="5040"/>
      <w:jc w:val="center"/>
    </w:pPr>
    <w:rPr>
      <w:sz w:val="48"/>
      <w:szCs w:val="72"/>
      <w:lang w:val="en-US"/>
    </w:rPr>
  </w:style>
  <w:style w:type="character" w:customStyle="1" w:styleId="TitleChar">
    <w:name w:val="Title Char"/>
    <w:basedOn w:val="DefaultParagraphFont"/>
    <w:link w:val="Title"/>
    <w:rsid w:val="00D36F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6FC6"/>
    <w:pPr>
      <w:tabs>
        <w:tab w:val="left" w:pos="3600"/>
        <w:tab w:val="left" w:pos="3958"/>
      </w:tabs>
    </w:pPr>
  </w:style>
  <w:style w:type="paragraph" w:customStyle="1" w:styleId="Note">
    <w:name w:val="Note"/>
    <w:basedOn w:val="BodyText"/>
    <w:rsid w:val="00D36F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6FC6"/>
    <w:pPr>
      <w:framePr w:wrap="auto" w:hAnchor="text" w:y="6049"/>
    </w:pPr>
    <w:rPr>
      <w:color w:val="000000"/>
      <w:sz w:val="40"/>
    </w:rPr>
  </w:style>
  <w:style w:type="paragraph" w:customStyle="1" w:styleId="TOCTitle">
    <w:name w:val="TOCTitle"/>
    <w:basedOn w:val="Heading1"/>
    <w:rsid w:val="00D36FC6"/>
    <w:pPr>
      <w:spacing w:after="240"/>
      <w:jc w:val="center"/>
      <w:outlineLvl w:val="9"/>
    </w:pPr>
    <w:rPr>
      <w:caps/>
    </w:rPr>
  </w:style>
  <w:style w:type="paragraph" w:customStyle="1" w:styleId="Version">
    <w:name w:val="Version"/>
    <w:rsid w:val="00D36F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6FC6"/>
    <w:pPr>
      <w:keepNext w:val="0"/>
      <w:tabs>
        <w:tab w:val="right" w:pos="4176"/>
      </w:tabs>
      <w:ind w:left="198" w:hanging="198"/>
    </w:pPr>
    <w:rPr>
      <w:rFonts w:ascii="Garamond" w:hAnsi="Garamond"/>
    </w:rPr>
  </w:style>
  <w:style w:type="paragraph" w:styleId="IndexHeading">
    <w:name w:val="index heading"/>
    <w:basedOn w:val="Normal"/>
    <w:next w:val="Index1"/>
    <w:semiHidden/>
    <w:rsid w:val="00D36FC6"/>
    <w:pPr>
      <w:spacing w:before="120" w:after="120"/>
    </w:pPr>
    <w:rPr>
      <w:rFonts w:ascii="Arial" w:hAnsi="Arial"/>
      <w:b/>
      <w:color w:val="918585"/>
      <w:sz w:val="24"/>
    </w:rPr>
  </w:style>
  <w:style w:type="paragraph" w:customStyle="1" w:styleId="Chapter">
    <w:name w:val="Chapter"/>
    <w:basedOn w:val="Normal"/>
    <w:rsid w:val="00D36FC6"/>
    <w:pPr>
      <w:spacing w:before="240"/>
    </w:pPr>
    <w:rPr>
      <w:rFonts w:ascii="Times New Roman" w:hAnsi="Times New Roman"/>
      <w:smallCaps/>
      <w:spacing w:val="80"/>
      <w:sz w:val="28"/>
    </w:rPr>
  </w:style>
  <w:style w:type="paragraph" w:customStyle="1" w:styleId="InChapter">
    <w:name w:val="InChapter"/>
    <w:basedOn w:val="Heading3"/>
    <w:rsid w:val="00D36FC6"/>
    <w:pPr>
      <w:spacing w:after="240"/>
      <w:outlineLvl w:val="9"/>
    </w:pPr>
    <w:rPr>
      <w:noProof/>
    </w:rPr>
  </w:style>
  <w:style w:type="paragraph" w:styleId="Index2">
    <w:name w:val="index 2"/>
    <w:basedOn w:val="Normal"/>
    <w:next w:val="Normal"/>
    <w:semiHidden/>
    <w:rsid w:val="00D36FC6"/>
    <w:pPr>
      <w:tabs>
        <w:tab w:val="right" w:pos="4176"/>
      </w:tabs>
      <w:ind w:left="568" w:hanging="284"/>
    </w:pPr>
    <w:rPr>
      <w:rFonts w:ascii="Garamond" w:hAnsi="Garamond"/>
    </w:rPr>
  </w:style>
  <w:style w:type="paragraph" w:customStyle="1" w:styleId="Byline">
    <w:name w:val="Byline"/>
    <w:rsid w:val="00D36F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6FC6"/>
    <w:pPr>
      <w:tabs>
        <w:tab w:val="clear" w:pos="3600"/>
        <w:tab w:val="clear" w:pos="3958"/>
      </w:tabs>
      <w:jc w:val="right"/>
    </w:pPr>
  </w:style>
  <w:style w:type="paragraph" w:styleId="Caption">
    <w:name w:val="caption"/>
    <w:basedOn w:val="BodyText"/>
    <w:next w:val="Normal"/>
    <w:qFormat/>
    <w:rsid w:val="00D36FC6"/>
    <w:pPr>
      <w:framePr w:w="2268" w:hSpace="181" w:vSpace="181" w:wrap="around" w:vAnchor="text" w:hAnchor="page" w:x="1135" w:y="285" w:anchorLock="1"/>
    </w:pPr>
    <w:rPr>
      <w:i/>
    </w:rPr>
  </w:style>
  <w:style w:type="paragraph" w:customStyle="1" w:styleId="MiniTOCTitle">
    <w:name w:val="MiniTOCTitle"/>
    <w:basedOn w:val="Heading4"/>
    <w:rsid w:val="00D36FC6"/>
    <w:pPr>
      <w:spacing w:before="240"/>
      <w:outlineLvl w:val="9"/>
    </w:pPr>
    <w:rPr>
      <w:noProof/>
      <w:sz w:val="24"/>
    </w:rPr>
  </w:style>
  <w:style w:type="paragraph" w:customStyle="1" w:styleId="MiniTOCItem">
    <w:name w:val="MiniTOCItem"/>
    <w:basedOn w:val="ListBullet"/>
    <w:rsid w:val="00D36FC6"/>
    <w:pPr>
      <w:numPr>
        <w:numId w:val="0"/>
      </w:numPr>
      <w:tabs>
        <w:tab w:val="right" w:leader="dot" w:pos="6521"/>
      </w:tabs>
      <w:spacing w:before="0" w:after="0"/>
    </w:pPr>
  </w:style>
  <w:style w:type="paragraph" w:customStyle="1" w:styleId="TOFTitle">
    <w:name w:val="TOFTitle"/>
    <w:basedOn w:val="TOCTitle"/>
    <w:rsid w:val="00D36FC6"/>
  </w:style>
  <w:style w:type="paragraph" w:styleId="TableofFigures">
    <w:name w:val="table of figures"/>
    <w:basedOn w:val="Normal"/>
    <w:next w:val="Normal"/>
    <w:semiHidden/>
    <w:rsid w:val="00D36FC6"/>
    <w:pPr>
      <w:tabs>
        <w:tab w:val="right" w:leader="dot" w:pos="9072"/>
      </w:tabs>
      <w:ind w:left="970" w:hanging="403"/>
    </w:pPr>
    <w:rPr>
      <w:rFonts w:ascii="Times New Roman" w:hAnsi="Times New Roman"/>
      <w:b/>
    </w:rPr>
  </w:style>
  <w:style w:type="paragraph" w:styleId="ListNumber">
    <w:name w:val="List Number"/>
    <w:basedOn w:val="List"/>
    <w:rsid w:val="00D36FC6"/>
    <w:pPr>
      <w:numPr>
        <w:numId w:val="11"/>
      </w:numPr>
    </w:pPr>
  </w:style>
  <w:style w:type="character" w:customStyle="1" w:styleId="WingdingSymbols">
    <w:name w:val="Wingding Symbols"/>
    <w:rsid w:val="00D36FC6"/>
    <w:rPr>
      <w:rFonts w:ascii="Wingdings" w:hAnsi="Wingdings"/>
    </w:rPr>
  </w:style>
  <w:style w:type="paragraph" w:customStyle="1" w:styleId="TableHeading">
    <w:name w:val="Table Heading"/>
    <w:basedOn w:val="HeadingBase"/>
    <w:rsid w:val="00D36FC6"/>
    <w:pPr>
      <w:keepLines/>
      <w:pBdr>
        <w:bottom w:val="single" w:sz="6" w:space="1" w:color="918585"/>
      </w:pBdr>
      <w:spacing w:before="240"/>
    </w:pPr>
  </w:style>
  <w:style w:type="character" w:customStyle="1" w:styleId="HotSpot">
    <w:name w:val="HotSpot"/>
    <w:rsid w:val="00D36FC6"/>
    <w:rPr>
      <w:color w:val="0033CC"/>
      <w:u w:val="none"/>
    </w:rPr>
  </w:style>
  <w:style w:type="paragraph" w:customStyle="1" w:styleId="BodyTextRight">
    <w:name w:val="Body Text Right"/>
    <w:basedOn w:val="BodyText"/>
    <w:rsid w:val="00D36FC6"/>
    <w:pPr>
      <w:spacing w:before="0" w:after="0"/>
      <w:jc w:val="right"/>
    </w:pPr>
  </w:style>
  <w:style w:type="paragraph" w:styleId="Index3">
    <w:name w:val="index 3"/>
    <w:basedOn w:val="ListNumber2"/>
    <w:next w:val="Normal"/>
    <w:semiHidden/>
    <w:rsid w:val="00D36FC6"/>
    <w:pPr>
      <w:numPr>
        <w:numId w:val="0"/>
      </w:numPr>
      <w:tabs>
        <w:tab w:val="right" w:leader="dot" w:pos="4176"/>
      </w:tabs>
    </w:pPr>
  </w:style>
  <w:style w:type="paragraph" w:styleId="ListNumber2">
    <w:name w:val="List Number 2"/>
    <w:basedOn w:val="List2"/>
    <w:rsid w:val="00D36FC6"/>
    <w:pPr>
      <w:numPr>
        <w:numId w:val="10"/>
      </w:numPr>
      <w:tabs>
        <w:tab w:val="clear" w:pos="1060"/>
      </w:tabs>
    </w:pPr>
  </w:style>
  <w:style w:type="paragraph" w:customStyle="1" w:styleId="MarginNote">
    <w:name w:val="Margin Note"/>
    <w:basedOn w:val="BodyText"/>
    <w:rsid w:val="00D36F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6F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6FC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6FC6"/>
    <w:rPr>
      <w:sz w:val="32"/>
    </w:rPr>
  </w:style>
  <w:style w:type="paragraph" w:customStyle="1" w:styleId="HeadingProcedure">
    <w:name w:val="Heading Procedure"/>
    <w:basedOn w:val="HeadingBase"/>
    <w:next w:val="Normal"/>
    <w:rsid w:val="00D36FC6"/>
    <w:pPr>
      <w:tabs>
        <w:tab w:val="left" w:pos="0"/>
      </w:tabs>
      <w:spacing w:before="120" w:after="60"/>
    </w:pPr>
    <w:rPr>
      <w:i/>
      <w:color w:val="918585"/>
      <w:sz w:val="22"/>
    </w:rPr>
  </w:style>
  <w:style w:type="paragraph" w:customStyle="1" w:styleId="TableBodyText">
    <w:name w:val="Table Body Text"/>
    <w:basedOn w:val="BodyText"/>
    <w:rsid w:val="00D36FC6"/>
    <w:pPr>
      <w:spacing w:before="60" w:after="60"/>
    </w:pPr>
  </w:style>
  <w:style w:type="paragraph" w:styleId="ListContinue">
    <w:name w:val="List Continue"/>
    <w:basedOn w:val="List"/>
    <w:rsid w:val="00D36FC6"/>
    <w:pPr>
      <w:ind w:firstLine="0"/>
    </w:pPr>
  </w:style>
  <w:style w:type="paragraph" w:customStyle="1" w:styleId="ListNote">
    <w:name w:val="List Note"/>
    <w:basedOn w:val="List"/>
    <w:rsid w:val="00D36FC6"/>
    <w:pPr>
      <w:pBdr>
        <w:top w:val="single" w:sz="6" w:space="2" w:color="918585"/>
        <w:bottom w:val="single" w:sz="6" w:space="2" w:color="918585"/>
      </w:pBdr>
      <w:tabs>
        <w:tab w:val="left" w:pos="1021"/>
      </w:tabs>
      <w:ind w:firstLine="0"/>
    </w:pPr>
  </w:style>
  <w:style w:type="paragraph" w:customStyle="1" w:styleId="Warning">
    <w:name w:val="Warning"/>
    <w:basedOn w:val="BodyText"/>
    <w:rsid w:val="00D36FC6"/>
    <w:pPr>
      <w:shd w:val="clear" w:color="auto" w:fill="D9D9D9"/>
      <w:tabs>
        <w:tab w:val="left" w:pos="992"/>
      </w:tabs>
      <w:ind w:left="119" w:right="119"/>
    </w:pPr>
    <w:rPr>
      <w:sz w:val="20"/>
    </w:rPr>
  </w:style>
  <w:style w:type="paragraph" w:customStyle="1" w:styleId="MarginIcons">
    <w:name w:val="Margin Icons"/>
    <w:basedOn w:val="BodyText"/>
    <w:rsid w:val="00D36F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6FC6"/>
    <w:rPr>
      <w:rFonts w:ascii="Courier New" w:hAnsi="Courier New"/>
    </w:rPr>
  </w:style>
  <w:style w:type="paragraph" w:customStyle="1" w:styleId="NoteBullet">
    <w:name w:val="Note Bullet"/>
    <w:basedOn w:val="Note"/>
    <w:rsid w:val="00D36FC6"/>
    <w:pPr>
      <w:tabs>
        <w:tab w:val="clear" w:pos="680"/>
      </w:tabs>
      <w:spacing w:before="60" w:after="60"/>
    </w:pPr>
  </w:style>
  <w:style w:type="paragraph" w:customStyle="1" w:styleId="SubHeading2">
    <w:name w:val="SubHeading2"/>
    <w:basedOn w:val="HeadingBase"/>
    <w:rsid w:val="00D36FC6"/>
    <w:pPr>
      <w:spacing w:before="240" w:after="60"/>
    </w:pPr>
    <w:rPr>
      <w:sz w:val="20"/>
    </w:rPr>
  </w:style>
  <w:style w:type="paragraph" w:customStyle="1" w:styleId="SubHeading1">
    <w:name w:val="SubHeading1"/>
    <w:basedOn w:val="HeadingBase"/>
    <w:rsid w:val="00D36FC6"/>
    <w:pPr>
      <w:spacing w:before="240" w:after="60"/>
    </w:pPr>
    <w:rPr>
      <w:color w:val="918585"/>
      <w:sz w:val="22"/>
    </w:rPr>
  </w:style>
  <w:style w:type="paragraph" w:customStyle="1" w:styleId="SideHeading">
    <w:name w:val="Side Heading"/>
    <w:basedOn w:val="HeadingBase"/>
    <w:rsid w:val="00D36F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6FC6"/>
    <w:pPr>
      <w:numPr>
        <w:numId w:val="12"/>
      </w:numPr>
    </w:pPr>
  </w:style>
  <w:style w:type="paragraph" w:styleId="PlainText">
    <w:name w:val="Plain Text"/>
    <w:basedOn w:val="Normal"/>
    <w:link w:val="PlainTextChar"/>
    <w:rsid w:val="00D36FC6"/>
    <w:rPr>
      <w:sz w:val="20"/>
    </w:rPr>
  </w:style>
  <w:style w:type="character" w:customStyle="1" w:styleId="PlainTextChar">
    <w:name w:val="Plain Text Char"/>
    <w:basedOn w:val="DefaultParagraphFont"/>
    <w:link w:val="PlainText"/>
    <w:rsid w:val="00D36FC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36FC6"/>
    <w:rPr>
      <w:b/>
      <w:smallCaps/>
    </w:rPr>
  </w:style>
  <w:style w:type="paragraph" w:customStyle="1" w:styleId="TableListNumber">
    <w:name w:val="Table List Number"/>
    <w:basedOn w:val="ListNumber"/>
    <w:rsid w:val="00D36FC6"/>
    <w:pPr>
      <w:numPr>
        <w:numId w:val="0"/>
      </w:numPr>
    </w:pPr>
  </w:style>
  <w:style w:type="paragraph" w:styleId="TOC4">
    <w:name w:val="toc 4"/>
    <w:basedOn w:val="TOCBase"/>
    <w:next w:val="Normal"/>
    <w:semiHidden/>
    <w:rsid w:val="00D36FC6"/>
    <w:pPr>
      <w:tabs>
        <w:tab w:val="right" w:leader="dot" w:pos="9071"/>
      </w:tabs>
      <w:ind w:left="1701"/>
    </w:pPr>
  </w:style>
  <w:style w:type="paragraph" w:customStyle="1" w:styleId="ListAlpha">
    <w:name w:val="List Alpha"/>
    <w:basedOn w:val="List"/>
    <w:rsid w:val="00D36FC6"/>
    <w:pPr>
      <w:numPr>
        <w:numId w:val="9"/>
      </w:numPr>
    </w:pPr>
  </w:style>
  <w:style w:type="paragraph" w:customStyle="1" w:styleId="ListAlpha2">
    <w:name w:val="List Alpha 2"/>
    <w:basedOn w:val="List2"/>
    <w:rsid w:val="00D36FC6"/>
    <w:pPr>
      <w:numPr>
        <w:numId w:val="8"/>
      </w:numPr>
    </w:pPr>
  </w:style>
  <w:style w:type="paragraph" w:styleId="List3">
    <w:name w:val="List 3"/>
    <w:basedOn w:val="BodyText"/>
    <w:rsid w:val="00D36FC6"/>
    <w:pPr>
      <w:tabs>
        <w:tab w:val="left" w:pos="1021"/>
      </w:tabs>
      <w:spacing w:before="60" w:after="60"/>
      <w:ind w:left="1020" w:hanging="340"/>
    </w:pPr>
  </w:style>
  <w:style w:type="paragraph" w:styleId="List4">
    <w:name w:val="List 4"/>
    <w:basedOn w:val="BodyText"/>
    <w:rsid w:val="00D36FC6"/>
    <w:pPr>
      <w:tabs>
        <w:tab w:val="left" w:pos="1361"/>
      </w:tabs>
      <w:spacing w:before="60" w:after="60"/>
      <w:ind w:left="1361" w:hanging="340"/>
    </w:pPr>
  </w:style>
  <w:style w:type="paragraph" w:styleId="List5">
    <w:name w:val="List 5"/>
    <w:basedOn w:val="BodyText"/>
    <w:rsid w:val="00D36FC6"/>
    <w:pPr>
      <w:tabs>
        <w:tab w:val="left" w:pos="1701"/>
      </w:tabs>
      <w:spacing w:before="60" w:after="60"/>
      <w:ind w:left="1701" w:hanging="340"/>
    </w:pPr>
  </w:style>
  <w:style w:type="paragraph" w:styleId="ListBullet3">
    <w:name w:val="List Bullet 3"/>
    <w:basedOn w:val="List3"/>
    <w:rsid w:val="00D36FC6"/>
    <w:pPr>
      <w:numPr>
        <w:numId w:val="15"/>
      </w:numPr>
      <w:tabs>
        <w:tab w:val="clear" w:pos="1021"/>
      </w:tabs>
      <w:ind w:left="1037" w:hanging="357"/>
    </w:pPr>
  </w:style>
  <w:style w:type="paragraph" w:styleId="ListBullet4">
    <w:name w:val="List Bullet 4"/>
    <w:basedOn w:val="List4"/>
    <w:rsid w:val="00D36FC6"/>
    <w:pPr>
      <w:numPr>
        <w:numId w:val="3"/>
      </w:numPr>
    </w:pPr>
  </w:style>
  <w:style w:type="paragraph" w:styleId="ListBullet5">
    <w:name w:val="List Bullet 5"/>
    <w:basedOn w:val="List5"/>
    <w:rsid w:val="00D36FC6"/>
    <w:pPr>
      <w:numPr>
        <w:numId w:val="4"/>
      </w:numPr>
    </w:pPr>
  </w:style>
  <w:style w:type="paragraph" w:styleId="ListContinue2">
    <w:name w:val="List Continue 2"/>
    <w:basedOn w:val="List2"/>
    <w:rsid w:val="00D36FC6"/>
    <w:pPr>
      <w:ind w:firstLine="0"/>
    </w:pPr>
  </w:style>
  <w:style w:type="paragraph" w:styleId="ListContinue3">
    <w:name w:val="List Continue 3"/>
    <w:basedOn w:val="List3"/>
    <w:rsid w:val="00D36FC6"/>
    <w:pPr>
      <w:ind w:left="1021" w:firstLine="0"/>
    </w:pPr>
  </w:style>
  <w:style w:type="paragraph" w:styleId="ListContinue4">
    <w:name w:val="List Continue 4"/>
    <w:basedOn w:val="List4"/>
    <w:rsid w:val="00D36FC6"/>
    <w:pPr>
      <w:ind w:firstLine="0"/>
    </w:pPr>
  </w:style>
  <w:style w:type="paragraph" w:styleId="ListContinue5">
    <w:name w:val="List Continue 5"/>
    <w:basedOn w:val="List5"/>
    <w:rsid w:val="00D36FC6"/>
    <w:pPr>
      <w:ind w:firstLine="0"/>
    </w:pPr>
  </w:style>
  <w:style w:type="paragraph" w:styleId="ListNumber3">
    <w:name w:val="List Number 3"/>
    <w:basedOn w:val="List3"/>
    <w:rsid w:val="00D36FC6"/>
    <w:pPr>
      <w:numPr>
        <w:numId w:val="5"/>
      </w:numPr>
    </w:pPr>
  </w:style>
  <w:style w:type="paragraph" w:styleId="ListNumber4">
    <w:name w:val="List Number 4"/>
    <w:basedOn w:val="List4"/>
    <w:rsid w:val="00D36FC6"/>
    <w:pPr>
      <w:numPr>
        <w:numId w:val="6"/>
      </w:numPr>
    </w:pPr>
  </w:style>
  <w:style w:type="paragraph" w:styleId="ListNumber5">
    <w:name w:val="List Number 5"/>
    <w:basedOn w:val="List5"/>
    <w:rsid w:val="00D36FC6"/>
    <w:pPr>
      <w:numPr>
        <w:numId w:val="7"/>
      </w:numPr>
    </w:pPr>
  </w:style>
  <w:style w:type="paragraph" w:styleId="BlockText">
    <w:name w:val="Block Text"/>
    <w:basedOn w:val="Normal"/>
    <w:rsid w:val="00D36FC6"/>
    <w:pPr>
      <w:spacing w:after="120"/>
      <w:ind w:left="1440" w:right="1440"/>
    </w:pPr>
  </w:style>
  <w:style w:type="character" w:customStyle="1" w:styleId="Subscript">
    <w:name w:val="Subscript"/>
    <w:basedOn w:val="DefaultParagraphFont"/>
    <w:rsid w:val="00D36FC6"/>
    <w:rPr>
      <w:sz w:val="16"/>
      <w:vertAlign w:val="subscript"/>
    </w:rPr>
  </w:style>
  <w:style w:type="character" w:customStyle="1" w:styleId="Superscript">
    <w:name w:val="Superscript"/>
    <w:basedOn w:val="DefaultParagraphFont"/>
    <w:rsid w:val="00D36FC6"/>
    <w:rPr>
      <w:sz w:val="16"/>
      <w:vertAlign w:val="superscript"/>
    </w:rPr>
  </w:style>
  <w:style w:type="character" w:customStyle="1" w:styleId="Symbols">
    <w:name w:val="Symbols"/>
    <w:basedOn w:val="DefaultParagraphFont"/>
    <w:rsid w:val="00D36FC6"/>
    <w:rPr>
      <w:rFonts w:ascii="Symbol" w:hAnsi="Symbol"/>
    </w:rPr>
  </w:style>
  <w:style w:type="character" w:customStyle="1" w:styleId="MenuOptions">
    <w:name w:val="Menu Options"/>
    <w:basedOn w:val="DefaultParagraphFont"/>
    <w:rsid w:val="00D36FC6"/>
    <w:rPr>
      <w:rFonts w:ascii="Arial Narrow" w:hAnsi="Arial Narrow"/>
      <w:smallCaps/>
    </w:rPr>
  </w:style>
  <w:style w:type="character" w:customStyle="1" w:styleId="Buttons">
    <w:name w:val="Buttons"/>
    <w:basedOn w:val="DefaultParagraphFont"/>
    <w:rsid w:val="00D36FC6"/>
    <w:rPr>
      <w:b/>
    </w:rPr>
  </w:style>
  <w:style w:type="character" w:customStyle="1" w:styleId="Underlined">
    <w:name w:val="Underlined"/>
    <w:basedOn w:val="DefaultParagraphFont"/>
    <w:rsid w:val="00D36FC6"/>
    <w:rPr>
      <w:u w:val="single"/>
    </w:rPr>
  </w:style>
  <w:style w:type="paragraph" w:customStyle="1" w:styleId="TableBodyTextRight">
    <w:name w:val="Table Body Text Right"/>
    <w:basedOn w:val="TableBodyText"/>
    <w:rsid w:val="00D36FC6"/>
    <w:pPr>
      <w:widowControl w:val="0"/>
      <w:autoSpaceDE w:val="0"/>
      <w:autoSpaceDN w:val="0"/>
      <w:adjustRightInd w:val="0"/>
      <w:jc w:val="right"/>
    </w:pPr>
    <w:rPr>
      <w:rFonts w:cs="Arial"/>
      <w:szCs w:val="18"/>
    </w:rPr>
  </w:style>
  <w:style w:type="paragraph" w:customStyle="1" w:styleId="CopyrightText">
    <w:name w:val="Copyright Text"/>
    <w:basedOn w:val="BodyText"/>
    <w:rsid w:val="00D36FC6"/>
    <w:rPr>
      <w:sz w:val="18"/>
    </w:rPr>
  </w:style>
  <w:style w:type="paragraph" w:customStyle="1" w:styleId="BodySmallRight">
    <w:name w:val="Body Small Right"/>
    <w:basedOn w:val="BodyTextRight"/>
    <w:rsid w:val="00D36FC6"/>
    <w:rPr>
      <w:sz w:val="18"/>
      <w:szCs w:val="18"/>
    </w:rPr>
  </w:style>
  <w:style w:type="paragraph" w:customStyle="1" w:styleId="MarginEdition">
    <w:name w:val="Margin Edition"/>
    <w:basedOn w:val="MarginNote"/>
    <w:rsid w:val="00D36FC6"/>
    <w:pPr>
      <w:spacing w:before="0" w:after="0"/>
    </w:pPr>
    <w:rPr>
      <w:rFonts w:ascii="Times New Roman" w:hAnsi="Times New Roman"/>
      <w:color w:val="999999"/>
    </w:rPr>
  </w:style>
  <w:style w:type="paragraph" w:customStyle="1" w:styleId="Spacer">
    <w:name w:val="Spacer"/>
    <w:basedOn w:val="Normal"/>
    <w:rsid w:val="00D36FC6"/>
    <w:rPr>
      <w:sz w:val="2"/>
      <w:szCs w:val="2"/>
    </w:rPr>
  </w:style>
  <w:style w:type="character" w:customStyle="1" w:styleId="Small">
    <w:name w:val="Small"/>
    <w:basedOn w:val="DefaultParagraphFont"/>
    <w:rsid w:val="00D36FC6"/>
    <w:rPr>
      <w:sz w:val="16"/>
    </w:rPr>
  </w:style>
  <w:style w:type="paragraph" w:customStyle="1" w:styleId="WideTable">
    <w:name w:val="Wide Table"/>
    <w:basedOn w:val="Normal"/>
    <w:rsid w:val="00D36FC6"/>
    <w:pPr>
      <w:ind w:left="-1418"/>
    </w:pPr>
    <w:rPr>
      <w:sz w:val="2"/>
      <w:szCs w:val="2"/>
    </w:rPr>
  </w:style>
  <w:style w:type="character" w:styleId="PageNumber">
    <w:name w:val="page number"/>
    <w:basedOn w:val="DefaultParagraphFont"/>
    <w:rsid w:val="00D36FC6"/>
  </w:style>
  <w:style w:type="paragraph" w:styleId="Quote">
    <w:name w:val="Quote"/>
    <w:basedOn w:val="Heading1"/>
    <w:link w:val="QuoteChar"/>
    <w:qFormat/>
    <w:rsid w:val="00D36FC6"/>
    <w:rPr>
      <w:b w:val="0"/>
      <w:sz w:val="72"/>
      <w:szCs w:val="72"/>
      <w:lang w:val="en-NZ"/>
    </w:rPr>
  </w:style>
  <w:style w:type="character" w:customStyle="1" w:styleId="QuoteChar">
    <w:name w:val="Quote Char"/>
    <w:basedOn w:val="DefaultParagraphFont"/>
    <w:link w:val="Quote"/>
    <w:rsid w:val="00D36F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6FC6"/>
    <w:pPr>
      <w:pageBreakBefore/>
    </w:pPr>
  </w:style>
  <w:style w:type="paragraph" w:customStyle="1" w:styleId="Border">
    <w:name w:val="Border"/>
    <w:basedOn w:val="Normal"/>
    <w:qFormat/>
    <w:rsid w:val="00D36F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6FC6"/>
    <w:rPr>
      <w:b/>
      <w:bCs/>
      <w:i/>
      <w:iCs/>
      <w:color w:val="auto"/>
    </w:rPr>
  </w:style>
  <w:style w:type="paragraph" w:styleId="IntenseQuote">
    <w:name w:val="Intense Quote"/>
    <w:basedOn w:val="Normal"/>
    <w:next w:val="Normal"/>
    <w:link w:val="IntenseQuoteChar"/>
    <w:uiPriority w:val="30"/>
    <w:qFormat/>
    <w:rsid w:val="00D36F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6FC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36FC6"/>
    <w:rPr>
      <w:smallCaps/>
      <w:color w:val="auto"/>
      <w:u w:val="single"/>
    </w:rPr>
  </w:style>
  <w:style w:type="character" w:styleId="IntenseReference">
    <w:name w:val="Intense Reference"/>
    <w:basedOn w:val="DefaultParagraphFont"/>
    <w:uiPriority w:val="32"/>
    <w:qFormat/>
    <w:rsid w:val="00D36FC6"/>
    <w:rPr>
      <w:b/>
      <w:bCs/>
      <w:smallCaps/>
      <w:color w:val="auto"/>
      <w:spacing w:val="5"/>
      <w:u w:val="single"/>
    </w:rPr>
  </w:style>
  <w:style w:type="paragraph" w:customStyle="1" w:styleId="2ColumnHeading">
    <w:name w:val="2Column Heading"/>
    <w:basedOn w:val="BodyText"/>
    <w:qFormat/>
    <w:rsid w:val="00D36FC6"/>
    <w:pPr>
      <w:spacing w:after="60"/>
      <w:ind w:left="-2268"/>
    </w:pPr>
    <w:rPr>
      <w:b/>
    </w:rPr>
  </w:style>
  <w:style w:type="paragraph" w:customStyle="1" w:styleId="Heading1TOC">
    <w:name w:val="Heading1 TOC"/>
    <w:basedOn w:val="Normal"/>
    <w:qFormat/>
    <w:rsid w:val="00D36FC6"/>
    <w:pPr>
      <w:spacing w:before="240" w:after="120"/>
    </w:pPr>
    <w:rPr>
      <w:rFonts w:ascii="Times New Roman" w:hAnsi="Times New Roman"/>
      <w:b/>
      <w:sz w:val="32"/>
    </w:rPr>
  </w:style>
  <w:style w:type="paragraph" w:customStyle="1" w:styleId="Heading2TOC">
    <w:name w:val="Heading2 TOC"/>
    <w:basedOn w:val="Normal"/>
    <w:qFormat/>
    <w:rsid w:val="00D36FC6"/>
    <w:pPr>
      <w:spacing w:before="240" w:after="60"/>
    </w:pPr>
    <w:rPr>
      <w:rFonts w:ascii="Times New Roman" w:hAnsi="Times New Roman"/>
      <w:b/>
      <w:sz w:val="28"/>
    </w:rPr>
  </w:style>
  <w:style w:type="character" w:customStyle="1" w:styleId="Underline">
    <w:name w:val="Underline"/>
    <w:basedOn w:val="DefaultParagraphFont"/>
    <w:qFormat/>
    <w:rsid w:val="00D36FC6"/>
    <w:rPr>
      <w:u w:val="single"/>
    </w:rPr>
  </w:style>
  <w:style w:type="paragraph" w:styleId="BalloonText">
    <w:name w:val="Balloon Text"/>
    <w:basedOn w:val="Normal"/>
    <w:link w:val="BalloonTextChar"/>
    <w:rsid w:val="00D36FC6"/>
    <w:rPr>
      <w:rFonts w:ascii="Tahoma" w:hAnsi="Tahoma" w:cs="Tahoma"/>
      <w:sz w:val="16"/>
      <w:szCs w:val="16"/>
    </w:rPr>
  </w:style>
  <w:style w:type="character" w:customStyle="1" w:styleId="BalloonTextChar">
    <w:name w:val="Balloon Text Char"/>
    <w:basedOn w:val="DefaultParagraphFont"/>
    <w:link w:val="BalloonText"/>
    <w:rsid w:val="00D36FC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6F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6FC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1296</Words>
  <Characters>8131</Characters>
  <Application>Microsoft Office Word</Application>
  <DocSecurity>0</DocSecurity>
  <Lines>281</Lines>
  <Paragraphs>176</Paragraphs>
  <ScaleCrop>false</ScaleCrop>
  <Company>Author-it Software Corporation Ltd.</Company>
  <LinksUpToDate>false</LinksUpToDate>
  <CharactersWithSpaces>9353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BSBSLS407A Identify and plan sales prospects</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2012-05-26T14:15:00Z</dcterms:created>
  <dcterms:modified xsi:type="dcterms:W3CDTF">2012-05-26T14:15:00Z</dcterms:modified>
</cp:coreProperties>
</file>