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5EE" w:rsidP="00ED75EE">
      <w:pPr>
        <w:pStyle w:val="Title"/>
      </w:pPr>
      <w:r>
        <w:fldChar w:fldCharType="begin"/>
      </w:r>
      <w:r>
        <w:instrText xml:space="preserve"> TITLE   \* MERGEFORMAT </w:instrText>
      </w:r>
      <w:r>
        <w:fldChar w:fldCharType="separate"/>
      </w:r>
      <w:r>
        <w:t>BSBMKG411A Analyse direct marketing databases</w:t>
      </w:r>
      <w:r>
        <w:fldChar w:fldCharType="end"/>
      </w:r>
    </w:p>
    <w:p w:rsidR="00ED75EE" w:rsidP="00ED75EE">
      <w:pPr>
        <w:pStyle w:val="Version"/>
        <w:sectPr w:rsidSect="000D4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44D8" w:rsidP="000D44D8">
      <w:pPr>
        <w:pStyle w:val="SuperHeading"/>
      </w:pPr>
      <w:r w:rsidRPr="000D44D8">
        <w:t>BSBMKG411A Analyse direct marketing databases</w:t>
      </w:r>
    </w:p>
    <w:p w:rsidR="00000000" w:rsidRPr="000D44D8" w:rsidP="000D44D8">
      <w:pPr>
        <w:pStyle w:val="SuperHeading"/>
      </w:pPr>
    </w:p>
    <w:p w:rsidR="00000000" w:rsidRPr="000D44D8" w:rsidP="000D44D8">
      <w:pPr>
        <w:pStyle w:val="Heading1"/>
      </w:pPr>
      <w:bookmarkStart w:id="1" w:name="O_65919"/>
      <w:bookmarkEnd w:id="1"/>
      <w:r w:rsidRPr="000D44D8">
        <w:t>Modification History</w:t>
      </w:r>
    </w:p>
    <w:p w:rsidR="00000000" w:rsidRPr="000D44D8" w:rsidP="000D44D8">
      <w:pPr>
        <w:pStyle w:val="BodyText"/>
      </w:pPr>
      <w:r w:rsidRPr="000D44D8">
        <w:t>Not applicable.</w:t>
      </w:r>
    </w:p>
    <w:p w:rsidR="00000000" w:rsidRPr="000D44D8" w:rsidP="000D44D8">
      <w:pPr>
        <w:pStyle w:val="AllowPageBreak"/>
      </w:pPr>
    </w:p>
    <w:p w:rsidR="00000000" w:rsidRPr="000D44D8" w:rsidP="000D44D8">
      <w:pPr>
        <w:pStyle w:val="Heading1"/>
      </w:pPr>
      <w:bookmarkStart w:id="2" w:name="O_65920"/>
      <w:bookmarkEnd w:id="2"/>
      <w:r w:rsidRPr="000D44D8">
        <w:t>Unit Descriptor</w:t>
      </w:r>
    </w:p>
    <w:tbl>
      <w:tblPr>
        <w:tblW w:w="0" w:type="auto"/>
        <w:tblLayout w:type="fixed"/>
        <w:tblCellMar>
          <w:left w:w="62" w:type="dxa"/>
          <w:right w:w="62" w:type="dxa"/>
        </w:tblCellMar>
        <w:tblLook w:val="0000"/>
      </w:tblPr>
      <w:tblGrid>
        <w:gridCol w:w="2666"/>
        <w:gridCol w:w="5856"/>
      </w:tblGrid>
      <w:tr w:rsidTr="00ED75EE">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This unit describes the performance outcomes, skills and knowledge required to collect, enhance, cleanse an</w:t>
            </w:r>
            <w:r w:rsidRPr="000D44D8">
              <w:t>d analyse and utilise data for marketing purposes.</w:t>
            </w:r>
          </w:p>
          <w:p w:rsidR="00000000" w:rsidRPr="000D44D8" w:rsidP="000D44D8">
            <w:pPr>
              <w:pStyle w:val="BodyText"/>
            </w:pPr>
            <w:r w:rsidRPr="000D44D8">
              <w:t>No licensing, legislative, regulatory or certification requirements apply to this unit at the time of endorsement.</w:t>
            </w: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3" w:name="O_65921"/>
      <w:bookmarkEnd w:id="3"/>
      <w:r w:rsidRPr="000D44D8">
        <w:t>Application of the Unit</w:t>
      </w:r>
    </w:p>
    <w:tbl>
      <w:tblPr>
        <w:tblW w:w="0" w:type="auto"/>
        <w:tblLayout w:type="fixed"/>
        <w:tblCellMar>
          <w:left w:w="62" w:type="dxa"/>
          <w:right w:w="62" w:type="dxa"/>
        </w:tblCellMar>
        <w:tblLook w:val="0000"/>
      </w:tblPr>
      <w:tblGrid>
        <w:gridCol w:w="2751"/>
        <w:gridCol w:w="5771"/>
      </w:tblGrid>
      <w:tr w:rsidTr="00ED75E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This unit applies to individuals in entry level marketing roles who collect, analyse and store data such as customer or prospect lists, using databases in accordance with organisational procedures. Individuals undertaking these roles also analyse data to s</w:t>
            </w:r>
            <w:r w:rsidRPr="000D44D8">
              <w:t>egment and profile prospective or existing customers, or to identify new direct marketing opportunities, prior to direct marketing offers being sent.</w:t>
            </w:r>
          </w:p>
          <w:p w:rsidR="00000000" w:rsidRPr="000D44D8" w:rsidP="000D44D8">
            <w:pPr>
              <w:pStyle w:val="BodyText"/>
            </w:pPr>
            <w:r w:rsidRPr="000D44D8">
              <w:t xml:space="preserve">Technical aspects in relation to designing, creating and generating reports from databases are covered in </w:t>
            </w:r>
            <w:r w:rsidRPr="000D44D8">
              <w:t>BSBITA401A Design databases.</w:t>
            </w: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4" w:name="O_65922"/>
      <w:bookmarkEnd w:id="4"/>
      <w:r w:rsidRPr="000D44D8">
        <w:t>Licensing/Regulatory Information</w:t>
      </w:r>
    </w:p>
    <w:p w:rsidR="00000000" w:rsidRPr="000D44D8" w:rsidP="000D44D8">
      <w:pPr>
        <w:pStyle w:val="BodyText"/>
      </w:pPr>
      <w:r w:rsidRPr="000D44D8">
        <w:t>Not applicable.</w:t>
      </w:r>
    </w:p>
    <w:p w:rsidR="00000000" w:rsidRPr="000D44D8" w:rsidP="000D44D8">
      <w:pPr>
        <w:pStyle w:val="AllowPageBreak"/>
      </w:pPr>
    </w:p>
    <w:p w:rsidR="00000000" w:rsidRPr="000D44D8" w:rsidP="000D44D8">
      <w:pPr>
        <w:pStyle w:val="Heading1"/>
      </w:pPr>
      <w:bookmarkStart w:id="5" w:name="O_65923"/>
      <w:bookmarkEnd w:id="5"/>
      <w:r w:rsidRPr="000D44D8">
        <w:t>Pre-Requisites</w:t>
      </w:r>
    </w:p>
    <w:tbl>
      <w:tblPr>
        <w:tblW w:w="0" w:type="auto"/>
        <w:tblLayout w:type="fixed"/>
        <w:tblCellMar>
          <w:left w:w="62" w:type="dxa"/>
          <w:right w:w="62" w:type="dxa"/>
        </w:tblCellMar>
        <w:tblLook w:val="0000"/>
      </w:tblPr>
      <w:tblGrid>
        <w:gridCol w:w="2775"/>
        <w:gridCol w:w="1295"/>
        <w:gridCol w:w="4452"/>
      </w:tblGrid>
      <w:tr w:rsidTr="00ED75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p>
        </w:tc>
      </w:tr>
      <w:tr w:rsidTr="00ED75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p>
        </w:tc>
      </w:tr>
      <w:tr w:rsidTr="00ED75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6" w:name="O_65924"/>
      <w:bookmarkEnd w:id="6"/>
      <w:r w:rsidRPr="000D44D8">
        <w:t>Employability Skills Information</w:t>
      </w:r>
    </w:p>
    <w:tbl>
      <w:tblPr>
        <w:tblW w:w="0" w:type="auto"/>
        <w:tblLayout w:type="fixed"/>
        <w:tblCellMar>
          <w:left w:w="62" w:type="dxa"/>
          <w:right w:w="62" w:type="dxa"/>
        </w:tblCellMar>
        <w:tblLook w:val="0000"/>
      </w:tblPr>
      <w:tblGrid>
        <w:gridCol w:w="2802"/>
        <w:gridCol w:w="5720"/>
      </w:tblGrid>
      <w:tr w:rsidTr="00ED75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This unit contains employability skills.</w:t>
            </w: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7" w:name="O_65925"/>
      <w:bookmarkEnd w:id="7"/>
      <w:r w:rsidRPr="000D44D8">
        <w:t>Elements and Performance Criteria Pre-Content</w:t>
      </w:r>
    </w:p>
    <w:tbl>
      <w:tblPr>
        <w:tblW w:w="0" w:type="auto"/>
        <w:tblLayout w:type="fixed"/>
        <w:tblCellMar>
          <w:left w:w="62" w:type="dxa"/>
          <w:right w:w="62" w:type="dxa"/>
        </w:tblCellMar>
        <w:tblLook w:val="0000"/>
      </w:tblPr>
      <w:tblGrid>
        <w:gridCol w:w="2568"/>
        <w:gridCol w:w="5954"/>
      </w:tblGrid>
      <w:tr w:rsidTr="00ED7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Performance criteria describe the performance needed to demonstrate achievement of the</w:t>
            </w:r>
            <w:r w:rsidRPr="000D44D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8" w:name="O_65926"/>
      <w:bookmarkEnd w:id="8"/>
      <w:r w:rsidRPr="000D44D8">
        <w:t>Elements and Perform</w:t>
      </w:r>
      <w:r w:rsidRPr="000D44D8">
        <w:t>ance Criteria</w:t>
      </w:r>
    </w:p>
    <w:tbl>
      <w:tblPr>
        <w:tblW w:w="0" w:type="auto"/>
        <w:tblLayout w:type="fixed"/>
        <w:tblCellMar>
          <w:left w:w="62" w:type="dxa"/>
          <w:right w:w="62" w:type="dxa"/>
        </w:tblCellMar>
        <w:tblLook w:val="0000"/>
      </w:tblPr>
      <w:tblGrid>
        <w:gridCol w:w="2568"/>
        <w:gridCol w:w="5954"/>
      </w:tblGrid>
      <w:tr w:rsidTr="00ED75EE">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PERFORMANCE CRITERIA</w:t>
            </w:r>
          </w:p>
        </w:tc>
      </w:tr>
      <w:tr w:rsidTr="00ED7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List"/>
              <w:rPr>
                <w:lang w:val="en-NZ"/>
              </w:rPr>
            </w:pPr>
            <w:r w:rsidRPr="000D44D8">
              <w:t>1.</w:t>
            </w:r>
            <w:r w:rsidRPr="000D44D8">
              <w:tab/>
              <w:t>Collect data</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2"/>
            </w:pPr>
            <w:r w:rsidRPr="000D44D8">
              <w:t>1.1.</w:t>
            </w:r>
            <w:r w:rsidRPr="000D44D8">
              <w:tab/>
              <w:t>Determine purpose for acquiring data</w:t>
            </w:r>
          </w:p>
          <w:p w:rsidR="00000000" w:rsidRPr="000D44D8" w:rsidP="000D44D8">
            <w:pPr>
              <w:pStyle w:val="List2"/>
            </w:pPr>
            <w:r w:rsidRPr="000D44D8">
              <w:t>1.2.</w:t>
            </w:r>
            <w:r w:rsidRPr="000D44D8">
              <w:tab/>
              <w:t>Identify and analyse data requirements</w:t>
            </w:r>
          </w:p>
          <w:p w:rsidR="00000000" w:rsidRPr="000D44D8" w:rsidP="000D44D8">
            <w:pPr>
              <w:pStyle w:val="List2"/>
            </w:pPr>
            <w:r w:rsidRPr="000D44D8">
              <w:t>1.3.</w:t>
            </w:r>
            <w:r w:rsidRPr="000D44D8">
              <w:tab/>
              <w:t xml:space="preserve">Evaluate and select appropriate </w:t>
            </w:r>
            <w:r w:rsidRPr="000D44D8">
              <w:rPr>
                <w:rStyle w:val="BoldandItalics"/>
              </w:rPr>
              <w:t>database system</w:t>
            </w:r>
            <w:r w:rsidRPr="000D44D8">
              <w:t xml:space="preserve"> or database management service</w:t>
            </w:r>
          </w:p>
          <w:p w:rsidR="00000000" w:rsidRPr="000D44D8" w:rsidP="000D44D8">
            <w:pPr>
              <w:pStyle w:val="List2"/>
            </w:pPr>
            <w:r w:rsidRPr="000D44D8">
              <w:t>1.4.</w:t>
            </w:r>
            <w:r w:rsidRPr="000D44D8">
              <w:tab/>
              <w:t xml:space="preserve">Use </w:t>
            </w:r>
            <w:r w:rsidRPr="000D44D8">
              <w:rPr>
                <w:rStyle w:val="BoldandItalics"/>
              </w:rPr>
              <w:t>appropriate methods</w:t>
            </w:r>
            <w:r w:rsidRPr="000D44D8">
              <w:t xml:space="preserve"> to collect data or source data from external providers on prospects</w:t>
            </w:r>
          </w:p>
          <w:p w:rsidR="00000000" w:rsidP="000D44D8">
            <w:pPr>
              <w:pStyle w:val="List2"/>
              <w:rPr>
                <w:lang w:val="en-NZ"/>
              </w:rPr>
            </w:pPr>
            <w:r w:rsidRPr="000D44D8">
              <w:t>1.5.</w:t>
            </w:r>
            <w:r w:rsidRPr="000D44D8">
              <w:tab/>
              <w:t xml:space="preserve">Input and store data accurately, in accordance with organisational procedures and </w:t>
            </w:r>
            <w:r w:rsidRPr="000D44D8">
              <w:rPr>
                <w:rStyle w:val="BoldandItalics"/>
              </w:rPr>
              <w:t>legal and ethical requirements</w:t>
            </w:r>
          </w:p>
        </w:tc>
      </w:tr>
      <w:tr w:rsidTr="00ED7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List"/>
              <w:rPr>
                <w:lang w:val="en-NZ"/>
              </w:rPr>
            </w:pPr>
            <w:r w:rsidRPr="000D44D8">
              <w:t>2.</w:t>
            </w:r>
            <w:r w:rsidRPr="000D44D8">
              <w:tab/>
              <w:t>Enhance, cleanse and update data</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2"/>
            </w:pPr>
            <w:r w:rsidRPr="000D44D8">
              <w:t>2.1.</w:t>
            </w:r>
            <w:r w:rsidRPr="000D44D8">
              <w:tab/>
              <w:t>Retrieve</w:t>
            </w:r>
            <w:r w:rsidRPr="000D44D8">
              <w:t xml:space="preserve"> data in accordance with organisational requirements</w:t>
            </w:r>
          </w:p>
          <w:p w:rsidR="00000000" w:rsidRPr="000D44D8" w:rsidP="000D44D8">
            <w:pPr>
              <w:pStyle w:val="List2"/>
            </w:pPr>
            <w:r w:rsidRPr="000D44D8">
              <w:t>2.2.</w:t>
            </w:r>
            <w:r w:rsidRPr="000D44D8">
              <w:tab/>
              <w:t xml:space="preserve">Check list against 'Do not call', 'Do not mail' register </w:t>
            </w:r>
          </w:p>
          <w:p w:rsidR="00000000" w:rsidRPr="000D44D8" w:rsidP="000D44D8">
            <w:pPr>
              <w:pStyle w:val="List2"/>
            </w:pPr>
            <w:r w:rsidRPr="000D44D8">
              <w:t>2.3.</w:t>
            </w:r>
            <w:r w:rsidRPr="000D44D8">
              <w:tab/>
              <w:t>Remove duplication from database</w:t>
            </w:r>
          </w:p>
          <w:p w:rsidR="00000000" w:rsidRPr="000D44D8" w:rsidP="000D44D8">
            <w:pPr>
              <w:pStyle w:val="List2"/>
            </w:pPr>
            <w:r w:rsidRPr="000D44D8">
              <w:t>2.4.</w:t>
            </w:r>
            <w:r w:rsidRPr="000D44D8">
              <w:tab/>
              <w:t xml:space="preserve">Regularly </w:t>
            </w:r>
            <w:r w:rsidRPr="000D44D8">
              <w:rPr>
                <w:rStyle w:val="BoldandItalics"/>
              </w:rPr>
              <w:t>cleanse and update</w:t>
            </w:r>
            <w:r w:rsidRPr="000D44D8">
              <w:t xml:space="preserve"> data files to maintain accuracy</w:t>
            </w:r>
          </w:p>
          <w:p w:rsidR="00000000" w:rsidP="000D44D8">
            <w:pPr>
              <w:pStyle w:val="List2"/>
              <w:rPr>
                <w:lang w:val="en-NZ"/>
              </w:rPr>
            </w:pPr>
            <w:r w:rsidRPr="000D44D8">
              <w:t>2.5.</w:t>
            </w:r>
            <w:r w:rsidRPr="000D44D8">
              <w:tab/>
              <w:t xml:space="preserve">Determine whether to outsource </w:t>
            </w:r>
            <w:r w:rsidRPr="000D44D8">
              <w:t>data enhancing to third party services</w:t>
            </w:r>
          </w:p>
        </w:tc>
      </w:tr>
      <w:tr w:rsidTr="00ED75EE">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List"/>
              <w:rPr>
                <w:lang w:val="en-NZ"/>
              </w:rPr>
            </w:pPr>
            <w:r w:rsidRPr="000D44D8">
              <w:t>3.</w:t>
            </w:r>
            <w:r w:rsidRPr="000D44D8">
              <w:tab/>
              <w:t>Analyse and use data for direct marketing purposes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2"/>
            </w:pPr>
            <w:r w:rsidRPr="000D44D8">
              <w:t>3.1.</w:t>
            </w:r>
            <w:r w:rsidRPr="000D44D8">
              <w:tab/>
              <w:t xml:space="preserve">Segment and profile data according to </w:t>
            </w:r>
            <w:r w:rsidRPr="000D44D8">
              <w:rPr>
                <w:rStyle w:val="BoldandItalics"/>
              </w:rPr>
              <w:t>demographic</w:t>
            </w:r>
            <w:r w:rsidRPr="000D44D8">
              <w:t xml:space="preserve">, </w:t>
            </w:r>
            <w:r w:rsidRPr="000D44D8">
              <w:rPr>
                <w:rStyle w:val="BoldandItalics"/>
              </w:rPr>
              <w:t>psychographic and behaviouristic characteristics</w:t>
            </w:r>
          </w:p>
          <w:p w:rsidR="00000000" w:rsidRPr="000D44D8" w:rsidP="000D44D8">
            <w:pPr>
              <w:pStyle w:val="List2"/>
            </w:pPr>
            <w:r w:rsidRPr="000D44D8">
              <w:t>3.2.</w:t>
            </w:r>
            <w:r w:rsidRPr="000D44D8">
              <w:tab/>
              <w:t xml:space="preserve">Assess quality of data </w:t>
            </w:r>
          </w:p>
          <w:p w:rsidR="00000000" w:rsidRPr="000D44D8" w:rsidP="000D44D8">
            <w:pPr>
              <w:pStyle w:val="List2"/>
            </w:pPr>
            <w:r w:rsidRPr="000D44D8">
              <w:t>3.3.</w:t>
            </w:r>
            <w:r w:rsidRPr="000D44D8">
              <w:tab/>
            </w:r>
            <w:r w:rsidRPr="000D44D8">
              <w:t>Identify database fields with cross-selling and value-adding opportunities, and any changes in consumer behaviour</w:t>
            </w:r>
          </w:p>
          <w:p w:rsidR="00000000" w:rsidRPr="000D44D8" w:rsidP="000D44D8">
            <w:pPr>
              <w:pStyle w:val="List2"/>
            </w:pPr>
            <w:r w:rsidRPr="000D44D8">
              <w:t>3.4.</w:t>
            </w:r>
            <w:r w:rsidRPr="000D44D8">
              <w:tab/>
              <w:t>Use data analysis findings to design or test new direct marketing offers or for other direct marketing purposes</w:t>
            </w:r>
          </w:p>
          <w:p w:rsidR="00000000" w:rsidRPr="000D44D8" w:rsidP="000D44D8">
            <w:pPr>
              <w:pStyle w:val="List2"/>
            </w:pPr>
            <w:r w:rsidRPr="000D44D8">
              <w:t>3.5.</w:t>
            </w:r>
            <w:r w:rsidRPr="000D44D8">
              <w:tab/>
              <w:t>Modify and enhance e</w:t>
            </w:r>
            <w:r w:rsidRPr="000D44D8">
              <w:t>xisting direct marketing offers or other marketing activities in accordance with analysis findings</w:t>
            </w: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9" w:name="O_65927"/>
      <w:bookmarkEnd w:id="9"/>
      <w:r w:rsidRPr="000D44D8">
        <w:t>Required Skills and Knowledge</w:t>
      </w:r>
    </w:p>
    <w:tbl>
      <w:tblPr>
        <w:tblW w:w="0" w:type="auto"/>
        <w:tblLayout w:type="fixed"/>
        <w:tblCellMar>
          <w:left w:w="62" w:type="dxa"/>
          <w:right w:w="62" w:type="dxa"/>
        </w:tblCellMar>
        <w:tblLook w:val="0000"/>
      </w:tblPr>
      <w:tblGrid>
        <w:gridCol w:w="8522"/>
      </w:tblGrid>
      <w:tr w:rsidTr="00ED75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REQUIRED SKILLS AND KNOWLEDGE</w:t>
            </w:r>
          </w:p>
        </w:tc>
      </w:tr>
      <w:tr w:rsidTr="00ED75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t>This section describes the skills and knowledge required for this unit.</w:t>
            </w:r>
          </w:p>
        </w:tc>
      </w:tr>
      <w:tr w:rsidTr="00ED7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Required skills</w:t>
            </w:r>
          </w:p>
        </w:tc>
      </w:tr>
      <w:tr w:rsidTr="00ED7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information management skills to store, record, retrieve and update customer information in direct marketing databases</w:t>
            </w:r>
          </w:p>
          <w:p w:rsidR="00000000" w:rsidRPr="000D44D8" w:rsidP="000D44D8">
            <w:pPr>
              <w:pStyle w:val="ListBullet"/>
            </w:pPr>
            <w:r w:rsidRPr="000D44D8">
              <w:t xml:space="preserve">numeracy skills to perform calculations on customer list data </w:t>
            </w:r>
          </w:p>
          <w:p w:rsidR="00000000" w:rsidRPr="000D44D8" w:rsidP="000D44D8">
            <w:pPr>
              <w:pStyle w:val="ListBullet"/>
            </w:pPr>
            <w:r w:rsidRPr="000D44D8">
              <w:t>organisational and time management skills to sequence tasks and to meet time lines</w:t>
            </w:r>
          </w:p>
          <w:p w:rsidR="00000000" w:rsidRPr="000D44D8" w:rsidP="000D44D8">
            <w:pPr>
              <w:pStyle w:val="ListBullet"/>
            </w:pPr>
            <w:r w:rsidRPr="000D44D8">
              <w:t>research and data collection skills to obtain lists and customer information</w:t>
            </w:r>
          </w:p>
          <w:p w:rsidR="00000000" w:rsidP="000D44D8">
            <w:pPr>
              <w:pStyle w:val="ListBullet"/>
              <w:rPr>
                <w:lang w:val="en-NZ"/>
              </w:rPr>
            </w:pPr>
            <w:r w:rsidRPr="000D44D8">
              <w:t>technology skills to use a range of office equipment such as telephone systems and computers; an</w:t>
            </w:r>
            <w:r w:rsidRPr="000D44D8">
              <w:t>d to use a range of software (spreadsheets, word processing packages, databases).</w:t>
            </w:r>
          </w:p>
        </w:tc>
      </w:tr>
      <w:tr w:rsidTr="00ED7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Required knowledge</w:t>
            </w:r>
          </w:p>
        </w:tc>
      </w:tr>
      <w:tr w:rsidTr="00ED7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key provisions of relevant legislation from all forms of government, codes of practice and national standards that may affect aspects of business operat</w:t>
            </w:r>
            <w:r w:rsidRPr="000D44D8">
              <w:t>ions, such as:</w:t>
            </w:r>
          </w:p>
          <w:p w:rsidR="00000000" w:rsidRPr="000D44D8" w:rsidP="000D44D8">
            <w:pPr>
              <w:pStyle w:val="ListBullet2"/>
            </w:pPr>
            <w:r w:rsidRPr="000D44D8">
              <w:t>Australian Direct Marketing Association (ADMA) Direct Marketing Code of Conduct and 'Do Not Mail' and 'Do Not Call' service register</w:t>
            </w:r>
          </w:p>
          <w:p w:rsidR="00000000" w:rsidRPr="000D44D8" w:rsidP="000D44D8">
            <w:pPr>
              <w:pStyle w:val="ListBullet2"/>
            </w:pPr>
            <w:r w:rsidRPr="000D44D8">
              <w:t>privacylaws</w:t>
            </w:r>
          </w:p>
          <w:p w:rsidR="00000000" w:rsidRPr="000D44D8" w:rsidP="000D44D8">
            <w:pPr>
              <w:pStyle w:val="ListBullet2"/>
            </w:pPr>
            <w:r w:rsidRPr="000D44D8">
              <w:t xml:space="preserve">Trade Practices Act </w:t>
            </w:r>
          </w:p>
          <w:p w:rsidR="00000000" w:rsidRPr="000D44D8" w:rsidP="000D44D8">
            <w:pPr>
              <w:pStyle w:val="ListBullet"/>
            </w:pPr>
            <w:r w:rsidRPr="000D44D8">
              <w:t>organisational policies, procedures, products, services and structure</w:t>
            </w:r>
          </w:p>
          <w:p w:rsidR="00000000" w:rsidRPr="000D44D8" w:rsidP="000D44D8">
            <w:pPr>
              <w:pStyle w:val="ListBullet"/>
            </w:pPr>
            <w:r w:rsidRPr="000D44D8">
              <w:t xml:space="preserve">principles and techniques for recording, filing, and cataloguing data </w:t>
            </w:r>
          </w:p>
          <w:p w:rsidR="00000000" w:rsidRPr="000D44D8" w:rsidP="000D44D8">
            <w:pPr>
              <w:pStyle w:val="ListBullet"/>
            </w:pPr>
            <w:r w:rsidRPr="000D44D8">
              <w:t>range of database software applications used in direct marketing.</w:t>
            </w: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10" w:name="O_65928"/>
      <w:bookmarkEnd w:id="10"/>
      <w:r w:rsidRPr="000D44D8">
        <w:t>Evidence Guide</w:t>
      </w:r>
    </w:p>
    <w:tbl>
      <w:tblPr>
        <w:tblW w:w="9570" w:type="dxa"/>
        <w:tblLayout w:type="fixed"/>
        <w:tblCellMar>
          <w:left w:w="62" w:type="dxa"/>
          <w:right w:w="62" w:type="dxa"/>
        </w:tblCellMar>
        <w:tblLook w:val="0000"/>
      </w:tblPr>
      <w:tblGrid>
        <w:gridCol w:w="3908"/>
        <w:gridCol w:w="5662"/>
      </w:tblGrid>
      <w:tr w:rsidTr="00ED75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EVIDENCE GUIDE</w:t>
            </w:r>
          </w:p>
        </w:tc>
      </w:tr>
      <w:tr w:rsidTr="00ED75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t>The Evidence Guide provides advice on assessment and must be r</w:t>
            </w:r>
            <w:r w:rsidRPr="000D44D8">
              <w:t>ead in conjunction with the performance criteria, required skills and knowledge, range statement and the Assessment Guidelines for the Training Package.</w:t>
            </w:r>
          </w:p>
        </w:tc>
      </w:tr>
      <w:tr w:rsidTr="00ED7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p>
        </w:tc>
      </w:tr>
      <w:tr w:rsidTr="00ED7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Evidence of the following is essential:</w:t>
            </w:r>
          </w:p>
          <w:p w:rsidR="00000000" w:rsidRPr="000D44D8" w:rsidP="000D44D8">
            <w:pPr>
              <w:pStyle w:val="ListBullet"/>
            </w:pPr>
            <w:r w:rsidRPr="000D44D8">
              <w:t>collecting, storing and accurately maintaining customer or prospect data used in a direct marketing campaign</w:t>
            </w:r>
          </w:p>
          <w:p w:rsidR="00000000" w:rsidRPr="000D44D8" w:rsidP="000D44D8">
            <w:pPr>
              <w:pStyle w:val="ListBullet"/>
            </w:pPr>
            <w:r w:rsidRPr="000D44D8">
              <w:t>segmenting an</w:t>
            </w:r>
            <w:r w:rsidRPr="000D44D8">
              <w:t>d profiling customer data according to specified characteristics</w:t>
            </w:r>
          </w:p>
          <w:p w:rsidR="00000000" w:rsidRPr="000D44D8" w:rsidP="000D44D8">
            <w:pPr>
              <w:pStyle w:val="ListBullet"/>
            </w:pPr>
            <w:r w:rsidRPr="000D44D8">
              <w:t>analysing data to identify direct marketing opportunities and quality of data</w:t>
            </w:r>
          </w:p>
          <w:p w:rsidR="00000000" w:rsidRPr="000D44D8" w:rsidP="000D44D8">
            <w:pPr>
              <w:pStyle w:val="ListBullet"/>
            </w:pPr>
            <w:r w:rsidRPr="000D44D8">
              <w:t>using data to design or modify new or existing  marketing activities</w:t>
            </w:r>
          </w:p>
          <w:p w:rsidR="00000000" w:rsidP="000D44D8">
            <w:pPr>
              <w:pStyle w:val="ListBullet"/>
              <w:rPr>
                <w:lang w:val="en-NZ"/>
              </w:rPr>
            </w:pPr>
            <w:r w:rsidRPr="000D44D8">
              <w:t>knowledge of relevant legislation, codes and</w:t>
            </w:r>
            <w:r w:rsidRPr="000D44D8">
              <w:t xml:space="preserve"> standards.</w:t>
            </w:r>
          </w:p>
        </w:tc>
      </w:tr>
      <w:tr w:rsidTr="00ED7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Assessment must ensure:</w:t>
            </w:r>
          </w:p>
          <w:p w:rsidR="00000000" w:rsidRPr="000D44D8" w:rsidP="000D44D8">
            <w:pPr>
              <w:pStyle w:val="ListBullet"/>
            </w:pPr>
            <w:r w:rsidRPr="000D44D8">
              <w:t>access to existing client lists and databases</w:t>
            </w:r>
          </w:p>
          <w:p w:rsidR="00000000" w:rsidP="000D44D8">
            <w:pPr>
              <w:pStyle w:val="ListBullet"/>
              <w:rPr>
                <w:lang w:val="en-NZ"/>
              </w:rPr>
            </w:pPr>
            <w:r w:rsidRPr="000D44D8">
              <w:t>access to office equipment and resources.</w:t>
            </w:r>
          </w:p>
        </w:tc>
      </w:tr>
      <w:tr w:rsidTr="00ED7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A range of assessment methods should be used to assess prac</w:t>
            </w:r>
            <w:r w:rsidRPr="000D44D8">
              <w:t>tical skills and knowledge. The following examples are appropriate for this unit:</w:t>
            </w:r>
          </w:p>
          <w:p w:rsidR="00000000" w:rsidRPr="000D44D8" w:rsidP="000D44D8">
            <w:pPr>
              <w:pStyle w:val="ListBullet"/>
            </w:pPr>
            <w:r w:rsidRPr="000D44D8">
              <w:t>assessment of written reports on data analysis activities</w:t>
            </w:r>
          </w:p>
          <w:p w:rsidR="00000000" w:rsidRPr="000D44D8" w:rsidP="000D44D8">
            <w:pPr>
              <w:pStyle w:val="ListBullet"/>
            </w:pPr>
            <w:r w:rsidRPr="000D44D8">
              <w:t>direct questioning combined with review of portfolios of evidence and third party workplace reports of on-the-job performance by the candidate</w:t>
            </w:r>
          </w:p>
          <w:p w:rsidR="00000000" w:rsidRPr="000D44D8" w:rsidP="000D44D8">
            <w:pPr>
              <w:pStyle w:val="ListBullet"/>
            </w:pPr>
            <w:r w:rsidRPr="000D44D8">
              <w:t>observation of presentations of analysis, segmentation and profiling results or identification of marketing oppor</w:t>
            </w:r>
            <w:r w:rsidRPr="000D44D8">
              <w:t>tunities extracted from data</w:t>
            </w:r>
          </w:p>
          <w:p w:rsidR="00000000" w:rsidRPr="000D44D8" w:rsidP="000D44D8">
            <w:pPr>
              <w:pStyle w:val="ListBullet"/>
            </w:pPr>
            <w:r w:rsidRPr="000D44D8">
              <w:t>observations of database cleansing, updating and enhancement</w:t>
            </w:r>
          </w:p>
          <w:p w:rsidR="00000000" w:rsidRPr="000D44D8" w:rsidP="000D44D8">
            <w:pPr>
              <w:pStyle w:val="ListBullet"/>
            </w:pPr>
            <w:r w:rsidRPr="000D44D8">
              <w:t>oral or written questioning</w:t>
            </w:r>
          </w:p>
          <w:p w:rsidR="00000000" w:rsidRPr="000D44D8" w:rsidP="000D44D8">
            <w:pPr>
              <w:pStyle w:val="ListBullet"/>
            </w:pPr>
            <w:r w:rsidRPr="000D44D8">
              <w:t>review of authenticated documents from the workplace or training environment</w:t>
            </w:r>
          </w:p>
          <w:p w:rsidR="00000000" w:rsidP="000D44D8">
            <w:pPr>
              <w:pStyle w:val="ListBullet"/>
              <w:rPr>
                <w:lang w:val="en-NZ"/>
              </w:rPr>
            </w:pPr>
            <w:r w:rsidRPr="000D44D8">
              <w:t>review of testimony from team members, colleagues, supervisor</w:t>
            </w:r>
            <w:r w:rsidRPr="000D44D8">
              <w:t>s or managers.</w:t>
            </w:r>
          </w:p>
        </w:tc>
      </w:tr>
      <w:tr w:rsidTr="00ED7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Holistic assessment with other units relevant to the industry sector, workplace and job role is recommended, for example:</w:t>
            </w:r>
          </w:p>
          <w:p w:rsidR="00000000" w:rsidRPr="000D44D8" w:rsidP="000D44D8">
            <w:pPr>
              <w:pStyle w:val="ListBullet"/>
            </w:pPr>
            <w:r w:rsidRPr="000D44D8">
              <w:t>BSBITU404AProduce complex desktop published documents</w:t>
            </w:r>
          </w:p>
          <w:p w:rsidR="00000000" w:rsidRPr="000D44D8" w:rsidP="000D44D8">
            <w:pPr>
              <w:pStyle w:val="ListBullet"/>
            </w:pPr>
            <w:r w:rsidRPr="000D44D8">
              <w:t>BSBMKG401BProfile the marke</w:t>
            </w:r>
            <w:r w:rsidRPr="000D44D8">
              <w:t>t</w:t>
            </w:r>
          </w:p>
          <w:p w:rsidR="00000000" w:rsidRPr="000D44D8" w:rsidP="000D44D8">
            <w:pPr>
              <w:pStyle w:val="ListBullet"/>
            </w:pPr>
            <w:r w:rsidRPr="000D44D8">
              <w:t>other marketing units.</w:t>
            </w: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11" w:name="O_65929"/>
      <w:bookmarkEnd w:id="11"/>
      <w:r w:rsidRPr="000D44D8">
        <w:t>Range Statement</w:t>
      </w:r>
    </w:p>
    <w:tbl>
      <w:tblPr>
        <w:tblW w:w="0" w:type="auto"/>
        <w:tblLayout w:type="fixed"/>
        <w:tblCellMar>
          <w:left w:w="62" w:type="dxa"/>
          <w:right w:w="62" w:type="dxa"/>
        </w:tblCellMar>
        <w:tblLook w:val="0000"/>
      </w:tblPr>
      <w:tblGrid>
        <w:gridCol w:w="3511"/>
        <w:gridCol w:w="5011"/>
      </w:tblGrid>
      <w:tr w:rsidTr="00ED75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RANGE STATEMENT</w:t>
            </w:r>
          </w:p>
        </w:tc>
      </w:tr>
      <w:tr w:rsidTr="00ED75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t xml:space="preserve">The range statement relates to the unit of competency as a whole. It allows for different work environments and situations that may affect </w:t>
            </w:r>
            <w:r w:rsidRPr="000D44D8">
              <w:t>performance. Bold italicised wording, if used in the performance criteria, is detailed below. Essential operating conditions that may be present with training and assessment (depending on the work situation, needs of the candidate, accessibility of the ite</w:t>
            </w:r>
            <w:r w:rsidRPr="000D44D8">
              <w:t>m, and local industry and regional contexts) may also be included.</w:t>
            </w:r>
          </w:p>
        </w:tc>
      </w:tr>
      <w:tr w:rsidTr="00ED75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BoldandItalics"/>
              </w:rPr>
              <w:t>Database system</w:t>
            </w:r>
            <w:r w:rsidRPr="000D44D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MS Access</w:t>
            </w:r>
          </w:p>
          <w:p w:rsidR="00000000" w:rsidRPr="000D44D8" w:rsidP="000D44D8">
            <w:pPr>
              <w:pStyle w:val="ListBullet"/>
            </w:pPr>
            <w:r w:rsidRPr="000D44D8">
              <w:t>MS Excel</w:t>
            </w:r>
          </w:p>
          <w:p w:rsidR="00000000" w:rsidP="000D44D8">
            <w:pPr>
              <w:pStyle w:val="ListBullet"/>
              <w:rPr>
                <w:lang w:val="en-NZ"/>
              </w:rPr>
            </w:pPr>
            <w:r w:rsidRPr="000D44D8">
              <w:t>in-house, custom built databases</w:t>
            </w:r>
          </w:p>
        </w:tc>
      </w:tr>
      <w:tr w:rsidTr="00ED75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BoldandItalics"/>
              </w:rPr>
              <w:t>Appropriate methods</w:t>
            </w:r>
            <w:r w:rsidRPr="000D44D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 xml:space="preserve">acquisition of customer lists </w:t>
            </w:r>
          </w:p>
          <w:p w:rsidR="00000000" w:rsidRPr="000D44D8" w:rsidP="000D44D8">
            <w:pPr>
              <w:pStyle w:val="ListBullet"/>
            </w:pPr>
            <w:r w:rsidRPr="000D44D8">
              <w:t>business cards obtained from conferences, trade fairs and exhibitions</w:t>
            </w:r>
          </w:p>
          <w:p w:rsidR="00000000" w:rsidRPr="000D44D8" w:rsidP="000D44D8">
            <w:pPr>
              <w:pStyle w:val="ListBullet"/>
            </w:pPr>
            <w:r w:rsidRPr="000D44D8">
              <w:t>competition response forms</w:t>
            </w:r>
          </w:p>
          <w:p w:rsidR="00000000" w:rsidRPr="000D44D8" w:rsidP="000D44D8">
            <w:pPr>
              <w:pStyle w:val="ListBullet"/>
            </w:pPr>
            <w:r w:rsidRPr="000D44D8">
              <w:t>obtaining lists from list brokers</w:t>
            </w:r>
          </w:p>
          <w:p w:rsidR="00000000" w:rsidP="000D44D8">
            <w:pPr>
              <w:pStyle w:val="ListBullet"/>
              <w:rPr>
                <w:lang w:val="en-NZ"/>
              </w:rPr>
            </w:pPr>
            <w:r w:rsidRPr="000D44D8">
              <w:t>warranty forms</w:t>
            </w:r>
          </w:p>
        </w:tc>
      </w:tr>
      <w:tr w:rsidTr="00ED75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BoldandItalics"/>
              </w:rPr>
              <w:t>Legal and ethical requirements</w:t>
            </w:r>
            <w:r w:rsidRPr="000D44D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codes of practice such as Australian Direct Marketing Associatio</w:t>
            </w:r>
            <w:r w:rsidRPr="000D44D8">
              <w:t>n (ADMA) Code of Practice</w:t>
            </w:r>
          </w:p>
          <w:p w:rsidR="00000000" w:rsidRPr="000D44D8" w:rsidP="000D44D8">
            <w:pPr>
              <w:pStyle w:val="ListBullet"/>
            </w:pPr>
            <w:r w:rsidRPr="000D44D8">
              <w:t>cultural expectations and influences</w:t>
            </w:r>
          </w:p>
          <w:p w:rsidR="00000000" w:rsidRPr="000D44D8" w:rsidP="000D44D8">
            <w:pPr>
              <w:pStyle w:val="ListBullet"/>
            </w:pPr>
            <w:r w:rsidRPr="000D44D8">
              <w:t>ethical principles</w:t>
            </w:r>
          </w:p>
          <w:p w:rsidR="00000000" w:rsidRPr="000D44D8" w:rsidP="000D44D8">
            <w:pPr>
              <w:pStyle w:val="ListBullet"/>
            </w:pPr>
            <w:r w:rsidRPr="000D44D8">
              <w:t>relevant legislation such as:</w:t>
            </w:r>
          </w:p>
          <w:p w:rsidR="00000000" w:rsidRPr="000D44D8" w:rsidP="000D44D8">
            <w:pPr>
              <w:pStyle w:val="ListBullet2"/>
            </w:pPr>
            <w:r w:rsidRPr="000D44D8">
              <w:t xml:space="preserve">copyright </w:t>
            </w:r>
          </w:p>
          <w:p w:rsidR="00000000" w:rsidRPr="000D44D8" w:rsidP="000D44D8">
            <w:pPr>
              <w:pStyle w:val="ListBullet2"/>
            </w:pPr>
            <w:r w:rsidRPr="000D44D8">
              <w:t>privacy</w:t>
            </w:r>
          </w:p>
          <w:p w:rsidR="00000000" w:rsidRPr="000D44D8" w:rsidP="000D44D8">
            <w:pPr>
              <w:pStyle w:val="ListBullet"/>
            </w:pPr>
            <w:r w:rsidRPr="000D44D8">
              <w:t>policies and guidelines</w:t>
            </w:r>
          </w:p>
          <w:p w:rsidR="00000000" w:rsidRPr="000D44D8" w:rsidP="000D44D8">
            <w:pPr>
              <w:pStyle w:val="ListBullet"/>
            </w:pPr>
            <w:r w:rsidRPr="000D44D8">
              <w:t>regulations</w:t>
            </w:r>
          </w:p>
          <w:p w:rsidR="00000000" w:rsidRPr="000D44D8" w:rsidP="000D44D8">
            <w:pPr>
              <w:pStyle w:val="ListBullet"/>
            </w:pPr>
            <w:r w:rsidRPr="000D44D8">
              <w:t>social responsibilities</w:t>
            </w:r>
          </w:p>
          <w:p w:rsidR="00000000" w:rsidP="000D44D8">
            <w:pPr>
              <w:pStyle w:val="ListBullet"/>
              <w:rPr>
                <w:lang w:val="en-NZ"/>
              </w:rPr>
            </w:pPr>
            <w:r w:rsidRPr="000D44D8">
              <w:t>societal expectations</w:t>
            </w:r>
          </w:p>
        </w:tc>
      </w:tr>
      <w:tr w:rsidTr="00ED75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BoldandItalics"/>
              </w:rPr>
              <w:t>Cleansing and updating</w:t>
            </w:r>
            <w:r w:rsidRPr="000D44D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dealing with dead letters</w:t>
            </w:r>
          </w:p>
          <w:p w:rsidR="00000000" w:rsidRPr="000D44D8" w:rsidP="000D44D8">
            <w:pPr>
              <w:pStyle w:val="ListBullet"/>
            </w:pPr>
            <w:r w:rsidRPr="000D44D8">
              <w:t>dealing with unsubscribes</w:t>
            </w:r>
          </w:p>
          <w:p w:rsidR="00000000" w:rsidRPr="000D44D8" w:rsidP="000D44D8">
            <w:pPr>
              <w:pStyle w:val="ListBullet"/>
            </w:pPr>
            <w:r w:rsidRPr="000D44D8">
              <w:t>logging contact and payment details changes</w:t>
            </w:r>
          </w:p>
          <w:p w:rsidR="00000000" w:rsidRPr="000D44D8" w:rsidP="000D44D8">
            <w:pPr>
              <w:pStyle w:val="ListBullet"/>
            </w:pPr>
            <w:r w:rsidRPr="000D44D8">
              <w:t>managing bounceback emails</w:t>
            </w:r>
          </w:p>
          <w:p w:rsidR="00000000" w:rsidRPr="000D44D8" w:rsidP="000D44D8">
            <w:pPr>
              <w:pStyle w:val="ListBullet"/>
            </w:pPr>
            <w:r w:rsidRPr="000D44D8">
              <w:t>removing duplication</w:t>
            </w:r>
          </w:p>
          <w:p w:rsidR="00000000" w:rsidP="000D44D8">
            <w:pPr>
              <w:pStyle w:val="ListBullet"/>
              <w:rPr>
                <w:lang w:val="en-NZ"/>
              </w:rPr>
            </w:pPr>
            <w:r w:rsidRPr="000D44D8">
              <w:t>return-to-sender letters</w:t>
            </w:r>
          </w:p>
        </w:tc>
      </w:tr>
      <w:tr w:rsidTr="00ED75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BoldandItalics"/>
              </w:rPr>
              <w:t>Demographic characteristics</w:t>
            </w:r>
            <w:r w:rsidRPr="000D44D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age</w:t>
            </w:r>
          </w:p>
          <w:p w:rsidR="00000000" w:rsidRPr="000D44D8" w:rsidP="000D44D8">
            <w:pPr>
              <w:pStyle w:val="ListBullet"/>
            </w:pPr>
            <w:r w:rsidRPr="000D44D8">
              <w:t>date and place of birth</w:t>
            </w:r>
          </w:p>
          <w:p w:rsidR="00000000" w:rsidRPr="000D44D8" w:rsidP="000D44D8">
            <w:pPr>
              <w:pStyle w:val="ListBullet"/>
            </w:pPr>
            <w:r w:rsidRPr="000D44D8">
              <w:t>disability</w:t>
            </w:r>
          </w:p>
          <w:p w:rsidR="00000000" w:rsidRPr="000D44D8" w:rsidP="000D44D8">
            <w:pPr>
              <w:pStyle w:val="ListBullet"/>
            </w:pPr>
            <w:r w:rsidRPr="000D44D8">
              <w:t>educa</w:t>
            </w:r>
            <w:r w:rsidRPr="000D44D8">
              <w:t>tion</w:t>
            </w:r>
          </w:p>
          <w:p w:rsidR="00000000" w:rsidRPr="000D44D8" w:rsidP="000D44D8">
            <w:pPr>
              <w:pStyle w:val="ListBullet"/>
            </w:pPr>
            <w:r w:rsidRPr="000D44D8">
              <w:t>first language</w:t>
            </w:r>
          </w:p>
          <w:p w:rsidR="00000000" w:rsidRPr="000D44D8" w:rsidP="000D44D8">
            <w:pPr>
              <w:pStyle w:val="ListBullet"/>
            </w:pPr>
            <w:r w:rsidRPr="000D44D8">
              <w:t>gender</w:t>
            </w:r>
          </w:p>
          <w:p w:rsidR="00000000" w:rsidRPr="000D44D8" w:rsidP="000D44D8">
            <w:pPr>
              <w:pStyle w:val="ListBullet"/>
            </w:pPr>
            <w:r w:rsidRPr="000D44D8">
              <w:t>household income</w:t>
            </w:r>
          </w:p>
          <w:p w:rsidR="00000000" w:rsidRPr="000D44D8" w:rsidP="000D44D8">
            <w:pPr>
              <w:pStyle w:val="ListBullet"/>
            </w:pPr>
            <w:r w:rsidRPr="000D44D8">
              <w:t>Indigenous Australian</w:t>
            </w:r>
          </w:p>
          <w:p w:rsidR="00000000" w:rsidRPr="000D44D8" w:rsidP="000D44D8">
            <w:pPr>
              <w:pStyle w:val="ListBullet"/>
            </w:pPr>
            <w:r w:rsidRPr="000D44D8">
              <w:t>languages spoken at home</w:t>
            </w:r>
          </w:p>
          <w:p w:rsidR="00000000" w:rsidRPr="000D44D8" w:rsidP="000D44D8">
            <w:pPr>
              <w:pStyle w:val="ListBullet"/>
            </w:pPr>
            <w:r w:rsidRPr="000D44D8">
              <w:t>marital status</w:t>
            </w:r>
          </w:p>
          <w:p w:rsidR="00000000" w:rsidRPr="000D44D8" w:rsidP="000D44D8">
            <w:pPr>
              <w:pStyle w:val="ListBullet"/>
            </w:pPr>
            <w:r w:rsidRPr="000D44D8">
              <w:t>nationality</w:t>
            </w:r>
          </w:p>
          <w:p w:rsidR="00000000" w:rsidRPr="000D44D8" w:rsidP="000D44D8">
            <w:pPr>
              <w:pStyle w:val="ListBullet"/>
            </w:pPr>
            <w:r w:rsidRPr="000D44D8">
              <w:t>number and age of children</w:t>
            </w:r>
          </w:p>
          <w:p w:rsidR="00000000" w:rsidP="000D44D8">
            <w:pPr>
              <w:pStyle w:val="ListBullet"/>
              <w:rPr>
                <w:lang w:val="en-NZ"/>
              </w:rPr>
            </w:pPr>
            <w:r w:rsidRPr="000D44D8">
              <w:t>occupation</w:t>
            </w:r>
          </w:p>
        </w:tc>
      </w:tr>
      <w:tr w:rsidTr="00ED75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BoldandItalics"/>
              </w:rPr>
              <w:t>Psychographic characteristics</w:t>
            </w:r>
            <w:r w:rsidRPr="000D44D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activities</w:t>
            </w:r>
          </w:p>
          <w:p w:rsidR="00000000" w:rsidRPr="000D44D8" w:rsidP="000D44D8">
            <w:pPr>
              <w:pStyle w:val="ListBullet"/>
            </w:pPr>
            <w:r w:rsidRPr="000D44D8">
              <w:t>affiliations</w:t>
            </w:r>
          </w:p>
          <w:p w:rsidR="00000000" w:rsidRPr="000D44D8" w:rsidP="000D44D8">
            <w:pPr>
              <w:pStyle w:val="ListBullet"/>
            </w:pPr>
            <w:r w:rsidRPr="000D44D8">
              <w:t>attitudes</w:t>
            </w:r>
          </w:p>
          <w:p w:rsidR="00000000" w:rsidRPr="000D44D8" w:rsidP="000D44D8">
            <w:pPr>
              <w:pStyle w:val="ListBullet"/>
            </w:pPr>
            <w:r w:rsidRPr="000D44D8">
              <w:t>interests</w:t>
            </w:r>
          </w:p>
          <w:p w:rsidR="00000000" w:rsidRPr="000D44D8" w:rsidP="000D44D8">
            <w:pPr>
              <w:pStyle w:val="ListBullet"/>
            </w:pPr>
            <w:r w:rsidRPr="000D44D8">
              <w:t>lifestyle</w:t>
            </w:r>
          </w:p>
          <w:p w:rsidR="00000000" w:rsidRPr="000D44D8" w:rsidP="000D44D8">
            <w:pPr>
              <w:pStyle w:val="ListBullet"/>
            </w:pPr>
            <w:r w:rsidRPr="000D44D8">
              <w:t>opinions</w:t>
            </w:r>
          </w:p>
          <w:p w:rsidR="00000000" w:rsidRPr="000D44D8" w:rsidP="000D44D8">
            <w:pPr>
              <w:pStyle w:val="ListBullet"/>
            </w:pPr>
            <w:r w:rsidRPr="000D44D8">
              <w:t>political views</w:t>
            </w:r>
          </w:p>
          <w:p w:rsidR="00000000" w:rsidP="000D44D8">
            <w:pPr>
              <w:pStyle w:val="ListBullet"/>
              <w:rPr>
                <w:lang w:val="en-NZ"/>
              </w:rPr>
            </w:pPr>
            <w:r w:rsidRPr="000D44D8">
              <w:t>values</w:t>
            </w:r>
          </w:p>
        </w:tc>
      </w:tr>
      <w:tr w:rsidTr="00ED75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BoldandItalics"/>
              </w:rPr>
              <w:t>Behavioristic characteristics</w:t>
            </w:r>
            <w:r w:rsidRPr="000D44D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ListBullet"/>
            </w:pPr>
            <w:r w:rsidRPr="000D44D8">
              <w:t>benefits sought by buyer</w:t>
            </w:r>
          </w:p>
          <w:p w:rsidR="00000000" w:rsidRPr="000D44D8" w:rsidP="000D44D8">
            <w:pPr>
              <w:pStyle w:val="ListBullet"/>
            </w:pPr>
            <w:r w:rsidRPr="000D44D8">
              <w:t>loyalty status of buyer</w:t>
            </w:r>
          </w:p>
          <w:p w:rsidR="00000000" w:rsidRPr="000D44D8" w:rsidP="000D44D8">
            <w:pPr>
              <w:pStyle w:val="ListBullet"/>
            </w:pPr>
            <w:r w:rsidRPr="000D44D8">
              <w:t>readiness stage of buyer</w:t>
            </w:r>
          </w:p>
          <w:p w:rsidR="00000000" w:rsidRPr="000D44D8" w:rsidP="000D44D8">
            <w:pPr>
              <w:pStyle w:val="ListBullet"/>
            </w:pPr>
            <w:r w:rsidRPr="000D44D8">
              <w:t>user status of buyer</w:t>
            </w:r>
          </w:p>
        </w:tc>
      </w:tr>
    </w:tbl>
    <w:p w:rsidR="00ED75EE" w:rsidP="000D44D8">
      <w:pPr>
        <w:pStyle w:val="BodyText"/>
      </w:pPr>
    </w:p>
    <w:p w:rsidR="00ED75EE" w:rsidP="000D44D8">
      <w:pPr>
        <w:pStyle w:val="BodyText"/>
      </w:pPr>
    </w:p>
    <w:p w:rsidR="00000000" w:rsidRPr="000D44D8" w:rsidP="000D44D8">
      <w:pPr>
        <w:pStyle w:val="Heading1"/>
      </w:pPr>
      <w:bookmarkStart w:id="12" w:name="O_65930"/>
      <w:bookmarkEnd w:id="12"/>
      <w:r w:rsidRPr="000D44D8">
        <w:t>Unit Sector(s)</w:t>
      </w:r>
    </w:p>
    <w:tbl>
      <w:tblPr>
        <w:tblW w:w="0" w:type="auto"/>
        <w:tblLayout w:type="fixed"/>
        <w:tblCellMar>
          <w:left w:w="62" w:type="dxa"/>
          <w:right w:w="62" w:type="dxa"/>
        </w:tblCellMar>
        <w:tblLook w:val="0000"/>
      </w:tblPr>
      <w:tblGrid>
        <w:gridCol w:w="2654"/>
        <w:gridCol w:w="5868"/>
      </w:tblGrid>
      <w:tr w:rsidTr="00ED75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13" w:name="O_154279"/>
      <w:bookmarkEnd w:id="13"/>
      <w:r w:rsidRPr="000D44D8">
        <w:t>Competency field</w:t>
      </w:r>
    </w:p>
    <w:tbl>
      <w:tblPr>
        <w:tblW w:w="0" w:type="auto"/>
        <w:tblLayout w:type="fixed"/>
        <w:tblCellMar>
          <w:left w:w="62" w:type="dxa"/>
          <w:right w:w="62" w:type="dxa"/>
        </w:tblCellMar>
        <w:tblLook w:val="0000"/>
      </w:tblPr>
      <w:tblGrid>
        <w:gridCol w:w="2777"/>
        <w:gridCol w:w="5745"/>
      </w:tblGrid>
      <w:tr w:rsidTr="00ED75E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r w:rsidRPr="000D44D8">
              <w:t>Business Development - Marketing</w:t>
            </w:r>
          </w:p>
        </w:tc>
      </w:tr>
    </w:tbl>
    <w:p w:rsidR="00000000" w:rsidRPr="000D44D8" w:rsidP="000D44D8">
      <w:pPr>
        <w:pStyle w:val="BodyText"/>
      </w:pPr>
    </w:p>
    <w:p w:rsidR="00000000" w:rsidRPr="000D44D8" w:rsidP="000D44D8">
      <w:pPr>
        <w:pStyle w:val="AllowPageBreak"/>
      </w:pPr>
    </w:p>
    <w:p w:rsidR="00000000" w:rsidRPr="000D44D8" w:rsidP="000D44D8">
      <w:pPr>
        <w:pStyle w:val="Heading1"/>
      </w:pPr>
      <w:bookmarkStart w:id="14" w:name="O_154278"/>
      <w:bookmarkEnd w:id="14"/>
      <w:r w:rsidRPr="000D44D8">
        <w:t>Co-requisite units</w:t>
      </w:r>
    </w:p>
    <w:tbl>
      <w:tblPr>
        <w:tblW w:w="0" w:type="auto"/>
        <w:tblLayout w:type="fixed"/>
        <w:tblCellMar>
          <w:left w:w="62" w:type="dxa"/>
          <w:right w:w="62" w:type="dxa"/>
        </w:tblCellMar>
        <w:tblLook w:val="0000"/>
      </w:tblPr>
      <w:tblGrid>
        <w:gridCol w:w="2641"/>
        <w:gridCol w:w="1322"/>
        <w:gridCol w:w="4559"/>
      </w:tblGrid>
      <w:tr w:rsidTr="00ED75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r w:rsidRPr="000D44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p>
        </w:tc>
      </w:tr>
      <w:tr w:rsidTr="00ED75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4D8">
            <w:pPr>
              <w:pStyle w:val="BodyText"/>
              <w:rPr>
                <w:lang w:val="en-NZ"/>
              </w:rPr>
            </w:pPr>
          </w:p>
        </w:tc>
      </w:tr>
      <w:tr w:rsidTr="00ED75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4D8" w:rsidP="000D44D8">
            <w:pPr>
              <w:pStyle w:val="BodyText"/>
            </w:pPr>
          </w:p>
        </w:tc>
      </w:tr>
    </w:tbl>
    <w:p w:rsidR="00000000" w:rsidRPr="000D44D8" w:rsidP="000D44D8">
      <w:pPr>
        <w:pStyle w:val="BodyText"/>
      </w:pPr>
    </w:p>
    <w:p w:rsidR="00000000" w:rsidRPr="000D44D8" w:rsidP="000D44D8"/>
    <w:sectPr w:rsidSect="000D4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5EE" w:rsidP="00ED7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EE" w:rsidP="000D4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75EE" w:rsidP="000D44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5EE" w:rsidP="000D44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5EE" w:rsidP="00ED75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EE" w:rsidP="000D44D8">
    <w:pPr>
      <w:pStyle w:val="Header"/>
      <w:framePr w:wrap="around"/>
    </w:pPr>
    <w:r>
      <w:fldChar w:fldCharType="begin"/>
    </w:r>
    <w:r>
      <w:instrText xml:space="preserve"> TITLE   \* MERGEFORMAT </w:instrText>
    </w:r>
    <w:r>
      <w:fldChar w:fldCharType="separate"/>
    </w:r>
    <w:r>
      <w:t>BSBMKG411A Analyse direct marketing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75EE" w:rsidP="000D44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AD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CE1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385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4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4D8"/>
    <w:pPr>
      <w:spacing w:before="360" w:after="60"/>
      <w:outlineLvl w:val="0"/>
    </w:pPr>
    <w:rPr>
      <w:sz w:val="32"/>
    </w:rPr>
  </w:style>
  <w:style w:type="paragraph" w:styleId="Heading2">
    <w:name w:val="heading 2"/>
    <w:basedOn w:val="HeadingBase"/>
    <w:next w:val="BodyText"/>
    <w:link w:val="Heading2Char"/>
    <w:qFormat/>
    <w:rsid w:val="000D44D8"/>
    <w:pPr>
      <w:keepLines/>
      <w:spacing w:before="240" w:after="120"/>
      <w:outlineLvl w:val="1"/>
    </w:pPr>
    <w:rPr>
      <w:sz w:val="28"/>
      <w:szCs w:val="40"/>
    </w:rPr>
  </w:style>
  <w:style w:type="paragraph" w:styleId="Heading3">
    <w:name w:val="heading 3"/>
    <w:basedOn w:val="HeadingBase"/>
    <w:next w:val="BodyText"/>
    <w:link w:val="Heading3Char"/>
    <w:qFormat/>
    <w:rsid w:val="000D44D8"/>
    <w:pPr>
      <w:spacing w:before="180" w:after="120"/>
      <w:outlineLvl w:val="2"/>
    </w:pPr>
    <w:rPr>
      <w:spacing w:val="-10"/>
      <w:kern w:val="32"/>
    </w:rPr>
  </w:style>
  <w:style w:type="paragraph" w:styleId="Heading4">
    <w:name w:val="heading 4"/>
    <w:basedOn w:val="HeadingBase"/>
    <w:next w:val="BodyText"/>
    <w:link w:val="Heading4Char"/>
    <w:qFormat/>
    <w:rsid w:val="000D44D8"/>
    <w:pPr>
      <w:spacing w:before="160" w:after="120"/>
      <w:outlineLvl w:val="3"/>
    </w:pPr>
    <w:rPr>
      <w:sz w:val="22"/>
    </w:rPr>
  </w:style>
  <w:style w:type="paragraph" w:styleId="Heading5">
    <w:name w:val="heading 5"/>
    <w:basedOn w:val="HeadingBase"/>
    <w:next w:val="Normal"/>
    <w:link w:val="Heading5Char"/>
    <w:qFormat/>
    <w:rsid w:val="000D44D8"/>
    <w:pPr>
      <w:spacing w:before="80"/>
      <w:outlineLvl w:val="4"/>
    </w:pPr>
    <w:rPr>
      <w:color w:val="918585"/>
      <w:sz w:val="20"/>
    </w:rPr>
  </w:style>
  <w:style w:type="paragraph" w:styleId="Heading6">
    <w:name w:val="heading 6"/>
    <w:basedOn w:val="HeadingBase"/>
    <w:next w:val="Normal"/>
    <w:link w:val="Heading6Char"/>
    <w:qFormat/>
    <w:rsid w:val="000D44D8"/>
    <w:pPr>
      <w:spacing w:before="60"/>
      <w:outlineLvl w:val="5"/>
    </w:pPr>
    <w:rPr>
      <w:color w:val="918585"/>
      <w:sz w:val="20"/>
    </w:rPr>
  </w:style>
  <w:style w:type="paragraph" w:styleId="Heading7">
    <w:name w:val="heading 7"/>
    <w:basedOn w:val="Normal"/>
    <w:next w:val="Normal"/>
    <w:link w:val="Heading7Char"/>
    <w:qFormat/>
    <w:rsid w:val="000D44D8"/>
    <w:pPr>
      <w:ind w:left="720"/>
      <w:outlineLvl w:val="6"/>
    </w:pPr>
    <w:rPr>
      <w:i/>
    </w:rPr>
  </w:style>
  <w:style w:type="paragraph" w:styleId="Heading8">
    <w:name w:val="heading 8"/>
    <w:basedOn w:val="Normal"/>
    <w:next w:val="Normal"/>
    <w:link w:val="Heading8Char"/>
    <w:qFormat/>
    <w:rsid w:val="000D44D8"/>
    <w:pPr>
      <w:ind w:left="720"/>
      <w:outlineLvl w:val="7"/>
    </w:pPr>
    <w:rPr>
      <w:i/>
    </w:rPr>
  </w:style>
  <w:style w:type="paragraph" w:styleId="Heading9">
    <w:name w:val="heading 9"/>
    <w:basedOn w:val="Normal"/>
    <w:next w:val="Normal"/>
    <w:link w:val="Heading9Char"/>
    <w:qFormat/>
    <w:rsid w:val="000D44D8"/>
    <w:pPr>
      <w:ind w:left="720"/>
      <w:outlineLvl w:val="8"/>
    </w:pPr>
    <w:rPr>
      <w:i/>
    </w:rPr>
  </w:style>
  <w:style w:type="character" w:default="1" w:styleId="DefaultParagraphFont">
    <w:name w:val="Default Paragraph Font"/>
    <w:uiPriority w:val="1"/>
    <w:unhideWhenUsed/>
    <w:rsid w:val="000D4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4D8"/>
  </w:style>
  <w:style w:type="character" w:customStyle="1" w:styleId="Heading1Char">
    <w:name w:val="Heading 1 Char"/>
    <w:basedOn w:val="DefaultParagraphFont"/>
    <w:link w:val="Heading1"/>
    <w:rsid w:val="000D44D8"/>
    <w:rPr>
      <w:rFonts w:ascii="Times New Roman" w:eastAsia="Times New Roman" w:hAnsi="Times New Roman" w:cs="Times New Roman"/>
      <w:b/>
      <w:sz w:val="32"/>
      <w:szCs w:val="20"/>
      <w:lang w:eastAsia="en-US"/>
    </w:rPr>
  </w:style>
  <w:style w:type="paragraph" w:styleId="BodyText">
    <w:name w:val="Body Text"/>
    <w:basedOn w:val="Normal"/>
    <w:link w:val="BodyTextChar"/>
    <w:rsid w:val="000D44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4D8"/>
    <w:rPr>
      <w:rFonts w:ascii="Times New Roman" w:eastAsia="Times New Roman" w:hAnsi="Times New Roman" w:cs="Times New Roman"/>
      <w:sz w:val="24"/>
      <w:lang w:val="en-US" w:eastAsia="en-US"/>
    </w:rPr>
  </w:style>
  <w:style w:type="paragraph" w:styleId="Footer">
    <w:name w:val="footer"/>
    <w:basedOn w:val="Normal"/>
    <w:link w:val="FooterChar"/>
    <w:rsid w:val="000D4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4D8"/>
    <w:rPr>
      <w:rFonts w:ascii="Times New Roman" w:eastAsia="Times New Roman" w:hAnsi="Times New Roman" w:cs="Times New Roman"/>
      <w:sz w:val="16"/>
      <w:lang w:val="en-US" w:eastAsia="en-US"/>
    </w:rPr>
  </w:style>
  <w:style w:type="paragraph" w:styleId="List">
    <w:name w:val="List"/>
    <w:basedOn w:val="BodyText"/>
    <w:next w:val="BodyText"/>
    <w:rsid w:val="000D44D8"/>
    <w:pPr>
      <w:tabs>
        <w:tab w:val="left" w:pos="340"/>
      </w:tabs>
      <w:spacing w:before="60" w:after="60"/>
      <w:ind w:left="340" w:hanging="340"/>
    </w:pPr>
  </w:style>
  <w:style w:type="paragraph" w:styleId="ListBullet">
    <w:name w:val="List Bullet"/>
    <w:basedOn w:val="List"/>
    <w:rsid w:val="000D44D8"/>
    <w:pPr>
      <w:numPr>
        <w:numId w:val="13"/>
      </w:numPr>
      <w:tabs>
        <w:tab w:val="clear" w:pos="340"/>
      </w:tabs>
      <w:spacing w:before="40" w:after="40"/>
    </w:pPr>
  </w:style>
  <w:style w:type="character" w:customStyle="1" w:styleId="SpecialBold">
    <w:name w:val="Special Bold"/>
    <w:basedOn w:val="DefaultParagraphFont"/>
    <w:rsid w:val="000D44D8"/>
    <w:rPr>
      <w:b/>
      <w:spacing w:val="0"/>
    </w:rPr>
  </w:style>
  <w:style w:type="paragraph" w:styleId="ListBullet2">
    <w:name w:val="List Bullet 2"/>
    <w:basedOn w:val="List2"/>
    <w:rsid w:val="000D44D8"/>
    <w:pPr>
      <w:numPr>
        <w:numId w:val="14"/>
      </w:numPr>
      <w:tabs>
        <w:tab w:val="clear" w:pos="680"/>
      </w:tabs>
    </w:pPr>
  </w:style>
  <w:style w:type="paragraph" w:styleId="Header">
    <w:name w:val="header"/>
    <w:basedOn w:val="Normal"/>
    <w:link w:val="HeaderChar"/>
    <w:rsid w:val="000D4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4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44D8"/>
    <w:pPr>
      <w:spacing w:before="240" w:after="120"/>
      <w:outlineLvl w:val="0"/>
    </w:pPr>
    <w:rPr>
      <w:rFonts w:ascii="Times New Roman" w:hAnsi="Times New Roman"/>
      <w:b/>
      <w:sz w:val="28"/>
    </w:rPr>
  </w:style>
  <w:style w:type="paragraph" w:customStyle="1" w:styleId="AllowPageBreak">
    <w:name w:val="AllowPageBreak"/>
    <w:rsid w:val="000D44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44D8"/>
    <w:pPr>
      <w:tabs>
        <w:tab w:val="left" w:pos="680"/>
      </w:tabs>
      <w:spacing w:before="60" w:after="60"/>
      <w:ind w:left="680" w:hanging="340"/>
    </w:pPr>
  </w:style>
  <w:style w:type="character" w:customStyle="1" w:styleId="BoldandItalics">
    <w:name w:val="Bold and Italics"/>
    <w:qFormat/>
    <w:rsid w:val="000D44D8"/>
    <w:rPr>
      <w:b/>
      <w:i/>
      <w:u w:val="none"/>
    </w:rPr>
  </w:style>
  <w:style w:type="character" w:customStyle="1" w:styleId="Heading2Char">
    <w:name w:val="Heading 2 Char"/>
    <w:basedOn w:val="DefaultParagraphFont"/>
    <w:link w:val="Heading2"/>
    <w:rsid w:val="000D4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4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4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4D8"/>
    <w:rPr>
      <w:rFonts w:ascii="Courier New" w:eastAsia="Times New Roman" w:hAnsi="Courier New" w:cs="Times New Roman"/>
      <w:i/>
      <w:szCs w:val="20"/>
      <w:lang w:val="en-US" w:eastAsia="en-US"/>
    </w:rPr>
  </w:style>
  <w:style w:type="paragraph" w:customStyle="1" w:styleId="HeadingBase">
    <w:name w:val="Heading Base"/>
    <w:rsid w:val="000D4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4D8"/>
    <w:pPr>
      <w:tabs>
        <w:tab w:val="right" w:leader="dot" w:pos="9072"/>
      </w:tabs>
      <w:ind w:left="567"/>
    </w:pPr>
    <w:rPr>
      <w:szCs w:val="22"/>
    </w:rPr>
  </w:style>
  <w:style w:type="paragraph" w:customStyle="1" w:styleId="TOCBase">
    <w:name w:val="TOC Base"/>
    <w:rsid w:val="000D4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4D8"/>
    <w:pPr>
      <w:tabs>
        <w:tab w:val="right" w:leader="dot" w:pos="9072"/>
      </w:tabs>
      <w:spacing w:before="40" w:after="40"/>
      <w:ind w:left="284"/>
    </w:pPr>
    <w:rPr>
      <w:rFonts w:ascii="Times New Roman" w:hAnsi="Times New Roman"/>
    </w:rPr>
  </w:style>
  <w:style w:type="paragraph" w:styleId="TOC1">
    <w:name w:val="toc 1"/>
    <w:basedOn w:val="TOCBase"/>
    <w:next w:val="Normal"/>
    <w:rsid w:val="000D44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4D8"/>
    <w:pPr>
      <w:spacing w:before="5040"/>
      <w:jc w:val="center"/>
    </w:pPr>
    <w:rPr>
      <w:sz w:val="48"/>
      <w:szCs w:val="72"/>
      <w:lang w:val="en-US"/>
    </w:rPr>
  </w:style>
  <w:style w:type="character" w:customStyle="1" w:styleId="TitleChar">
    <w:name w:val="Title Char"/>
    <w:basedOn w:val="DefaultParagraphFont"/>
    <w:link w:val="Title"/>
    <w:rsid w:val="000D4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4D8"/>
    <w:pPr>
      <w:tabs>
        <w:tab w:val="left" w:pos="3600"/>
        <w:tab w:val="left" w:pos="3958"/>
      </w:tabs>
    </w:pPr>
  </w:style>
  <w:style w:type="paragraph" w:customStyle="1" w:styleId="Note">
    <w:name w:val="Note"/>
    <w:basedOn w:val="BodyText"/>
    <w:rsid w:val="000D4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4D8"/>
    <w:pPr>
      <w:framePr w:wrap="auto" w:hAnchor="text" w:y="6049"/>
    </w:pPr>
    <w:rPr>
      <w:color w:val="000000"/>
      <w:sz w:val="40"/>
    </w:rPr>
  </w:style>
  <w:style w:type="paragraph" w:customStyle="1" w:styleId="TOCTitle">
    <w:name w:val="TOCTitle"/>
    <w:basedOn w:val="Heading1"/>
    <w:rsid w:val="000D44D8"/>
    <w:pPr>
      <w:spacing w:after="240"/>
      <w:jc w:val="center"/>
      <w:outlineLvl w:val="9"/>
    </w:pPr>
    <w:rPr>
      <w:caps/>
    </w:rPr>
  </w:style>
  <w:style w:type="paragraph" w:customStyle="1" w:styleId="Version">
    <w:name w:val="Version"/>
    <w:rsid w:val="000D44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4D8"/>
    <w:pPr>
      <w:keepNext w:val="0"/>
      <w:tabs>
        <w:tab w:val="right" w:pos="4176"/>
      </w:tabs>
      <w:ind w:left="198" w:hanging="198"/>
    </w:pPr>
    <w:rPr>
      <w:rFonts w:ascii="Garamond" w:hAnsi="Garamond"/>
    </w:rPr>
  </w:style>
  <w:style w:type="paragraph" w:styleId="IndexHeading">
    <w:name w:val="index heading"/>
    <w:basedOn w:val="Normal"/>
    <w:next w:val="Index1"/>
    <w:semiHidden/>
    <w:rsid w:val="000D44D8"/>
    <w:pPr>
      <w:spacing w:before="120" w:after="120"/>
    </w:pPr>
    <w:rPr>
      <w:rFonts w:ascii="Arial" w:hAnsi="Arial"/>
      <w:b/>
      <w:color w:val="918585"/>
      <w:sz w:val="24"/>
    </w:rPr>
  </w:style>
  <w:style w:type="paragraph" w:customStyle="1" w:styleId="Chapter">
    <w:name w:val="Chapter"/>
    <w:basedOn w:val="Normal"/>
    <w:rsid w:val="000D44D8"/>
    <w:pPr>
      <w:spacing w:before="240"/>
    </w:pPr>
    <w:rPr>
      <w:rFonts w:ascii="Times New Roman" w:hAnsi="Times New Roman"/>
      <w:smallCaps/>
      <w:spacing w:val="80"/>
      <w:sz w:val="28"/>
    </w:rPr>
  </w:style>
  <w:style w:type="paragraph" w:customStyle="1" w:styleId="InChapter">
    <w:name w:val="InChapter"/>
    <w:basedOn w:val="Heading3"/>
    <w:rsid w:val="000D44D8"/>
    <w:pPr>
      <w:spacing w:after="240"/>
      <w:outlineLvl w:val="9"/>
    </w:pPr>
    <w:rPr>
      <w:noProof/>
    </w:rPr>
  </w:style>
  <w:style w:type="paragraph" w:styleId="Index2">
    <w:name w:val="index 2"/>
    <w:basedOn w:val="Normal"/>
    <w:next w:val="Normal"/>
    <w:semiHidden/>
    <w:rsid w:val="000D44D8"/>
    <w:pPr>
      <w:tabs>
        <w:tab w:val="right" w:pos="4176"/>
      </w:tabs>
      <w:ind w:left="568" w:hanging="284"/>
    </w:pPr>
    <w:rPr>
      <w:rFonts w:ascii="Garamond" w:hAnsi="Garamond"/>
    </w:rPr>
  </w:style>
  <w:style w:type="paragraph" w:customStyle="1" w:styleId="Byline">
    <w:name w:val="Byline"/>
    <w:rsid w:val="000D4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4D8"/>
    <w:pPr>
      <w:tabs>
        <w:tab w:val="clear" w:pos="3600"/>
        <w:tab w:val="clear" w:pos="3958"/>
      </w:tabs>
      <w:jc w:val="right"/>
    </w:pPr>
  </w:style>
  <w:style w:type="character" w:styleId="Emphasis">
    <w:name w:val="Emphasis"/>
    <w:basedOn w:val="DefaultParagraphFont"/>
    <w:qFormat/>
    <w:rsid w:val="000D44D8"/>
    <w:rPr>
      <w:i/>
    </w:rPr>
  </w:style>
  <w:style w:type="paragraph" w:styleId="Caption">
    <w:name w:val="caption"/>
    <w:basedOn w:val="BodyText"/>
    <w:next w:val="Normal"/>
    <w:qFormat/>
    <w:rsid w:val="000D44D8"/>
    <w:pPr>
      <w:framePr w:w="2268" w:hSpace="181" w:vSpace="181" w:wrap="around" w:vAnchor="text" w:hAnchor="page" w:x="1135" w:y="285" w:anchorLock="1"/>
    </w:pPr>
    <w:rPr>
      <w:i/>
    </w:rPr>
  </w:style>
  <w:style w:type="paragraph" w:customStyle="1" w:styleId="MiniTOCTitle">
    <w:name w:val="MiniTOCTitle"/>
    <w:basedOn w:val="Heading4"/>
    <w:rsid w:val="000D44D8"/>
    <w:pPr>
      <w:spacing w:before="240"/>
      <w:outlineLvl w:val="9"/>
    </w:pPr>
    <w:rPr>
      <w:noProof/>
      <w:sz w:val="24"/>
    </w:rPr>
  </w:style>
  <w:style w:type="paragraph" w:customStyle="1" w:styleId="MiniTOCItem">
    <w:name w:val="MiniTOCItem"/>
    <w:basedOn w:val="ListBullet"/>
    <w:rsid w:val="000D44D8"/>
    <w:pPr>
      <w:numPr>
        <w:numId w:val="0"/>
      </w:numPr>
      <w:tabs>
        <w:tab w:val="right" w:leader="dot" w:pos="6521"/>
      </w:tabs>
      <w:spacing w:before="0" w:after="0"/>
    </w:pPr>
  </w:style>
  <w:style w:type="paragraph" w:customStyle="1" w:styleId="TOFTitle">
    <w:name w:val="TOFTitle"/>
    <w:basedOn w:val="TOCTitle"/>
    <w:rsid w:val="000D44D8"/>
  </w:style>
  <w:style w:type="paragraph" w:styleId="TableofFigures">
    <w:name w:val="table of figures"/>
    <w:basedOn w:val="Normal"/>
    <w:next w:val="Normal"/>
    <w:semiHidden/>
    <w:rsid w:val="000D44D8"/>
    <w:pPr>
      <w:tabs>
        <w:tab w:val="right" w:leader="dot" w:pos="9072"/>
      </w:tabs>
      <w:ind w:left="970" w:hanging="403"/>
    </w:pPr>
    <w:rPr>
      <w:rFonts w:ascii="Times New Roman" w:hAnsi="Times New Roman"/>
      <w:b/>
    </w:rPr>
  </w:style>
  <w:style w:type="paragraph" w:styleId="ListNumber">
    <w:name w:val="List Number"/>
    <w:basedOn w:val="List"/>
    <w:rsid w:val="000D44D8"/>
    <w:pPr>
      <w:numPr>
        <w:numId w:val="11"/>
      </w:numPr>
    </w:pPr>
  </w:style>
  <w:style w:type="character" w:customStyle="1" w:styleId="WingdingSymbols">
    <w:name w:val="Wingding Symbols"/>
    <w:rsid w:val="000D44D8"/>
    <w:rPr>
      <w:rFonts w:ascii="Wingdings" w:hAnsi="Wingdings"/>
    </w:rPr>
  </w:style>
  <w:style w:type="paragraph" w:customStyle="1" w:styleId="TableHeading">
    <w:name w:val="Table Heading"/>
    <w:basedOn w:val="HeadingBase"/>
    <w:rsid w:val="000D44D8"/>
    <w:pPr>
      <w:keepLines/>
      <w:pBdr>
        <w:bottom w:val="single" w:sz="6" w:space="1" w:color="918585"/>
      </w:pBdr>
      <w:spacing w:before="240"/>
    </w:pPr>
  </w:style>
  <w:style w:type="character" w:customStyle="1" w:styleId="HotSpot">
    <w:name w:val="HotSpot"/>
    <w:rsid w:val="000D44D8"/>
    <w:rPr>
      <w:color w:val="0033CC"/>
      <w:u w:val="none"/>
    </w:rPr>
  </w:style>
  <w:style w:type="paragraph" w:customStyle="1" w:styleId="BodyTextRight">
    <w:name w:val="Body Text Right"/>
    <w:basedOn w:val="BodyText"/>
    <w:rsid w:val="000D44D8"/>
    <w:pPr>
      <w:spacing w:before="0" w:after="0"/>
      <w:jc w:val="right"/>
    </w:pPr>
  </w:style>
  <w:style w:type="paragraph" w:styleId="Index3">
    <w:name w:val="index 3"/>
    <w:basedOn w:val="ListNumber2"/>
    <w:next w:val="Normal"/>
    <w:semiHidden/>
    <w:rsid w:val="000D44D8"/>
    <w:pPr>
      <w:numPr>
        <w:numId w:val="0"/>
      </w:numPr>
      <w:tabs>
        <w:tab w:val="right" w:leader="dot" w:pos="4176"/>
      </w:tabs>
    </w:pPr>
  </w:style>
  <w:style w:type="paragraph" w:styleId="ListNumber2">
    <w:name w:val="List Number 2"/>
    <w:basedOn w:val="List2"/>
    <w:rsid w:val="000D44D8"/>
    <w:pPr>
      <w:numPr>
        <w:numId w:val="10"/>
      </w:numPr>
      <w:tabs>
        <w:tab w:val="clear" w:pos="1060"/>
      </w:tabs>
    </w:pPr>
  </w:style>
  <w:style w:type="paragraph" w:customStyle="1" w:styleId="MarginNote">
    <w:name w:val="Margin Note"/>
    <w:basedOn w:val="BodyText"/>
    <w:rsid w:val="000D4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4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4D8"/>
    <w:rPr>
      <w:sz w:val="32"/>
    </w:rPr>
  </w:style>
  <w:style w:type="paragraph" w:customStyle="1" w:styleId="HeadingProcedure">
    <w:name w:val="Heading Procedure"/>
    <w:basedOn w:val="HeadingBase"/>
    <w:next w:val="Normal"/>
    <w:rsid w:val="000D44D8"/>
    <w:pPr>
      <w:tabs>
        <w:tab w:val="left" w:pos="0"/>
      </w:tabs>
      <w:spacing w:before="120" w:after="60"/>
    </w:pPr>
    <w:rPr>
      <w:i/>
      <w:color w:val="918585"/>
      <w:sz w:val="22"/>
    </w:rPr>
  </w:style>
  <w:style w:type="paragraph" w:customStyle="1" w:styleId="TableBodyText">
    <w:name w:val="Table Body Text"/>
    <w:basedOn w:val="BodyText"/>
    <w:rsid w:val="000D44D8"/>
    <w:pPr>
      <w:spacing w:before="60" w:after="60"/>
    </w:pPr>
  </w:style>
  <w:style w:type="paragraph" w:styleId="ListContinue">
    <w:name w:val="List Continue"/>
    <w:basedOn w:val="List"/>
    <w:rsid w:val="000D44D8"/>
    <w:pPr>
      <w:ind w:firstLine="0"/>
    </w:pPr>
  </w:style>
  <w:style w:type="paragraph" w:customStyle="1" w:styleId="ListNote">
    <w:name w:val="List Note"/>
    <w:basedOn w:val="List"/>
    <w:rsid w:val="000D44D8"/>
    <w:pPr>
      <w:pBdr>
        <w:top w:val="single" w:sz="6" w:space="2" w:color="918585"/>
        <w:bottom w:val="single" w:sz="6" w:space="2" w:color="918585"/>
      </w:pBdr>
      <w:tabs>
        <w:tab w:val="left" w:pos="1021"/>
      </w:tabs>
      <w:ind w:firstLine="0"/>
    </w:pPr>
  </w:style>
  <w:style w:type="paragraph" w:customStyle="1" w:styleId="Warning">
    <w:name w:val="Warning"/>
    <w:basedOn w:val="BodyText"/>
    <w:rsid w:val="000D44D8"/>
    <w:pPr>
      <w:shd w:val="clear" w:color="auto" w:fill="D9D9D9"/>
      <w:tabs>
        <w:tab w:val="left" w:pos="992"/>
      </w:tabs>
      <w:ind w:left="119" w:right="119"/>
    </w:pPr>
    <w:rPr>
      <w:sz w:val="20"/>
    </w:rPr>
  </w:style>
  <w:style w:type="paragraph" w:customStyle="1" w:styleId="MarginIcons">
    <w:name w:val="Margin Icons"/>
    <w:basedOn w:val="BodyText"/>
    <w:rsid w:val="000D4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4D8"/>
    <w:rPr>
      <w:rFonts w:ascii="Courier New" w:hAnsi="Courier New"/>
    </w:rPr>
  </w:style>
  <w:style w:type="paragraph" w:customStyle="1" w:styleId="NoteBullet">
    <w:name w:val="Note Bullet"/>
    <w:basedOn w:val="Note"/>
    <w:rsid w:val="000D44D8"/>
    <w:pPr>
      <w:tabs>
        <w:tab w:val="clear" w:pos="680"/>
      </w:tabs>
      <w:spacing w:before="60" w:after="60"/>
    </w:pPr>
  </w:style>
  <w:style w:type="paragraph" w:customStyle="1" w:styleId="SubHeading2">
    <w:name w:val="SubHeading2"/>
    <w:basedOn w:val="HeadingBase"/>
    <w:rsid w:val="000D44D8"/>
    <w:pPr>
      <w:spacing w:before="240" w:after="60"/>
    </w:pPr>
    <w:rPr>
      <w:sz w:val="20"/>
    </w:rPr>
  </w:style>
  <w:style w:type="paragraph" w:customStyle="1" w:styleId="SubHeading1">
    <w:name w:val="SubHeading1"/>
    <w:basedOn w:val="HeadingBase"/>
    <w:rsid w:val="000D44D8"/>
    <w:pPr>
      <w:spacing w:before="240" w:after="60"/>
    </w:pPr>
    <w:rPr>
      <w:color w:val="918585"/>
      <w:sz w:val="22"/>
    </w:rPr>
  </w:style>
  <w:style w:type="paragraph" w:customStyle="1" w:styleId="SideHeading">
    <w:name w:val="Side Heading"/>
    <w:basedOn w:val="HeadingBase"/>
    <w:rsid w:val="000D4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4D8"/>
    <w:pPr>
      <w:numPr>
        <w:numId w:val="12"/>
      </w:numPr>
    </w:pPr>
  </w:style>
  <w:style w:type="paragraph" w:styleId="PlainText">
    <w:name w:val="Plain Text"/>
    <w:basedOn w:val="Normal"/>
    <w:link w:val="PlainTextChar"/>
    <w:rsid w:val="000D44D8"/>
    <w:rPr>
      <w:sz w:val="20"/>
    </w:rPr>
  </w:style>
  <w:style w:type="character" w:customStyle="1" w:styleId="PlainTextChar">
    <w:name w:val="Plain Text Char"/>
    <w:basedOn w:val="DefaultParagraphFont"/>
    <w:link w:val="PlainText"/>
    <w:rsid w:val="000D44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44D8"/>
    <w:rPr>
      <w:b/>
      <w:smallCaps/>
    </w:rPr>
  </w:style>
  <w:style w:type="paragraph" w:customStyle="1" w:styleId="TableListNumber">
    <w:name w:val="Table List Number"/>
    <w:basedOn w:val="ListNumber"/>
    <w:rsid w:val="000D44D8"/>
    <w:pPr>
      <w:numPr>
        <w:numId w:val="0"/>
      </w:numPr>
    </w:pPr>
  </w:style>
  <w:style w:type="paragraph" w:styleId="TOC4">
    <w:name w:val="toc 4"/>
    <w:basedOn w:val="TOCBase"/>
    <w:next w:val="Normal"/>
    <w:semiHidden/>
    <w:rsid w:val="000D44D8"/>
    <w:pPr>
      <w:tabs>
        <w:tab w:val="right" w:leader="dot" w:pos="9071"/>
      </w:tabs>
      <w:ind w:left="1701"/>
    </w:pPr>
  </w:style>
  <w:style w:type="paragraph" w:customStyle="1" w:styleId="ListAlpha">
    <w:name w:val="List Alpha"/>
    <w:basedOn w:val="List"/>
    <w:rsid w:val="000D44D8"/>
    <w:pPr>
      <w:numPr>
        <w:numId w:val="9"/>
      </w:numPr>
    </w:pPr>
  </w:style>
  <w:style w:type="paragraph" w:customStyle="1" w:styleId="ListAlpha2">
    <w:name w:val="List Alpha 2"/>
    <w:basedOn w:val="List2"/>
    <w:rsid w:val="000D44D8"/>
    <w:pPr>
      <w:numPr>
        <w:numId w:val="8"/>
      </w:numPr>
    </w:pPr>
  </w:style>
  <w:style w:type="paragraph" w:styleId="List3">
    <w:name w:val="List 3"/>
    <w:basedOn w:val="BodyText"/>
    <w:rsid w:val="000D44D8"/>
    <w:pPr>
      <w:tabs>
        <w:tab w:val="left" w:pos="1021"/>
      </w:tabs>
      <w:spacing w:before="60" w:after="60"/>
      <w:ind w:left="1020" w:hanging="340"/>
    </w:pPr>
  </w:style>
  <w:style w:type="paragraph" w:styleId="List4">
    <w:name w:val="List 4"/>
    <w:basedOn w:val="BodyText"/>
    <w:rsid w:val="000D44D8"/>
    <w:pPr>
      <w:tabs>
        <w:tab w:val="left" w:pos="1361"/>
      </w:tabs>
      <w:spacing w:before="60" w:after="60"/>
      <w:ind w:left="1361" w:hanging="340"/>
    </w:pPr>
  </w:style>
  <w:style w:type="paragraph" w:styleId="List5">
    <w:name w:val="List 5"/>
    <w:basedOn w:val="BodyText"/>
    <w:rsid w:val="000D44D8"/>
    <w:pPr>
      <w:tabs>
        <w:tab w:val="left" w:pos="1701"/>
      </w:tabs>
      <w:spacing w:before="60" w:after="60"/>
      <w:ind w:left="1701" w:hanging="340"/>
    </w:pPr>
  </w:style>
  <w:style w:type="paragraph" w:styleId="ListBullet3">
    <w:name w:val="List Bullet 3"/>
    <w:basedOn w:val="List3"/>
    <w:rsid w:val="000D44D8"/>
    <w:pPr>
      <w:numPr>
        <w:numId w:val="15"/>
      </w:numPr>
      <w:tabs>
        <w:tab w:val="clear" w:pos="1021"/>
      </w:tabs>
      <w:ind w:left="1037" w:hanging="357"/>
    </w:pPr>
  </w:style>
  <w:style w:type="paragraph" w:styleId="ListBullet4">
    <w:name w:val="List Bullet 4"/>
    <w:basedOn w:val="List4"/>
    <w:rsid w:val="000D44D8"/>
    <w:pPr>
      <w:numPr>
        <w:numId w:val="3"/>
      </w:numPr>
    </w:pPr>
  </w:style>
  <w:style w:type="paragraph" w:styleId="ListBullet5">
    <w:name w:val="List Bullet 5"/>
    <w:basedOn w:val="List5"/>
    <w:rsid w:val="000D44D8"/>
    <w:pPr>
      <w:numPr>
        <w:numId w:val="4"/>
      </w:numPr>
    </w:pPr>
  </w:style>
  <w:style w:type="paragraph" w:styleId="ListContinue2">
    <w:name w:val="List Continue 2"/>
    <w:basedOn w:val="List2"/>
    <w:rsid w:val="000D44D8"/>
    <w:pPr>
      <w:ind w:firstLine="0"/>
    </w:pPr>
  </w:style>
  <w:style w:type="paragraph" w:styleId="ListContinue3">
    <w:name w:val="List Continue 3"/>
    <w:basedOn w:val="List3"/>
    <w:rsid w:val="000D44D8"/>
    <w:pPr>
      <w:ind w:left="1021" w:firstLine="0"/>
    </w:pPr>
  </w:style>
  <w:style w:type="paragraph" w:styleId="ListContinue4">
    <w:name w:val="List Continue 4"/>
    <w:basedOn w:val="List4"/>
    <w:rsid w:val="000D44D8"/>
    <w:pPr>
      <w:ind w:firstLine="0"/>
    </w:pPr>
  </w:style>
  <w:style w:type="paragraph" w:styleId="ListContinue5">
    <w:name w:val="List Continue 5"/>
    <w:basedOn w:val="List5"/>
    <w:rsid w:val="000D44D8"/>
    <w:pPr>
      <w:ind w:firstLine="0"/>
    </w:pPr>
  </w:style>
  <w:style w:type="paragraph" w:styleId="ListNumber3">
    <w:name w:val="List Number 3"/>
    <w:basedOn w:val="List3"/>
    <w:rsid w:val="000D44D8"/>
    <w:pPr>
      <w:numPr>
        <w:numId w:val="5"/>
      </w:numPr>
    </w:pPr>
  </w:style>
  <w:style w:type="paragraph" w:styleId="ListNumber4">
    <w:name w:val="List Number 4"/>
    <w:basedOn w:val="List4"/>
    <w:rsid w:val="000D44D8"/>
    <w:pPr>
      <w:numPr>
        <w:numId w:val="6"/>
      </w:numPr>
    </w:pPr>
  </w:style>
  <w:style w:type="paragraph" w:styleId="ListNumber5">
    <w:name w:val="List Number 5"/>
    <w:basedOn w:val="List5"/>
    <w:rsid w:val="000D44D8"/>
    <w:pPr>
      <w:numPr>
        <w:numId w:val="7"/>
      </w:numPr>
    </w:pPr>
  </w:style>
  <w:style w:type="paragraph" w:styleId="BlockText">
    <w:name w:val="Block Text"/>
    <w:basedOn w:val="Normal"/>
    <w:rsid w:val="000D44D8"/>
    <w:pPr>
      <w:spacing w:after="120"/>
      <w:ind w:left="1440" w:right="1440"/>
    </w:pPr>
  </w:style>
  <w:style w:type="character" w:customStyle="1" w:styleId="Subscript">
    <w:name w:val="Subscript"/>
    <w:basedOn w:val="DefaultParagraphFont"/>
    <w:rsid w:val="000D44D8"/>
    <w:rPr>
      <w:sz w:val="16"/>
      <w:vertAlign w:val="subscript"/>
    </w:rPr>
  </w:style>
  <w:style w:type="character" w:customStyle="1" w:styleId="Superscript">
    <w:name w:val="Superscript"/>
    <w:basedOn w:val="DefaultParagraphFont"/>
    <w:rsid w:val="000D44D8"/>
    <w:rPr>
      <w:sz w:val="16"/>
      <w:vertAlign w:val="superscript"/>
    </w:rPr>
  </w:style>
  <w:style w:type="character" w:customStyle="1" w:styleId="Symbols">
    <w:name w:val="Symbols"/>
    <w:basedOn w:val="DefaultParagraphFont"/>
    <w:rsid w:val="000D44D8"/>
    <w:rPr>
      <w:rFonts w:ascii="Symbol" w:hAnsi="Symbol"/>
    </w:rPr>
  </w:style>
  <w:style w:type="character" w:customStyle="1" w:styleId="MenuOptions">
    <w:name w:val="Menu Options"/>
    <w:basedOn w:val="DefaultParagraphFont"/>
    <w:rsid w:val="000D44D8"/>
    <w:rPr>
      <w:rFonts w:ascii="Arial Narrow" w:hAnsi="Arial Narrow"/>
      <w:smallCaps/>
    </w:rPr>
  </w:style>
  <w:style w:type="character" w:customStyle="1" w:styleId="Buttons">
    <w:name w:val="Buttons"/>
    <w:basedOn w:val="DefaultParagraphFont"/>
    <w:rsid w:val="000D44D8"/>
    <w:rPr>
      <w:b/>
    </w:rPr>
  </w:style>
  <w:style w:type="character" w:customStyle="1" w:styleId="Underlined">
    <w:name w:val="Underlined"/>
    <w:basedOn w:val="DefaultParagraphFont"/>
    <w:rsid w:val="000D44D8"/>
    <w:rPr>
      <w:u w:val="single"/>
    </w:rPr>
  </w:style>
  <w:style w:type="paragraph" w:customStyle="1" w:styleId="TableBodyTextRight">
    <w:name w:val="Table Body Text Right"/>
    <w:basedOn w:val="TableBodyText"/>
    <w:rsid w:val="000D44D8"/>
    <w:pPr>
      <w:widowControl w:val="0"/>
      <w:autoSpaceDE w:val="0"/>
      <w:autoSpaceDN w:val="0"/>
      <w:adjustRightInd w:val="0"/>
      <w:jc w:val="right"/>
    </w:pPr>
    <w:rPr>
      <w:rFonts w:cs="Arial"/>
      <w:szCs w:val="18"/>
    </w:rPr>
  </w:style>
  <w:style w:type="paragraph" w:customStyle="1" w:styleId="CopyrightText">
    <w:name w:val="Copyright Text"/>
    <w:basedOn w:val="BodyText"/>
    <w:rsid w:val="000D44D8"/>
    <w:rPr>
      <w:sz w:val="18"/>
    </w:rPr>
  </w:style>
  <w:style w:type="paragraph" w:customStyle="1" w:styleId="BodySmallRight">
    <w:name w:val="Body Small Right"/>
    <w:basedOn w:val="BodyTextRight"/>
    <w:rsid w:val="000D44D8"/>
    <w:rPr>
      <w:sz w:val="18"/>
      <w:szCs w:val="18"/>
    </w:rPr>
  </w:style>
  <w:style w:type="paragraph" w:customStyle="1" w:styleId="MarginEdition">
    <w:name w:val="Margin Edition"/>
    <w:basedOn w:val="MarginNote"/>
    <w:rsid w:val="000D44D8"/>
    <w:pPr>
      <w:spacing w:before="0" w:after="0"/>
    </w:pPr>
    <w:rPr>
      <w:rFonts w:ascii="Times New Roman" w:hAnsi="Times New Roman"/>
      <w:color w:val="999999"/>
    </w:rPr>
  </w:style>
  <w:style w:type="paragraph" w:customStyle="1" w:styleId="Spacer">
    <w:name w:val="Spacer"/>
    <w:basedOn w:val="Normal"/>
    <w:rsid w:val="000D44D8"/>
    <w:rPr>
      <w:sz w:val="2"/>
      <w:szCs w:val="2"/>
    </w:rPr>
  </w:style>
  <w:style w:type="character" w:customStyle="1" w:styleId="Small">
    <w:name w:val="Small"/>
    <w:basedOn w:val="DefaultParagraphFont"/>
    <w:rsid w:val="000D44D8"/>
    <w:rPr>
      <w:sz w:val="16"/>
    </w:rPr>
  </w:style>
  <w:style w:type="paragraph" w:customStyle="1" w:styleId="WideTable">
    <w:name w:val="Wide Table"/>
    <w:basedOn w:val="Normal"/>
    <w:rsid w:val="000D44D8"/>
    <w:pPr>
      <w:ind w:left="-1418"/>
    </w:pPr>
    <w:rPr>
      <w:sz w:val="2"/>
      <w:szCs w:val="2"/>
    </w:rPr>
  </w:style>
  <w:style w:type="character" w:styleId="PageNumber">
    <w:name w:val="page number"/>
    <w:basedOn w:val="DefaultParagraphFont"/>
    <w:rsid w:val="000D44D8"/>
  </w:style>
  <w:style w:type="paragraph" w:styleId="Quote">
    <w:name w:val="Quote"/>
    <w:basedOn w:val="Heading1"/>
    <w:link w:val="QuoteChar"/>
    <w:qFormat/>
    <w:rsid w:val="000D44D8"/>
    <w:rPr>
      <w:b w:val="0"/>
      <w:sz w:val="72"/>
      <w:szCs w:val="72"/>
      <w:lang w:val="en-NZ"/>
    </w:rPr>
  </w:style>
  <w:style w:type="character" w:customStyle="1" w:styleId="QuoteChar">
    <w:name w:val="Quote Char"/>
    <w:basedOn w:val="DefaultParagraphFont"/>
    <w:link w:val="Quote"/>
    <w:rsid w:val="000D4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4D8"/>
    <w:pPr>
      <w:pageBreakBefore/>
    </w:pPr>
  </w:style>
  <w:style w:type="paragraph" w:customStyle="1" w:styleId="Border">
    <w:name w:val="Border"/>
    <w:basedOn w:val="Normal"/>
    <w:qFormat/>
    <w:rsid w:val="000D4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4D8"/>
    <w:rPr>
      <w:b/>
      <w:bCs/>
      <w:i/>
      <w:iCs/>
      <w:color w:val="auto"/>
    </w:rPr>
  </w:style>
  <w:style w:type="paragraph" w:styleId="IntenseQuote">
    <w:name w:val="Intense Quote"/>
    <w:basedOn w:val="Normal"/>
    <w:next w:val="Normal"/>
    <w:link w:val="IntenseQuoteChar"/>
    <w:uiPriority w:val="30"/>
    <w:qFormat/>
    <w:rsid w:val="000D4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4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44D8"/>
    <w:rPr>
      <w:smallCaps/>
      <w:color w:val="auto"/>
      <w:u w:val="single"/>
    </w:rPr>
  </w:style>
  <w:style w:type="character" w:styleId="IntenseReference">
    <w:name w:val="Intense Reference"/>
    <w:basedOn w:val="DefaultParagraphFont"/>
    <w:uiPriority w:val="32"/>
    <w:qFormat/>
    <w:rsid w:val="000D44D8"/>
    <w:rPr>
      <w:b/>
      <w:bCs/>
      <w:smallCaps/>
      <w:color w:val="auto"/>
      <w:spacing w:val="5"/>
      <w:u w:val="single"/>
    </w:rPr>
  </w:style>
  <w:style w:type="paragraph" w:customStyle="1" w:styleId="2ColumnHeading">
    <w:name w:val="2Column Heading"/>
    <w:basedOn w:val="BodyText"/>
    <w:qFormat/>
    <w:rsid w:val="000D44D8"/>
    <w:pPr>
      <w:spacing w:after="60"/>
      <w:ind w:left="-2268"/>
    </w:pPr>
    <w:rPr>
      <w:b/>
    </w:rPr>
  </w:style>
  <w:style w:type="paragraph" w:customStyle="1" w:styleId="Heading1TOC">
    <w:name w:val="Heading1 TOC"/>
    <w:basedOn w:val="Normal"/>
    <w:qFormat/>
    <w:rsid w:val="000D44D8"/>
    <w:pPr>
      <w:spacing w:before="240" w:after="120"/>
    </w:pPr>
    <w:rPr>
      <w:rFonts w:ascii="Times New Roman" w:hAnsi="Times New Roman"/>
      <w:b/>
      <w:sz w:val="32"/>
    </w:rPr>
  </w:style>
  <w:style w:type="paragraph" w:customStyle="1" w:styleId="Heading2TOC">
    <w:name w:val="Heading2 TOC"/>
    <w:basedOn w:val="Normal"/>
    <w:qFormat/>
    <w:rsid w:val="000D44D8"/>
    <w:pPr>
      <w:spacing w:before="240" w:after="60"/>
    </w:pPr>
    <w:rPr>
      <w:rFonts w:ascii="Times New Roman" w:hAnsi="Times New Roman"/>
      <w:b/>
      <w:sz w:val="28"/>
    </w:rPr>
  </w:style>
  <w:style w:type="character" w:customStyle="1" w:styleId="Underline">
    <w:name w:val="Underline"/>
    <w:basedOn w:val="DefaultParagraphFont"/>
    <w:qFormat/>
    <w:rsid w:val="000D44D8"/>
    <w:rPr>
      <w:u w:val="single"/>
    </w:rPr>
  </w:style>
  <w:style w:type="paragraph" w:styleId="BalloonText">
    <w:name w:val="Balloon Text"/>
    <w:basedOn w:val="Normal"/>
    <w:link w:val="BalloonTextChar"/>
    <w:rsid w:val="000D44D8"/>
    <w:rPr>
      <w:rFonts w:ascii="Tahoma" w:hAnsi="Tahoma" w:cs="Tahoma"/>
      <w:sz w:val="16"/>
      <w:szCs w:val="16"/>
    </w:rPr>
  </w:style>
  <w:style w:type="character" w:customStyle="1" w:styleId="BalloonTextChar">
    <w:name w:val="Balloon Text Char"/>
    <w:basedOn w:val="DefaultParagraphFont"/>
    <w:link w:val="BalloonText"/>
    <w:rsid w:val="000D44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4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4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7096</Characters>
  <Application>Microsoft Office Word</Application>
  <DocSecurity>0</DocSecurity>
  <Lines>279</Lines>
  <Paragraphs>156</Paragraphs>
  <ScaleCrop>false</ScaleCrop>
  <Company>Author-it Software Corporation Ltd.</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BSBMKG411A Analyse direct marketing databases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2012-05-26T14:03:00Z</dcterms:created>
  <dcterms:modified xsi:type="dcterms:W3CDTF">2012-05-26T14:03:00Z</dcterms:modified>
</cp:coreProperties>
</file>